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11F158F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</w:rPr>
      </w:pPr>
    </w:p>
    <w:p w14:paraId="008AF8D4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</w:rPr>
      </w:pPr>
    </w:p>
    <w:p w14:paraId="6E788360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</w:rPr>
      </w:pPr>
    </w:p>
    <w:p w14:paraId="2054FA15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</w:rPr>
      </w:pPr>
    </w:p>
    <w:p w14:paraId="770AAE8C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</w:rPr>
      </w:pPr>
    </w:p>
    <w:p w14:paraId="6FD73687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</w:rPr>
      </w:pPr>
    </w:p>
    <w:p w14:paraId="2E53DB0C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</w:rPr>
      </w:pPr>
    </w:p>
    <w:p w14:paraId="62071487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</w:rPr>
      </w:pPr>
    </w:p>
    <w:p w14:paraId="44AB6F96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</w:rPr>
      </w:pPr>
    </w:p>
    <w:p w14:paraId="7FE4A096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</w:rPr>
      </w:pPr>
    </w:p>
    <w:p w14:paraId="00F18532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</w:p>
    <w:p w14:paraId="4C8F7574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</w:p>
    <w:p w14:paraId="3699B603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</w:p>
    <w:p w14:paraId="41E87259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</w:p>
    <w:p w14:paraId="0D779155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</w:p>
    <w:p w14:paraId="3F0F2AEB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</w:p>
    <w:p w14:paraId="43EE4653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</w:p>
    <w:p w14:paraId="270CA689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</w:p>
    <w:p w14:paraId="2B5D9B14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</w:p>
    <w:p w14:paraId="411328C7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</w:p>
    <w:p w14:paraId="17104452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</w:p>
    <w:p w14:paraId="6619B216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</w:p>
    <w:p w14:paraId="02D1EDF5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</w:p>
    <w:p w14:paraId="4AA27C10" w14:textId="77777777" w:rsidR="000B71C8" w:rsidRPr="00D91887" w:rsidRDefault="000B71C8" w:rsidP="000B71C8">
      <w:pPr>
        <w:tabs>
          <w:tab w:val="left" w:pos="567"/>
        </w:tabs>
        <w:spacing w:after="0" w:line="240" w:lineRule="auto"/>
        <w:ind w:left="567" w:hanging="567"/>
        <w:jc w:val="center"/>
        <w:outlineLvl w:val="0"/>
        <w:rPr>
          <w:rFonts w:ascii="Times New Roman" w:eastAsia="MS Mincho" w:hAnsi="Times New Roman"/>
          <w:b/>
          <w:caps/>
        </w:rPr>
      </w:pPr>
      <w:bookmarkStart w:id="0" w:name="_Toc129243096"/>
      <w:bookmarkStart w:id="1" w:name="_Toc129243221"/>
      <w:r w:rsidRPr="00D91887">
        <w:rPr>
          <w:rFonts w:ascii="Times New Roman" w:eastAsia="MS Mincho" w:hAnsi="Times New Roman"/>
          <w:b/>
          <w:caps/>
        </w:rPr>
        <w:t>I PRIEDAS</w:t>
      </w:r>
      <w:bookmarkEnd w:id="0"/>
      <w:bookmarkEnd w:id="1"/>
      <w:r>
        <w:rPr>
          <w:rFonts w:ascii="Times New Roman" w:eastAsia="MS Mincho" w:hAnsi="Times New Roman"/>
          <w:b/>
          <w:caps/>
        </w:rPr>
        <w:fldChar w:fldCharType="begin"/>
      </w:r>
      <w:r>
        <w:rPr>
          <w:rFonts w:ascii="Times New Roman" w:eastAsia="MS Mincho" w:hAnsi="Times New Roman"/>
          <w:b/>
          <w:caps/>
        </w:rPr>
        <w:instrText xml:space="preserve"> DOCVARIABLE VAULT_ND_978ec949-befc-4295-be4f-5c503b461796 \* MERGEFORMAT </w:instrText>
      </w:r>
      <w:r>
        <w:rPr>
          <w:rFonts w:ascii="Times New Roman" w:eastAsia="MS Mincho" w:hAnsi="Times New Roman"/>
          <w:b/>
          <w:caps/>
        </w:rPr>
        <w:fldChar w:fldCharType="separate"/>
      </w:r>
      <w:r>
        <w:rPr>
          <w:rFonts w:ascii="Times New Roman" w:eastAsia="MS Mincho" w:hAnsi="Times New Roman"/>
          <w:b/>
          <w:caps/>
        </w:rPr>
        <w:t xml:space="preserve"> </w:t>
      </w:r>
      <w:r>
        <w:rPr>
          <w:rFonts w:ascii="Times New Roman" w:eastAsia="MS Mincho" w:hAnsi="Times New Roman"/>
          <w:b/>
          <w:caps/>
        </w:rPr>
        <w:fldChar w:fldCharType="end"/>
      </w:r>
    </w:p>
    <w:p w14:paraId="567E4429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</w:p>
    <w:p w14:paraId="4509BB47" w14:textId="77777777" w:rsidR="000B71C8" w:rsidRPr="00D91887" w:rsidRDefault="000B71C8" w:rsidP="000B71C8">
      <w:pPr>
        <w:tabs>
          <w:tab w:val="left" w:pos="567"/>
        </w:tabs>
        <w:spacing w:after="0" w:line="240" w:lineRule="auto"/>
        <w:ind w:left="567" w:hanging="567"/>
        <w:jc w:val="center"/>
        <w:outlineLvl w:val="0"/>
        <w:rPr>
          <w:rFonts w:ascii="Times New Roman" w:eastAsia="MS Mincho" w:hAnsi="Times New Roman"/>
          <w:b/>
          <w:caps/>
        </w:rPr>
      </w:pPr>
      <w:bookmarkStart w:id="2" w:name="_Toc129243097"/>
      <w:bookmarkStart w:id="3" w:name="_Toc129243222"/>
      <w:r w:rsidRPr="00D91887">
        <w:rPr>
          <w:rFonts w:ascii="Times New Roman" w:eastAsia="MS Mincho" w:hAnsi="Times New Roman"/>
          <w:b/>
          <w:caps/>
        </w:rPr>
        <w:t>PREPARATO CHARAKTERISTIKŲ SANTRAUKA</w:t>
      </w:r>
      <w:bookmarkEnd w:id="2"/>
      <w:bookmarkEnd w:id="3"/>
      <w:r>
        <w:rPr>
          <w:rFonts w:ascii="Times New Roman" w:eastAsia="MS Mincho" w:hAnsi="Times New Roman"/>
          <w:b/>
          <w:caps/>
        </w:rPr>
        <w:fldChar w:fldCharType="begin"/>
      </w:r>
      <w:r>
        <w:rPr>
          <w:rFonts w:ascii="Times New Roman" w:eastAsia="MS Mincho" w:hAnsi="Times New Roman"/>
          <w:b/>
          <w:caps/>
        </w:rPr>
        <w:instrText xml:space="preserve"> DOCVARIABLE VAULT_ND_0bc74f11-a723-4d7e-be2e-2d889222a139 \* MERGEFORMAT </w:instrText>
      </w:r>
      <w:r>
        <w:rPr>
          <w:rFonts w:ascii="Times New Roman" w:eastAsia="MS Mincho" w:hAnsi="Times New Roman"/>
          <w:b/>
          <w:caps/>
        </w:rPr>
        <w:fldChar w:fldCharType="separate"/>
      </w:r>
      <w:r>
        <w:rPr>
          <w:rFonts w:ascii="Times New Roman" w:eastAsia="MS Mincho" w:hAnsi="Times New Roman"/>
          <w:b/>
          <w:caps/>
        </w:rPr>
        <w:t xml:space="preserve"> </w:t>
      </w:r>
      <w:r>
        <w:rPr>
          <w:rFonts w:ascii="Times New Roman" w:eastAsia="MS Mincho" w:hAnsi="Times New Roman"/>
          <w:b/>
          <w:caps/>
        </w:rPr>
        <w:fldChar w:fldCharType="end"/>
      </w:r>
    </w:p>
    <w:p w14:paraId="2162593A" w14:textId="77777777" w:rsidR="000B71C8" w:rsidRPr="00FF4A7F" w:rsidRDefault="000B71C8" w:rsidP="000B71C8">
      <w:pPr>
        <w:keepNext/>
        <w:tabs>
          <w:tab w:val="left" w:pos="567"/>
        </w:tabs>
        <w:spacing w:after="0" w:line="240" w:lineRule="auto"/>
        <w:ind w:left="567" w:hanging="567"/>
        <w:outlineLvl w:val="1"/>
        <w:rPr>
          <w:rFonts w:ascii="Times New Roman" w:eastAsia="Times New Roman" w:hAnsi="Times New Roman"/>
          <w:b/>
        </w:rPr>
      </w:pPr>
      <w:r w:rsidRPr="00FF4A7F">
        <w:rPr>
          <w:rFonts w:ascii="Times New Roman" w:eastAsia="Times New Roman" w:hAnsi="Times New Roman"/>
          <w:b/>
          <w:bCs/>
          <w:iCs/>
        </w:rPr>
        <w:br w:type="page"/>
      </w:r>
      <w:bookmarkStart w:id="4" w:name="_Toc129243098"/>
      <w:bookmarkStart w:id="5" w:name="_Toc129243223"/>
      <w:r w:rsidRPr="00FF4A7F">
        <w:rPr>
          <w:rFonts w:ascii="Times New Roman" w:eastAsia="Times New Roman" w:hAnsi="Times New Roman"/>
          <w:b/>
        </w:rPr>
        <w:t>1.</w:t>
      </w:r>
      <w:r w:rsidRPr="00FF4A7F">
        <w:rPr>
          <w:rFonts w:ascii="Times New Roman" w:eastAsia="Times New Roman" w:hAnsi="Times New Roman"/>
          <w:b/>
        </w:rPr>
        <w:tab/>
        <w:t>VAISTINIO PREPARATO PAVADINIMAS</w:t>
      </w:r>
      <w:bookmarkEnd w:id="4"/>
      <w:bookmarkEnd w:id="5"/>
      <w:r>
        <w:rPr>
          <w:rFonts w:ascii="Times New Roman" w:eastAsia="Times New Roman" w:hAnsi="Times New Roman"/>
          <w:b/>
        </w:rPr>
        <w:fldChar w:fldCharType="begin"/>
      </w:r>
      <w:r>
        <w:rPr>
          <w:rFonts w:ascii="Times New Roman" w:eastAsia="Times New Roman" w:hAnsi="Times New Roman"/>
          <w:b/>
        </w:rPr>
        <w:instrText xml:space="preserve"> DOCVARIABLE VAULT_ND_82854d73-dda6-4f24-a209-5b73c8689c55 \* MERGEFORMAT </w:instrText>
      </w:r>
      <w:r>
        <w:rPr>
          <w:rFonts w:ascii="Times New Roman" w:eastAsia="Times New Roman" w:hAnsi="Times New Roman"/>
          <w:b/>
        </w:rPr>
        <w:fldChar w:fldCharType="separate"/>
      </w:r>
      <w:r>
        <w:rPr>
          <w:rFonts w:ascii="Times New Roman" w:eastAsia="Times New Roman" w:hAnsi="Times New Roman"/>
          <w:b/>
        </w:rPr>
        <w:t xml:space="preserve"> </w:t>
      </w:r>
      <w:r>
        <w:rPr>
          <w:rFonts w:ascii="Times New Roman" w:eastAsia="Times New Roman" w:hAnsi="Times New Roman"/>
          <w:b/>
        </w:rPr>
        <w:fldChar w:fldCharType="end"/>
      </w:r>
    </w:p>
    <w:p w14:paraId="5505D605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</w:p>
    <w:p w14:paraId="5BF05063" w14:textId="77777777" w:rsidR="000B71C8" w:rsidRPr="00FF4A7F" w:rsidRDefault="000B71C8" w:rsidP="000B71C8">
      <w:pPr>
        <w:spacing w:after="0" w:line="240" w:lineRule="auto"/>
        <w:jc w:val="both"/>
        <w:rPr>
          <w:rFonts w:ascii="Times New Roman" w:eastAsia="Times New Roman" w:hAnsi="Times New Roman"/>
        </w:rPr>
      </w:pPr>
      <w:r w:rsidRPr="00FF4A7F">
        <w:rPr>
          <w:rFonts w:ascii="Times New Roman" w:eastAsia="Times New Roman" w:hAnsi="Times New Roman"/>
        </w:rPr>
        <w:t>NO-SPA 40 mg tabletės</w:t>
      </w:r>
    </w:p>
    <w:p w14:paraId="2D48C640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</w:p>
    <w:p w14:paraId="5BEA4862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</w:p>
    <w:p w14:paraId="45E7CE37" w14:textId="77777777" w:rsidR="000B71C8" w:rsidRPr="00FF4A7F" w:rsidRDefault="000B71C8" w:rsidP="000B71C8">
      <w:pPr>
        <w:keepNext/>
        <w:tabs>
          <w:tab w:val="left" w:pos="567"/>
        </w:tabs>
        <w:spacing w:after="0" w:line="240" w:lineRule="auto"/>
        <w:ind w:left="567" w:hanging="567"/>
        <w:outlineLvl w:val="1"/>
        <w:rPr>
          <w:rFonts w:ascii="Times New Roman" w:eastAsia="Times New Roman" w:hAnsi="Times New Roman"/>
          <w:b/>
        </w:rPr>
      </w:pPr>
      <w:bookmarkStart w:id="6" w:name="_Toc129243099"/>
      <w:bookmarkStart w:id="7" w:name="_Toc129243224"/>
      <w:r w:rsidRPr="00FF4A7F">
        <w:rPr>
          <w:rFonts w:ascii="Times New Roman" w:eastAsia="Times New Roman" w:hAnsi="Times New Roman"/>
          <w:b/>
        </w:rPr>
        <w:t>2.</w:t>
      </w:r>
      <w:r w:rsidRPr="00FF4A7F">
        <w:rPr>
          <w:rFonts w:ascii="Times New Roman" w:eastAsia="Times New Roman" w:hAnsi="Times New Roman"/>
          <w:b/>
        </w:rPr>
        <w:tab/>
        <w:t>KOKYBINĖ IR KIEKYBINĖ SUDĖTIS</w:t>
      </w:r>
      <w:bookmarkEnd w:id="6"/>
      <w:bookmarkEnd w:id="7"/>
      <w:r>
        <w:rPr>
          <w:rFonts w:ascii="Times New Roman" w:eastAsia="Times New Roman" w:hAnsi="Times New Roman"/>
          <w:b/>
        </w:rPr>
        <w:fldChar w:fldCharType="begin"/>
      </w:r>
      <w:r>
        <w:rPr>
          <w:rFonts w:ascii="Times New Roman" w:eastAsia="Times New Roman" w:hAnsi="Times New Roman"/>
          <w:b/>
        </w:rPr>
        <w:instrText xml:space="preserve"> DOCVARIABLE VAULT_ND_9dfe14cb-d594-4838-b719-ea524089d08b \* MERGEFORMAT </w:instrText>
      </w:r>
      <w:r>
        <w:rPr>
          <w:rFonts w:ascii="Times New Roman" w:eastAsia="Times New Roman" w:hAnsi="Times New Roman"/>
          <w:b/>
        </w:rPr>
        <w:fldChar w:fldCharType="separate"/>
      </w:r>
      <w:r>
        <w:rPr>
          <w:rFonts w:ascii="Times New Roman" w:eastAsia="Times New Roman" w:hAnsi="Times New Roman"/>
          <w:b/>
        </w:rPr>
        <w:t xml:space="preserve"> </w:t>
      </w:r>
      <w:r>
        <w:rPr>
          <w:rFonts w:ascii="Times New Roman" w:eastAsia="Times New Roman" w:hAnsi="Times New Roman"/>
          <w:b/>
        </w:rPr>
        <w:fldChar w:fldCharType="end"/>
      </w:r>
    </w:p>
    <w:p w14:paraId="68DEDC0F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</w:p>
    <w:p w14:paraId="48AD219C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</w:rPr>
      </w:pPr>
      <w:r w:rsidRPr="00FF4A7F">
        <w:rPr>
          <w:rFonts w:ascii="Times New Roman" w:eastAsia="Times New Roman" w:hAnsi="Times New Roman"/>
        </w:rPr>
        <w:t>Kiekvienoje tabletėje yra 40 mg drotaverino hidrochlorido.</w:t>
      </w:r>
    </w:p>
    <w:p w14:paraId="34EF48AC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</w:p>
    <w:p w14:paraId="5AC3B0A5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  <w:r w:rsidRPr="00F55E64">
        <w:rPr>
          <w:rFonts w:ascii="Times New Roman" w:eastAsia="Times New Roman" w:hAnsi="Times New Roman"/>
          <w:bCs/>
          <w:noProof/>
          <w:u w:val="single"/>
          <w:lang w:val="x-none"/>
        </w:rPr>
        <w:t>Pagalbinė medžiaga, kurios poveikis žinomas</w:t>
      </w:r>
      <w:r w:rsidRPr="00FF4A7F">
        <w:rPr>
          <w:rFonts w:ascii="Times New Roman" w:eastAsia="Times New Roman" w:hAnsi="Times New Roman"/>
          <w:bCs/>
          <w:noProof/>
          <w:lang w:val="x-none"/>
        </w:rPr>
        <w:t>: tabletėje yra 52 mg laktozės monohidrato.</w:t>
      </w:r>
    </w:p>
    <w:p w14:paraId="205C92B2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  <w:r w:rsidRPr="00FF4A7F">
        <w:rPr>
          <w:rFonts w:ascii="Times New Roman" w:eastAsia="Times New Roman" w:hAnsi="Times New Roman"/>
          <w:bCs/>
          <w:noProof/>
          <w:lang w:val="x-none"/>
        </w:rPr>
        <w:t>Visos pagalbinės medžiagos išvardytos 6.1</w:t>
      </w:r>
      <w:r>
        <w:rPr>
          <w:rFonts w:ascii="Times New Roman" w:eastAsia="Times New Roman" w:hAnsi="Times New Roman"/>
          <w:bCs/>
          <w:noProof/>
        </w:rPr>
        <w:t> </w:t>
      </w:r>
      <w:r w:rsidRPr="00FF4A7F">
        <w:rPr>
          <w:rFonts w:ascii="Times New Roman" w:eastAsia="Times New Roman" w:hAnsi="Times New Roman"/>
          <w:bCs/>
          <w:noProof/>
          <w:lang w:val="x-none"/>
        </w:rPr>
        <w:t>skyriuje.</w:t>
      </w:r>
    </w:p>
    <w:p w14:paraId="1A746798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</w:p>
    <w:p w14:paraId="7EB6FD25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</w:p>
    <w:p w14:paraId="4D1A66DB" w14:textId="77777777" w:rsidR="000B71C8" w:rsidRPr="00FF4A7F" w:rsidRDefault="000B71C8" w:rsidP="000B71C8">
      <w:pPr>
        <w:keepNext/>
        <w:tabs>
          <w:tab w:val="left" w:pos="567"/>
        </w:tabs>
        <w:spacing w:after="0" w:line="240" w:lineRule="auto"/>
        <w:ind w:left="567" w:hanging="567"/>
        <w:outlineLvl w:val="1"/>
        <w:rPr>
          <w:rFonts w:ascii="Times New Roman" w:eastAsia="Times New Roman" w:hAnsi="Times New Roman"/>
          <w:b/>
        </w:rPr>
      </w:pPr>
      <w:bookmarkStart w:id="8" w:name="_Toc129243100"/>
      <w:bookmarkStart w:id="9" w:name="_Toc129243225"/>
      <w:r w:rsidRPr="00FF4A7F">
        <w:rPr>
          <w:rFonts w:ascii="Times New Roman" w:eastAsia="Times New Roman" w:hAnsi="Times New Roman"/>
          <w:b/>
        </w:rPr>
        <w:t>3.</w:t>
      </w:r>
      <w:r w:rsidRPr="00FF4A7F">
        <w:rPr>
          <w:rFonts w:ascii="Times New Roman" w:eastAsia="Times New Roman" w:hAnsi="Times New Roman"/>
          <w:b/>
        </w:rPr>
        <w:tab/>
        <w:t>FARMACINĖ FORMA</w:t>
      </w:r>
      <w:bookmarkEnd w:id="8"/>
      <w:bookmarkEnd w:id="9"/>
      <w:r>
        <w:rPr>
          <w:rFonts w:ascii="Times New Roman" w:eastAsia="Times New Roman" w:hAnsi="Times New Roman"/>
          <w:b/>
        </w:rPr>
        <w:fldChar w:fldCharType="begin"/>
      </w:r>
      <w:r>
        <w:rPr>
          <w:rFonts w:ascii="Times New Roman" w:eastAsia="Times New Roman" w:hAnsi="Times New Roman"/>
          <w:b/>
        </w:rPr>
        <w:instrText xml:space="preserve"> DOCVARIABLE VAULT_ND_3146a13d-2feb-451e-9a6a-bb519832b643 \* MERGEFORMAT </w:instrText>
      </w:r>
      <w:r>
        <w:rPr>
          <w:rFonts w:ascii="Times New Roman" w:eastAsia="Times New Roman" w:hAnsi="Times New Roman"/>
          <w:b/>
        </w:rPr>
        <w:fldChar w:fldCharType="separate"/>
      </w:r>
      <w:r>
        <w:rPr>
          <w:rFonts w:ascii="Times New Roman" w:eastAsia="Times New Roman" w:hAnsi="Times New Roman"/>
          <w:b/>
        </w:rPr>
        <w:t xml:space="preserve"> </w:t>
      </w:r>
      <w:r>
        <w:rPr>
          <w:rFonts w:ascii="Times New Roman" w:eastAsia="Times New Roman" w:hAnsi="Times New Roman"/>
          <w:b/>
        </w:rPr>
        <w:fldChar w:fldCharType="end"/>
      </w:r>
    </w:p>
    <w:p w14:paraId="08E8C77D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</w:p>
    <w:p w14:paraId="6539B769" w14:textId="77777777" w:rsidR="000B71C8" w:rsidRPr="00FF4A7F" w:rsidRDefault="000B71C8" w:rsidP="000B71C8">
      <w:pPr>
        <w:spacing w:after="0" w:line="240" w:lineRule="auto"/>
        <w:jc w:val="both"/>
        <w:rPr>
          <w:rFonts w:ascii="Times New Roman" w:eastAsia="Times New Roman" w:hAnsi="Times New Roman"/>
        </w:rPr>
      </w:pPr>
      <w:r w:rsidRPr="00FF4A7F">
        <w:rPr>
          <w:rFonts w:ascii="Times New Roman" w:eastAsia="Times New Roman" w:hAnsi="Times New Roman"/>
        </w:rPr>
        <w:t>Tabletė.</w:t>
      </w:r>
    </w:p>
    <w:p w14:paraId="723E2F67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  <w:r w:rsidRPr="00FF4A7F">
        <w:rPr>
          <w:rFonts w:ascii="Times New Roman" w:eastAsia="Times New Roman" w:hAnsi="Times New Roman"/>
          <w:bCs/>
          <w:noProof/>
          <w:lang w:val="x-none"/>
        </w:rPr>
        <w:t>Tabletės yra geltonos, žalsvo ar oranžinio atspalvio, apvalios, išgaubtos, vienoje pusėje ženklas „spa“.</w:t>
      </w:r>
    </w:p>
    <w:p w14:paraId="56AD70B6" w14:textId="77777777" w:rsidR="000B71C8" w:rsidRPr="005F6D78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</w:p>
    <w:p w14:paraId="56C9DE57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</w:p>
    <w:p w14:paraId="1963A2D9" w14:textId="77777777" w:rsidR="000B71C8" w:rsidRPr="00FF4A7F" w:rsidRDefault="000B71C8" w:rsidP="000B71C8">
      <w:pPr>
        <w:keepNext/>
        <w:tabs>
          <w:tab w:val="left" w:pos="567"/>
        </w:tabs>
        <w:spacing w:after="0" w:line="240" w:lineRule="auto"/>
        <w:ind w:left="567" w:hanging="567"/>
        <w:outlineLvl w:val="1"/>
        <w:rPr>
          <w:rFonts w:ascii="Times New Roman" w:eastAsia="Times New Roman" w:hAnsi="Times New Roman"/>
          <w:b/>
        </w:rPr>
      </w:pPr>
      <w:bookmarkStart w:id="10" w:name="_Toc129243101"/>
      <w:bookmarkStart w:id="11" w:name="_Toc129243226"/>
      <w:r w:rsidRPr="00FF4A7F">
        <w:rPr>
          <w:rFonts w:ascii="Times New Roman" w:eastAsia="Times New Roman" w:hAnsi="Times New Roman"/>
          <w:b/>
        </w:rPr>
        <w:t>4.</w:t>
      </w:r>
      <w:r w:rsidRPr="00FF4A7F">
        <w:rPr>
          <w:rFonts w:ascii="Times New Roman" w:eastAsia="Times New Roman" w:hAnsi="Times New Roman"/>
          <w:b/>
        </w:rPr>
        <w:tab/>
        <w:t>KLINIKINĖ INFORMACIJA</w:t>
      </w:r>
      <w:bookmarkEnd w:id="10"/>
      <w:bookmarkEnd w:id="11"/>
      <w:r>
        <w:rPr>
          <w:rFonts w:ascii="Times New Roman" w:eastAsia="Times New Roman" w:hAnsi="Times New Roman"/>
          <w:b/>
        </w:rPr>
        <w:fldChar w:fldCharType="begin"/>
      </w:r>
      <w:r>
        <w:rPr>
          <w:rFonts w:ascii="Times New Roman" w:eastAsia="Times New Roman" w:hAnsi="Times New Roman"/>
          <w:b/>
        </w:rPr>
        <w:instrText xml:space="preserve"> DOCVARIABLE VAULT_ND_da274302-a389-4384-b274-db1dbe405ba9 \* MERGEFORMAT </w:instrText>
      </w:r>
      <w:r>
        <w:rPr>
          <w:rFonts w:ascii="Times New Roman" w:eastAsia="Times New Roman" w:hAnsi="Times New Roman"/>
          <w:b/>
        </w:rPr>
        <w:fldChar w:fldCharType="separate"/>
      </w:r>
      <w:r>
        <w:rPr>
          <w:rFonts w:ascii="Times New Roman" w:eastAsia="Times New Roman" w:hAnsi="Times New Roman"/>
          <w:b/>
        </w:rPr>
        <w:t xml:space="preserve"> </w:t>
      </w:r>
      <w:r>
        <w:rPr>
          <w:rFonts w:ascii="Times New Roman" w:eastAsia="Times New Roman" w:hAnsi="Times New Roman"/>
          <w:b/>
        </w:rPr>
        <w:fldChar w:fldCharType="end"/>
      </w:r>
    </w:p>
    <w:p w14:paraId="1E6B203F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</w:p>
    <w:p w14:paraId="0EC0DA52" w14:textId="77777777" w:rsidR="000B71C8" w:rsidRPr="00FF4A7F" w:rsidRDefault="000B71C8" w:rsidP="000B71C8">
      <w:pPr>
        <w:keepNext/>
        <w:keepLines/>
        <w:tabs>
          <w:tab w:val="left" w:pos="567"/>
        </w:tabs>
        <w:spacing w:after="0" w:line="240" w:lineRule="auto"/>
        <w:ind w:left="567" w:hanging="567"/>
        <w:outlineLvl w:val="2"/>
        <w:rPr>
          <w:rFonts w:ascii="Times New Roman" w:eastAsia="Times New Roman" w:hAnsi="Times New Roman"/>
          <w:b/>
          <w:kern w:val="28"/>
        </w:rPr>
      </w:pPr>
      <w:bookmarkStart w:id="12" w:name="_Toc129243102"/>
      <w:bookmarkStart w:id="13" w:name="_Toc129243227"/>
      <w:r w:rsidRPr="00FF4A7F">
        <w:rPr>
          <w:rFonts w:ascii="Times New Roman" w:eastAsia="Times New Roman" w:hAnsi="Times New Roman"/>
          <w:b/>
          <w:kern w:val="28"/>
        </w:rPr>
        <w:t>4.1</w:t>
      </w:r>
      <w:r w:rsidRPr="00FF4A7F">
        <w:rPr>
          <w:rFonts w:ascii="Times New Roman" w:eastAsia="Times New Roman" w:hAnsi="Times New Roman"/>
          <w:b/>
          <w:kern w:val="28"/>
        </w:rPr>
        <w:tab/>
        <w:t>Terapinės indikacijos</w:t>
      </w:r>
      <w:bookmarkEnd w:id="12"/>
      <w:bookmarkEnd w:id="13"/>
      <w:r>
        <w:rPr>
          <w:rFonts w:ascii="Times New Roman" w:eastAsia="Times New Roman" w:hAnsi="Times New Roman"/>
          <w:b/>
          <w:kern w:val="28"/>
        </w:rPr>
        <w:fldChar w:fldCharType="begin"/>
      </w:r>
      <w:r>
        <w:rPr>
          <w:rFonts w:ascii="Times New Roman" w:eastAsia="Times New Roman" w:hAnsi="Times New Roman"/>
          <w:b/>
          <w:kern w:val="28"/>
        </w:rPr>
        <w:instrText xml:space="preserve"> DOCVARIABLE vault_nd_9572196b-748b-411b-b9e3-5fd5ae87907a \* MERGEFORMAT </w:instrText>
      </w:r>
      <w:r>
        <w:rPr>
          <w:rFonts w:ascii="Times New Roman" w:eastAsia="Times New Roman" w:hAnsi="Times New Roman"/>
          <w:b/>
          <w:kern w:val="28"/>
        </w:rPr>
        <w:fldChar w:fldCharType="separate"/>
      </w:r>
      <w:r>
        <w:rPr>
          <w:rFonts w:ascii="Times New Roman" w:eastAsia="Times New Roman" w:hAnsi="Times New Roman"/>
          <w:b/>
          <w:kern w:val="28"/>
        </w:rPr>
        <w:t xml:space="preserve"> </w:t>
      </w:r>
      <w:r>
        <w:rPr>
          <w:rFonts w:ascii="Times New Roman" w:eastAsia="Times New Roman" w:hAnsi="Times New Roman"/>
          <w:b/>
          <w:kern w:val="28"/>
        </w:rPr>
        <w:fldChar w:fldCharType="end"/>
      </w:r>
    </w:p>
    <w:p w14:paraId="17842F91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</w:rPr>
      </w:pPr>
    </w:p>
    <w:p w14:paraId="452194DC" w14:textId="77777777" w:rsidR="000B71C8" w:rsidRPr="00FF4A7F" w:rsidRDefault="000B71C8" w:rsidP="000B71C8">
      <w:pPr>
        <w:widowControl w:val="0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after="0" w:line="240" w:lineRule="auto"/>
        <w:ind w:right="48"/>
        <w:rPr>
          <w:rFonts w:ascii="Times New Roman" w:eastAsia="Times New Roman" w:hAnsi="Times New Roman"/>
        </w:rPr>
      </w:pPr>
      <w:r w:rsidRPr="00FF4A7F">
        <w:rPr>
          <w:rFonts w:ascii="Times New Roman" w:eastAsia="Times New Roman" w:hAnsi="Times New Roman"/>
        </w:rPr>
        <w:t>Lygiųjų raumenų spazm</w:t>
      </w:r>
      <w:r>
        <w:rPr>
          <w:rFonts w:ascii="Times New Roman" w:eastAsia="Times New Roman" w:hAnsi="Times New Roman"/>
        </w:rPr>
        <w:t>ų</w:t>
      </w:r>
      <w:r w:rsidRPr="00FF4A7F">
        <w:rPr>
          <w:rFonts w:ascii="Times New Roman" w:eastAsia="Times New Roman" w:hAnsi="Times New Roman"/>
        </w:rPr>
        <w:t>, susij</w:t>
      </w:r>
      <w:r>
        <w:rPr>
          <w:rFonts w:ascii="Times New Roman" w:eastAsia="Times New Roman" w:hAnsi="Times New Roman"/>
        </w:rPr>
        <w:t>usių</w:t>
      </w:r>
      <w:r w:rsidRPr="00FF4A7F">
        <w:rPr>
          <w:rFonts w:ascii="Times New Roman" w:eastAsia="Times New Roman" w:hAnsi="Times New Roman"/>
        </w:rPr>
        <w:t xml:space="preserve"> su tulžies </w:t>
      </w:r>
      <w:r>
        <w:rPr>
          <w:rFonts w:ascii="Times New Roman" w:eastAsia="Times New Roman" w:hAnsi="Times New Roman"/>
        </w:rPr>
        <w:t>la</w:t>
      </w:r>
      <w:r w:rsidRPr="00FF4A7F">
        <w:rPr>
          <w:rFonts w:ascii="Times New Roman" w:eastAsia="Times New Roman" w:hAnsi="Times New Roman"/>
        </w:rPr>
        <w:t xml:space="preserve">takų ligomis: tulžies pūslės ir (arba) </w:t>
      </w:r>
      <w:r w:rsidRPr="00FF4A7F">
        <w:rPr>
          <w:rFonts w:ascii="Times New Roman" w:eastAsia="Times New Roman" w:hAnsi="Times New Roman"/>
          <w:spacing w:val="-2"/>
        </w:rPr>
        <w:t xml:space="preserve">latakų akmenlige, tulžies pūslės ir (arba) šalia jos esančių audinių, tulžies latakų, </w:t>
      </w:r>
      <w:r w:rsidRPr="00FF4A7F">
        <w:rPr>
          <w:rFonts w:ascii="Times New Roman" w:eastAsia="Times New Roman" w:hAnsi="Times New Roman"/>
        </w:rPr>
        <w:t>didžiojo dvylikapirštės žarnos spenelio uždegimu</w:t>
      </w:r>
      <w:r>
        <w:rPr>
          <w:rFonts w:ascii="Times New Roman" w:eastAsia="Times New Roman" w:hAnsi="Times New Roman"/>
        </w:rPr>
        <w:t>, šalinimas</w:t>
      </w:r>
      <w:r w:rsidRPr="00FF4A7F">
        <w:rPr>
          <w:rFonts w:ascii="Times New Roman" w:eastAsia="Times New Roman" w:hAnsi="Times New Roman"/>
        </w:rPr>
        <w:t>.</w:t>
      </w:r>
    </w:p>
    <w:p w14:paraId="345884D4" w14:textId="77777777" w:rsidR="000B71C8" w:rsidRPr="00FF4A7F" w:rsidRDefault="000B71C8" w:rsidP="000B71C8">
      <w:pPr>
        <w:widowControl w:val="0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after="0" w:line="240" w:lineRule="auto"/>
        <w:ind w:right="43"/>
        <w:rPr>
          <w:rFonts w:ascii="Times New Roman" w:eastAsia="Times New Roman" w:hAnsi="Times New Roman"/>
        </w:rPr>
      </w:pPr>
      <w:r w:rsidRPr="00FF4A7F">
        <w:rPr>
          <w:rFonts w:ascii="Times New Roman" w:eastAsia="Times New Roman" w:hAnsi="Times New Roman"/>
          <w:spacing w:val="-3"/>
        </w:rPr>
        <w:t>Inkstų ir (arba) šlapimtakių akmenligės, inkstų geldelių, šlapimo pūslės uždegimo sukelt</w:t>
      </w:r>
      <w:r>
        <w:rPr>
          <w:rFonts w:ascii="Times New Roman" w:eastAsia="Times New Roman" w:hAnsi="Times New Roman"/>
          <w:spacing w:val="-3"/>
        </w:rPr>
        <w:t>o</w:t>
      </w:r>
      <w:r w:rsidRPr="00FF4A7F">
        <w:rPr>
          <w:rFonts w:ascii="Times New Roman" w:eastAsia="Times New Roman" w:hAnsi="Times New Roman"/>
          <w:spacing w:val="-3"/>
        </w:rPr>
        <w:t xml:space="preserve"> šlapimo takų lygiųjų raumenų spazm</w:t>
      </w:r>
      <w:r>
        <w:rPr>
          <w:rFonts w:ascii="Times New Roman" w:eastAsia="Times New Roman" w:hAnsi="Times New Roman"/>
          <w:spacing w:val="-3"/>
        </w:rPr>
        <w:t>o šalinimas</w:t>
      </w:r>
      <w:r w:rsidRPr="00FF4A7F">
        <w:rPr>
          <w:rFonts w:ascii="Times New Roman" w:eastAsia="Times New Roman" w:hAnsi="Times New Roman"/>
          <w:spacing w:val="-3"/>
        </w:rPr>
        <w:t>, mėšlungišk</w:t>
      </w:r>
      <w:r>
        <w:rPr>
          <w:rFonts w:ascii="Times New Roman" w:eastAsia="Times New Roman" w:hAnsi="Times New Roman"/>
          <w:spacing w:val="-3"/>
        </w:rPr>
        <w:t>o</w:t>
      </w:r>
      <w:r w:rsidRPr="00FF4A7F">
        <w:rPr>
          <w:rFonts w:ascii="Times New Roman" w:eastAsia="Times New Roman" w:hAnsi="Times New Roman"/>
          <w:spacing w:val="-3"/>
        </w:rPr>
        <w:t xml:space="preserve"> nor</w:t>
      </w:r>
      <w:r>
        <w:rPr>
          <w:rFonts w:ascii="Times New Roman" w:eastAsia="Times New Roman" w:hAnsi="Times New Roman"/>
          <w:spacing w:val="-3"/>
        </w:rPr>
        <w:t>o</w:t>
      </w:r>
      <w:r w:rsidRPr="00FF4A7F">
        <w:rPr>
          <w:rFonts w:ascii="Times New Roman" w:eastAsia="Times New Roman" w:hAnsi="Times New Roman"/>
          <w:spacing w:val="-3"/>
        </w:rPr>
        <w:t xml:space="preserve"> šlapintis</w:t>
      </w:r>
      <w:r>
        <w:rPr>
          <w:rFonts w:ascii="Times New Roman" w:eastAsia="Times New Roman" w:hAnsi="Times New Roman"/>
          <w:spacing w:val="-3"/>
        </w:rPr>
        <w:t xml:space="preserve"> slopinimas</w:t>
      </w:r>
      <w:r w:rsidRPr="00FF4A7F">
        <w:rPr>
          <w:rFonts w:ascii="Times New Roman" w:eastAsia="Times New Roman" w:hAnsi="Times New Roman"/>
          <w:spacing w:val="-3"/>
        </w:rPr>
        <w:t>.</w:t>
      </w:r>
    </w:p>
    <w:p w14:paraId="42EC88BD" w14:textId="77777777" w:rsidR="000B71C8" w:rsidRPr="00FF4A7F" w:rsidRDefault="000B71C8" w:rsidP="000B71C8">
      <w:pPr>
        <w:shd w:val="clear" w:color="auto" w:fill="FFFFFF"/>
        <w:spacing w:after="0" w:line="240" w:lineRule="auto"/>
        <w:ind w:left="19"/>
        <w:rPr>
          <w:rFonts w:ascii="Times New Roman" w:eastAsia="Times New Roman" w:hAnsi="Times New Roman"/>
          <w:spacing w:val="-3"/>
        </w:rPr>
      </w:pPr>
    </w:p>
    <w:p w14:paraId="07469EB1" w14:textId="77777777" w:rsidR="000B71C8" w:rsidRPr="00FF4A7F" w:rsidRDefault="000B71C8" w:rsidP="000B71C8">
      <w:pPr>
        <w:shd w:val="clear" w:color="auto" w:fill="FFFFFF"/>
        <w:spacing w:after="0" w:line="240" w:lineRule="auto"/>
        <w:ind w:left="19"/>
        <w:rPr>
          <w:rFonts w:ascii="Times New Roman" w:eastAsia="Times New Roman" w:hAnsi="Times New Roman"/>
          <w:i/>
        </w:rPr>
      </w:pPr>
      <w:r w:rsidRPr="00FF4A7F">
        <w:rPr>
          <w:rFonts w:ascii="Times New Roman" w:eastAsia="Times New Roman" w:hAnsi="Times New Roman"/>
          <w:i/>
          <w:spacing w:val="-3"/>
        </w:rPr>
        <w:t>Kaip pagalbin</w:t>
      </w:r>
      <w:r>
        <w:rPr>
          <w:rFonts w:ascii="Times New Roman" w:eastAsia="Times New Roman" w:hAnsi="Times New Roman"/>
          <w:i/>
          <w:spacing w:val="-3"/>
        </w:rPr>
        <w:t>is</w:t>
      </w:r>
      <w:r w:rsidRPr="00FF4A7F">
        <w:rPr>
          <w:rFonts w:ascii="Times New Roman" w:eastAsia="Times New Roman" w:hAnsi="Times New Roman"/>
          <w:i/>
          <w:spacing w:val="-3"/>
        </w:rPr>
        <w:t xml:space="preserve"> </w:t>
      </w:r>
      <w:r>
        <w:rPr>
          <w:rFonts w:ascii="Times New Roman" w:eastAsia="Times New Roman" w:hAnsi="Times New Roman"/>
          <w:i/>
          <w:spacing w:val="-3"/>
        </w:rPr>
        <w:t>gydymas</w:t>
      </w:r>
    </w:p>
    <w:p w14:paraId="3B42B296" w14:textId="77777777" w:rsidR="000B71C8" w:rsidRDefault="000B71C8" w:rsidP="000B71C8">
      <w:pPr>
        <w:widowControl w:val="0"/>
        <w:numPr>
          <w:ilvl w:val="0"/>
          <w:numId w:val="2"/>
        </w:numPr>
        <w:shd w:val="clear" w:color="auto" w:fill="FFFFFF"/>
        <w:autoSpaceDE w:val="0"/>
        <w:autoSpaceDN w:val="0"/>
        <w:adjustRightInd w:val="0"/>
        <w:spacing w:after="0" w:line="240" w:lineRule="auto"/>
        <w:ind w:right="38"/>
        <w:rPr>
          <w:rFonts w:ascii="Times New Roman" w:eastAsia="Times New Roman" w:hAnsi="Times New Roman"/>
          <w:spacing w:val="-3"/>
        </w:rPr>
      </w:pPr>
      <w:r>
        <w:rPr>
          <w:rFonts w:ascii="Times New Roman" w:eastAsia="Times New Roman" w:hAnsi="Times New Roman"/>
          <w:spacing w:val="-4"/>
        </w:rPr>
        <w:t>S</w:t>
      </w:r>
      <w:r w:rsidRPr="00FF4A7F">
        <w:rPr>
          <w:rFonts w:ascii="Times New Roman" w:eastAsia="Times New Roman" w:hAnsi="Times New Roman"/>
          <w:spacing w:val="-4"/>
        </w:rPr>
        <w:t>krandžio ir žarnyno lygiųjų raumenų spazm</w:t>
      </w:r>
      <w:r>
        <w:rPr>
          <w:rFonts w:ascii="Times New Roman" w:eastAsia="Times New Roman" w:hAnsi="Times New Roman"/>
          <w:spacing w:val="-4"/>
        </w:rPr>
        <w:t>ų</w:t>
      </w:r>
      <w:r w:rsidRPr="00FF4A7F">
        <w:rPr>
          <w:rFonts w:ascii="Times New Roman" w:eastAsia="Times New Roman" w:hAnsi="Times New Roman"/>
          <w:spacing w:val="-4"/>
        </w:rPr>
        <w:t xml:space="preserve">, jei yra skrandžio ir </w:t>
      </w:r>
      <w:r w:rsidRPr="00FF4A7F">
        <w:rPr>
          <w:rFonts w:ascii="Times New Roman" w:eastAsia="Times New Roman" w:hAnsi="Times New Roman"/>
        </w:rPr>
        <w:t xml:space="preserve">dvylikapirštės žarnos opa, skrandžio, plonosios ar storosios žarnos </w:t>
      </w:r>
      <w:r w:rsidRPr="00FF4A7F">
        <w:rPr>
          <w:rFonts w:ascii="Times New Roman" w:eastAsia="Times New Roman" w:hAnsi="Times New Roman"/>
          <w:spacing w:val="-3"/>
        </w:rPr>
        <w:t>uždegimas, įskrandžio ir prievarčio spazmas</w:t>
      </w:r>
      <w:r>
        <w:rPr>
          <w:rFonts w:ascii="Times New Roman" w:eastAsia="Times New Roman" w:hAnsi="Times New Roman"/>
          <w:spacing w:val="-3"/>
        </w:rPr>
        <w:t>, šalinimas.</w:t>
      </w:r>
    </w:p>
    <w:p w14:paraId="08C9E682" w14:textId="77777777" w:rsidR="000B71C8" w:rsidRDefault="000B71C8" w:rsidP="000B71C8">
      <w:pPr>
        <w:widowControl w:val="0"/>
        <w:numPr>
          <w:ilvl w:val="0"/>
          <w:numId w:val="2"/>
        </w:numPr>
        <w:shd w:val="clear" w:color="auto" w:fill="FFFFFF"/>
        <w:autoSpaceDE w:val="0"/>
        <w:autoSpaceDN w:val="0"/>
        <w:adjustRightInd w:val="0"/>
        <w:spacing w:after="0" w:line="240" w:lineRule="auto"/>
        <w:ind w:right="34"/>
        <w:rPr>
          <w:rFonts w:ascii="Times New Roman" w:eastAsia="Times New Roman" w:hAnsi="Times New Roman"/>
          <w:spacing w:val="-1"/>
        </w:rPr>
      </w:pPr>
      <w:r>
        <w:rPr>
          <w:rFonts w:ascii="Times New Roman" w:eastAsia="Times New Roman" w:hAnsi="Times New Roman"/>
          <w:spacing w:val="-1"/>
        </w:rPr>
        <w:t>D</w:t>
      </w:r>
      <w:r w:rsidRPr="00FF4A7F">
        <w:rPr>
          <w:rFonts w:ascii="Times New Roman" w:eastAsia="Times New Roman" w:hAnsi="Times New Roman"/>
          <w:spacing w:val="-1"/>
        </w:rPr>
        <w:t>ismenorėj</w:t>
      </w:r>
      <w:r>
        <w:rPr>
          <w:rFonts w:ascii="Times New Roman" w:eastAsia="Times New Roman" w:hAnsi="Times New Roman"/>
          <w:spacing w:val="-1"/>
        </w:rPr>
        <w:t>os lengvinimas</w:t>
      </w:r>
      <w:r w:rsidRPr="00FF4A7F">
        <w:rPr>
          <w:rFonts w:ascii="Times New Roman" w:eastAsia="Times New Roman" w:hAnsi="Times New Roman"/>
          <w:spacing w:val="-1"/>
        </w:rPr>
        <w:t>.</w:t>
      </w:r>
    </w:p>
    <w:p w14:paraId="449CBDAD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</w:p>
    <w:p w14:paraId="4C257561" w14:textId="77777777" w:rsidR="000B71C8" w:rsidRPr="00FF4A7F" w:rsidRDefault="000B71C8" w:rsidP="000B71C8">
      <w:pPr>
        <w:keepNext/>
        <w:keepLines/>
        <w:tabs>
          <w:tab w:val="left" w:pos="567"/>
        </w:tabs>
        <w:spacing w:after="0" w:line="240" w:lineRule="auto"/>
        <w:ind w:left="567" w:hanging="567"/>
        <w:outlineLvl w:val="2"/>
        <w:rPr>
          <w:rFonts w:ascii="Times New Roman" w:eastAsia="Times New Roman" w:hAnsi="Times New Roman"/>
          <w:b/>
          <w:kern w:val="28"/>
        </w:rPr>
      </w:pPr>
      <w:bookmarkStart w:id="14" w:name="_Toc129243103"/>
      <w:bookmarkStart w:id="15" w:name="_Toc129243228"/>
      <w:r w:rsidRPr="00FF4A7F">
        <w:rPr>
          <w:rFonts w:ascii="Times New Roman" w:eastAsia="Times New Roman" w:hAnsi="Times New Roman"/>
          <w:b/>
          <w:kern w:val="28"/>
        </w:rPr>
        <w:t>4.2</w:t>
      </w:r>
      <w:r w:rsidRPr="00FF4A7F">
        <w:rPr>
          <w:rFonts w:ascii="Times New Roman" w:eastAsia="Times New Roman" w:hAnsi="Times New Roman"/>
          <w:b/>
          <w:kern w:val="28"/>
        </w:rPr>
        <w:tab/>
        <w:t>Dozavimas ir vartojimo metodas</w:t>
      </w:r>
      <w:bookmarkEnd w:id="14"/>
      <w:bookmarkEnd w:id="15"/>
      <w:r>
        <w:rPr>
          <w:rFonts w:ascii="Times New Roman" w:eastAsia="Times New Roman" w:hAnsi="Times New Roman"/>
          <w:b/>
          <w:kern w:val="28"/>
        </w:rPr>
        <w:fldChar w:fldCharType="begin"/>
      </w:r>
      <w:r>
        <w:rPr>
          <w:rFonts w:ascii="Times New Roman" w:eastAsia="Times New Roman" w:hAnsi="Times New Roman"/>
          <w:b/>
          <w:kern w:val="28"/>
        </w:rPr>
        <w:instrText xml:space="preserve"> DOCVARIABLE vault_nd_de8a7c77-8992-4825-a44c-32b4a742402f \* MERGEFORMAT </w:instrText>
      </w:r>
      <w:r>
        <w:rPr>
          <w:rFonts w:ascii="Times New Roman" w:eastAsia="Times New Roman" w:hAnsi="Times New Roman"/>
          <w:b/>
          <w:kern w:val="28"/>
        </w:rPr>
        <w:fldChar w:fldCharType="separate"/>
      </w:r>
      <w:r>
        <w:rPr>
          <w:rFonts w:ascii="Times New Roman" w:eastAsia="Times New Roman" w:hAnsi="Times New Roman"/>
          <w:b/>
          <w:kern w:val="28"/>
        </w:rPr>
        <w:t xml:space="preserve"> </w:t>
      </w:r>
      <w:r>
        <w:rPr>
          <w:rFonts w:ascii="Times New Roman" w:eastAsia="Times New Roman" w:hAnsi="Times New Roman"/>
          <w:b/>
          <w:kern w:val="28"/>
        </w:rPr>
        <w:fldChar w:fldCharType="end"/>
      </w:r>
    </w:p>
    <w:p w14:paraId="5414FAC8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</w:p>
    <w:p w14:paraId="43E59DC0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u w:val="single"/>
        </w:rPr>
      </w:pPr>
      <w:r w:rsidRPr="00FF4A7F">
        <w:rPr>
          <w:rFonts w:ascii="Times New Roman" w:eastAsia="Times New Roman" w:hAnsi="Times New Roman"/>
          <w:u w:val="single"/>
        </w:rPr>
        <w:t>Dozavimas</w:t>
      </w:r>
    </w:p>
    <w:p w14:paraId="5AE1B972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</w:p>
    <w:p w14:paraId="20943D6E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i/>
        </w:rPr>
      </w:pPr>
      <w:r w:rsidRPr="00FF4A7F">
        <w:rPr>
          <w:rFonts w:ascii="Times New Roman" w:eastAsia="Times New Roman" w:hAnsi="Times New Roman"/>
          <w:i/>
        </w:rPr>
        <w:t>Suaug</w:t>
      </w:r>
      <w:r>
        <w:rPr>
          <w:rFonts w:ascii="Times New Roman" w:eastAsia="Times New Roman" w:hAnsi="Times New Roman"/>
          <w:i/>
        </w:rPr>
        <w:t>usiesiems</w:t>
      </w:r>
    </w:p>
    <w:p w14:paraId="720577D4" w14:textId="77777777" w:rsidR="000B71C8" w:rsidRDefault="000B71C8" w:rsidP="000B71C8">
      <w:pPr>
        <w:shd w:val="clear" w:color="auto" w:fill="FFFFFF"/>
        <w:spacing w:after="0" w:line="240" w:lineRule="auto"/>
        <w:ind w:left="10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>R</w:t>
      </w:r>
      <w:r w:rsidRPr="00312EE1">
        <w:rPr>
          <w:rFonts w:ascii="Times New Roman" w:eastAsia="Times New Roman" w:hAnsi="Times New Roman"/>
        </w:rPr>
        <w:t xml:space="preserve">ekomenduojama vartoti po 40 </w:t>
      </w:r>
      <w:r>
        <w:rPr>
          <w:rFonts w:ascii="Times New Roman" w:eastAsia="Times New Roman" w:hAnsi="Times New Roman"/>
        </w:rPr>
        <w:t xml:space="preserve">– </w:t>
      </w:r>
      <w:r w:rsidRPr="00312EE1">
        <w:rPr>
          <w:rFonts w:ascii="Times New Roman" w:eastAsia="Times New Roman" w:hAnsi="Times New Roman"/>
        </w:rPr>
        <w:t>80</w:t>
      </w:r>
      <w:r>
        <w:rPr>
          <w:rFonts w:ascii="Times New Roman" w:eastAsia="Times New Roman" w:hAnsi="Times New Roman"/>
        </w:rPr>
        <w:t> </w:t>
      </w:r>
      <w:r w:rsidRPr="00312EE1">
        <w:rPr>
          <w:rFonts w:ascii="Times New Roman" w:eastAsia="Times New Roman" w:hAnsi="Times New Roman"/>
        </w:rPr>
        <w:t>mg 1-3</w:t>
      </w:r>
      <w:r>
        <w:rPr>
          <w:rFonts w:ascii="Times New Roman" w:eastAsia="Times New Roman" w:hAnsi="Times New Roman"/>
        </w:rPr>
        <w:t> </w:t>
      </w:r>
      <w:r w:rsidRPr="00312EE1">
        <w:rPr>
          <w:rFonts w:ascii="Times New Roman" w:eastAsia="Times New Roman" w:hAnsi="Times New Roman"/>
        </w:rPr>
        <w:t>kartus per parą.</w:t>
      </w:r>
    </w:p>
    <w:p w14:paraId="56D2FC2C" w14:textId="77777777" w:rsidR="000B71C8" w:rsidRDefault="000B71C8" w:rsidP="000B71C8">
      <w:pPr>
        <w:shd w:val="clear" w:color="auto" w:fill="FFFFFF"/>
        <w:spacing w:after="0" w:line="240" w:lineRule="auto"/>
        <w:ind w:left="10"/>
        <w:rPr>
          <w:rFonts w:ascii="Times New Roman" w:eastAsia="Times New Roman" w:hAnsi="Times New Roman"/>
        </w:rPr>
      </w:pPr>
      <w:r w:rsidRPr="00FF4A7F">
        <w:rPr>
          <w:rFonts w:ascii="Times New Roman" w:eastAsia="Times New Roman" w:hAnsi="Times New Roman"/>
        </w:rPr>
        <w:t xml:space="preserve">Įprastinė vidutinė drotaverino hidrochlorido paros dozė yra 120 </w:t>
      </w:r>
      <w:r>
        <w:rPr>
          <w:rFonts w:ascii="Times New Roman" w:eastAsia="Times New Roman" w:hAnsi="Times New Roman"/>
        </w:rPr>
        <w:t>–</w:t>
      </w:r>
      <w:r w:rsidRPr="00FF4A7F">
        <w:rPr>
          <w:rFonts w:ascii="Times New Roman" w:eastAsia="Times New Roman" w:hAnsi="Times New Roman"/>
        </w:rPr>
        <w:t xml:space="preserve"> 240</w:t>
      </w:r>
      <w:r>
        <w:rPr>
          <w:rFonts w:ascii="Times New Roman" w:eastAsia="Times New Roman" w:hAnsi="Times New Roman"/>
        </w:rPr>
        <w:t> </w:t>
      </w:r>
      <w:r w:rsidRPr="00FF4A7F">
        <w:rPr>
          <w:rFonts w:ascii="Times New Roman" w:eastAsia="Times New Roman" w:hAnsi="Times New Roman"/>
        </w:rPr>
        <w:t>mg.</w:t>
      </w:r>
    </w:p>
    <w:p w14:paraId="7720FD12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</w:rPr>
      </w:pPr>
    </w:p>
    <w:p w14:paraId="47999A9E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i/>
        </w:rPr>
      </w:pPr>
      <w:r w:rsidRPr="00FF4A7F">
        <w:rPr>
          <w:rFonts w:ascii="Times New Roman" w:eastAsia="Times New Roman" w:hAnsi="Times New Roman"/>
          <w:i/>
        </w:rPr>
        <w:t>Vaikų populiacija</w:t>
      </w:r>
    </w:p>
    <w:p w14:paraId="6ACD7BA2" w14:textId="77777777" w:rsidR="000B71C8" w:rsidRDefault="000B71C8" w:rsidP="000B71C8">
      <w:pPr>
        <w:widowControl w:val="0"/>
        <w:shd w:val="clear" w:color="auto" w:fill="FFFFFF"/>
        <w:tabs>
          <w:tab w:val="left" w:pos="288"/>
        </w:tabs>
        <w:autoSpaceDE w:val="0"/>
        <w:autoSpaceDN w:val="0"/>
        <w:adjustRightInd w:val="0"/>
        <w:spacing w:after="0" w:line="240" w:lineRule="auto"/>
        <w:ind w:left="10"/>
        <w:rPr>
          <w:rFonts w:ascii="Times New Roman" w:eastAsia="Times New Roman" w:hAnsi="Times New Roman"/>
        </w:rPr>
      </w:pPr>
      <w:r w:rsidRPr="00FF4A7F">
        <w:rPr>
          <w:rFonts w:ascii="Times New Roman" w:eastAsia="Times New Roman" w:hAnsi="Times New Roman"/>
        </w:rPr>
        <w:t xml:space="preserve">Drotaverino </w:t>
      </w:r>
      <w:r>
        <w:rPr>
          <w:rFonts w:ascii="Times New Roman" w:eastAsia="Times New Roman" w:hAnsi="Times New Roman"/>
        </w:rPr>
        <w:t xml:space="preserve">vartojimas </w:t>
      </w:r>
      <w:r w:rsidRPr="00FF4A7F">
        <w:rPr>
          <w:rFonts w:ascii="Times New Roman" w:eastAsia="Times New Roman" w:hAnsi="Times New Roman"/>
        </w:rPr>
        <w:t xml:space="preserve">vaikams </w:t>
      </w:r>
      <w:r>
        <w:rPr>
          <w:rFonts w:ascii="Times New Roman" w:eastAsia="Times New Roman" w:hAnsi="Times New Roman"/>
        </w:rPr>
        <w:t xml:space="preserve">ir paaugliams iki 18 metų </w:t>
      </w:r>
      <w:r w:rsidRPr="00FF4A7F">
        <w:rPr>
          <w:rFonts w:ascii="Times New Roman" w:eastAsia="Times New Roman" w:hAnsi="Times New Roman"/>
        </w:rPr>
        <w:t>klinikiniuose tyrimuose tirtas nebuvo</w:t>
      </w:r>
      <w:r>
        <w:rPr>
          <w:rFonts w:ascii="Times New Roman" w:eastAsia="Times New Roman" w:hAnsi="Times New Roman"/>
        </w:rPr>
        <w:t>, todėl vaikams ir paaugliams skirti nerekomenduojama (žr. 4.4 skyrių)</w:t>
      </w:r>
      <w:r w:rsidRPr="00FF4A7F">
        <w:rPr>
          <w:rFonts w:ascii="Times New Roman" w:eastAsia="Times New Roman" w:hAnsi="Times New Roman"/>
        </w:rPr>
        <w:t>.</w:t>
      </w:r>
      <w:r>
        <w:rPr>
          <w:rFonts w:ascii="Times New Roman" w:eastAsia="Times New Roman" w:hAnsi="Times New Roman"/>
        </w:rPr>
        <w:t xml:space="preserve"> Jaunesniems kaip 1 metų vaikams vaistinio preparato vartoti negalima (žr. 4.3 skyrių).</w:t>
      </w:r>
    </w:p>
    <w:p w14:paraId="680CE6B1" w14:textId="77777777" w:rsidR="000B71C8" w:rsidRDefault="000B71C8" w:rsidP="000B71C8">
      <w:pPr>
        <w:widowControl w:val="0"/>
        <w:shd w:val="clear" w:color="auto" w:fill="FFFFFF"/>
        <w:tabs>
          <w:tab w:val="left" w:pos="288"/>
        </w:tabs>
        <w:autoSpaceDE w:val="0"/>
        <w:autoSpaceDN w:val="0"/>
        <w:adjustRightInd w:val="0"/>
        <w:spacing w:after="0" w:line="240" w:lineRule="auto"/>
        <w:ind w:left="10"/>
        <w:rPr>
          <w:rFonts w:ascii="Times New Roman" w:eastAsia="Times New Roman" w:hAnsi="Times New Roman"/>
        </w:rPr>
      </w:pPr>
    </w:p>
    <w:p w14:paraId="51FB036B" w14:textId="77777777" w:rsidR="000B71C8" w:rsidRPr="0078310E" w:rsidRDefault="000B71C8" w:rsidP="000B71C8">
      <w:pPr>
        <w:spacing w:after="0" w:line="240" w:lineRule="auto"/>
        <w:rPr>
          <w:rFonts w:ascii="Times New Roman" w:eastAsia="Times New Roman" w:hAnsi="Times New Roman"/>
          <w:i/>
          <w:iCs/>
          <w:noProof/>
        </w:rPr>
      </w:pPr>
      <w:r w:rsidRPr="0078310E">
        <w:rPr>
          <w:rFonts w:ascii="Times New Roman" w:eastAsia="Times New Roman" w:hAnsi="Times New Roman"/>
          <w:i/>
          <w:iCs/>
          <w:noProof/>
        </w:rPr>
        <w:t>Pacientams, kurių inkstų funkcija sutrikusi</w:t>
      </w:r>
    </w:p>
    <w:p w14:paraId="25BF0806" w14:textId="77777777" w:rsidR="000B71C8" w:rsidRDefault="000B71C8" w:rsidP="000B71C8">
      <w:pPr>
        <w:spacing w:after="0" w:line="240" w:lineRule="auto"/>
        <w:rPr>
          <w:rFonts w:ascii="Times New Roman" w:eastAsia="Times New Roman" w:hAnsi="Times New Roman"/>
          <w:noProof/>
        </w:rPr>
      </w:pPr>
      <w:r>
        <w:rPr>
          <w:rFonts w:ascii="Times New Roman" w:eastAsia="Times New Roman" w:hAnsi="Times New Roman"/>
          <w:noProof/>
        </w:rPr>
        <w:t>Negalima vartoti esant sunkiam inkstų nepakankamumui (žr. 4.3 skyrių).</w:t>
      </w:r>
    </w:p>
    <w:p w14:paraId="2CA39417" w14:textId="77777777" w:rsidR="000B71C8" w:rsidRDefault="000B71C8" w:rsidP="000B71C8">
      <w:pPr>
        <w:spacing w:after="0" w:line="240" w:lineRule="auto"/>
        <w:rPr>
          <w:rFonts w:ascii="Times New Roman" w:eastAsia="Times New Roman" w:hAnsi="Times New Roman"/>
          <w:noProof/>
        </w:rPr>
      </w:pPr>
    </w:p>
    <w:p w14:paraId="1A74FBE4" w14:textId="77777777" w:rsidR="000B71C8" w:rsidRPr="0078310E" w:rsidRDefault="000B71C8" w:rsidP="000B71C8">
      <w:pPr>
        <w:spacing w:after="0" w:line="240" w:lineRule="auto"/>
        <w:rPr>
          <w:rFonts w:ascii="Times New Roman" w:eastAsia="Times New Roman" w:hAnsi="Times New Roman"/>
          <w:i/>
          <w:iCs/>
          <w:noProof/>
        </w:rPr>
      </w:pPr>
      <w:r w:rsidRPr="0078310E">
        <w:rPr>
          <w:rFonts w:ascii="Times New Roman" w:eastAsia="Times New Roman" w:hAnsi="Times New Roman"/>
          <w:i/>
          <w:iCs/>
          <w:noProof/>
        </w:rPr>
        <w:t>Pacientams, kurių kepenų funkcija sutrikusi</w:t>
      </w:r>
    </w:p>
    <w:p w14:paraId="14F022E3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noProof/>
        </w:rPr>
      </w:pPr>
      <w:r>
        <w:rPr>
          <w:rFonts w:ascii="Times New Roman" w:eastAsia="Times New Roman" w:hAnsi="Times New Roman"/>
          <w:noProof/>
        </w:rPr>
        <w:t>Negalima vartoti esant sunkiam kepenų nepakankamumui (žr. 4.3 skyrių).</w:t>
      </w:r>
    </w:p>
    <w:p w14:paraId="5B7715C3" w14:textId="77777777" w:rsidR="000B71C8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</w:rPr>
      </w:pPr>
    </w:p>
    <w:p w14:paraId="028AB5A2" w14:textId="77777777" w:rsidR="000B71C8" w:rsidRPr="00F55E64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u w:val="single"/>
        </w:rPr>
      </w:pPr>
      <w:r w:rsidRPr="00F55E64">
        <w:rPr>
          <w:rFonts w:ascii="Times New Roman" w:eastAsia="Times New Roman" w:hAnsi="Times New Roman"/>
          <w:bCs/>
          <w:noProof/>
          <w:u w:val="single"/>
        </w:rPr>
        <w:t>Vartojimo metodas</w:t>
      </w:r>
    </w:p>
    <w:p w14:paraId="1E66A886" w14:textId="77777777" w:rsidR="000B71C8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</w:rPr>
      </w:pPr>
      <w:r w:rsidRPr="00312EE1">
        <w:rPr>
          <w:rFonts w:ascii="Times New Roman" w:eastAsia="Times New Roman" w:hAnsi="Times New Roman"/>
          <w:bCs/>
          <w:noProof/>
        </w:rPr>
        <w:t>Vartoti per burną.</w:t>
      </w:r>
    </w:p>
    <w:p w14:paraId="635BD7A6" w14:textId="77777777" w:rsidR="000B71C8" w:rsidRPr="00F55E64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</w:rPr>
      </w:pPr>
    </w:p>
    <w:p w14:paraId="556CEA46" w14:textId="77777777" w:rsidR="000B71C8" w:rsidRPr="00FF4A7F" w:rsidRDefault="000B71C8" w:rsidP="000B71C8">
      <w:pPr>
        <w:keepNext/>
        <w:keepLines/>
        <w:tabs>
          <w:tab w:val="left" w:pos="567"/>
        </w:tabs>
        <w:spacing w:after="0" w:line="240" w:lineRule="auto"/>
        <w:ind w:left="567" w:hanging="567"/>
        <w:outlineLvl w:val="2"/>
        <w:rPr>
          <w:rFonts w:ascii="Times New Roman" w:eastAsia="Times New Roman" w:hAnsi="Times New Roman"/>
          <w:b/>
          <w:kern w:val="28"/>
        </w:rPr>
      </w:pPr>
      <w:bookmarkStart w:id="16" w:name="_Toc129243104"/>
      <w:bookmarkStart w:id="17" w:name="_Toc129243229"/>
      <w:r w:rsidRPr="00FF4A7F">
        <w:rPr>
          <w:rFonts w:ascii="Times New Roman" w:eastAsia="Times New Roman" w:hAnsi="Times New Roman"/>
          <w:b/>
          <w:kern w:val="28"/>
        </w:rPr>
        <w:t>4.3</w:t>
      </w:r>
      <w:r w:rsidRPr="00FF4A7F">
        <w:rPr>
          <w:rFonts w:ascii="Times New Roman" w:eastAsia="Times New Roman" w:hAnsi="Times New Roman"/>
          <w:b/>
          <w:kern w:val="28"/>
        </w:rPr>
        <w:tab/>
        <w:t>Kontraindikacijos</w:t>
      </w:r>
      <w:bookmarkEnd w:id="16"/>
      <w:bookmarkEnd w:id="17"/>
      <w:r>
        <w:rPr>
          <w:rFonts w:ascii="Times New Roman" w:eastAsia="Times New Roman" w:hAnsi="Times New Roman"/>
          <w:b/>
          <w:kern w:val="28"/>
        </w:rPr>
        <w:fldChar w:fldCharType="begin"/>
      </w:r>
      <w:r>
        <w:rPr>
          <w:rFonts w:ascii="Times New Roman" w:eastAsia="Times New Roman" w:hAnsi="Times New Roman"/>
          <w:b/>
          <w:kern w:val="28"/>
        </w:rPr>
        <w:instrText xml:space="preserve"> DOCVARIABLE vault_nd_14c26cfb-dd53-4cd6-99b1-002fd0c9c39f \* MERGEFORMAT </w:instrText>
      </w:r>
      <w:r>
        <w:rPr>
          <w:rFonts w:ascii="Times New Roman" w:eastAsia="Times New Roman" w:hAnsi="Times New Roman"/>
          <w:b/>
          <w:kern w:val="28"/>
        </w:rPr>
        <w:fldChar w:fldCharType="separate"/>
      </w:r>
      <w:r>
        <w:rPr>
          <w:rFonts w:ascii="Times New Roman" w:eastAsia="Times New Roman" w:hAnsi="Times New Roman"/>
          <w:b/>
          <w:kern w:val="28"/>
        </w:rPr>
        <w:t xml:space="preserve"> </w:t>
      </w:r>
      <w:r>
        <w:rPr>
          <w:rFonts w:ascii="Times New Roman" w:eastAsia="Times New Roman" w:hAnsi="Times New Roman"/>
          <w:b/>
          <w:kern w:val="28"/>
        </w:rPr>
        <w:fldChar w:fldCharType="end"/>
      </w:r>
    </w:p>
    <w:p w14:paraId="4E6459A5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</w:p>
    <w:p w14:paraId="7ACFDD17" w14:textId="77777777" w:rsidR="000B71C8" w:rsidRPr="00FF4A7F" w:rsidRDefault="000B71C8" w:rsidP="000B71C8">
      <w:pPr>
        <w:spacing w:after="0" w:line="240" w:lineRule="auto"/>
        <w:ind w:left="540" w:hanging="540"/>
        <w:rPr>
          <w:rFonts w:ascii="Times New Roman" w:eastAsia="Times New Roman" w:hAnsi="Times New Roman"/>
        </w:rPr>
      </w:pPr>
      <w:r w:rsidRPr="00FF4A7F">
        <w:rPr>
          <w:rFonts w:ascii="Times New Roman" w:eastAsia="Times New Roman" w:hAnsi="Times New Roman"/>
        </w:rPr>
        <w:t>-</w:t>
      </w:r>
      <w:r w:rsidRPr="00FF4A7F">
        <w:rPr>
          <w:rFonts w:ascii="Times New Roman" w:eastAsia="Times New Roman" w:hAnsi="Times New Roman"/>
        </w:rPr>
        <w:tab/>
        <w:t>Padidėjęs jautrumas veikliajai arba bet kuriai 6.1</w:t>
      </w:r>
      <w:r>
        <w:rPr>
          <w:rFonts w:ascii="Times New Roman" w:eastAsia="Times New Roman" w:hAnsi="Times New Roman"/>
        </w:rPr>
        <w:t> </w:t>
      </w:r>
      <w:r w:rsidRPr="00FF4A7F">
        <w:rPr>
          <w:rFonts w:ascii="Times New Roman" w:eastAsia="Times New Roman" w:hAnsi="Times New Roman"/>
        </w:rPr>
        <w:t>skyriuje nurodytai pagalbinei medžiagai.</w:t>
      </w:r>
    </w:p>
    <w:p w14:paraId="1361A682" w14:textId="77777777" w:rsidR="000B71C8" w:rsidRPr="00FF4A7F" w:rsidRDefault="000B71C8" w:rsidP="000B71C8">
      <w:pPr>
        <w:spacing w:after="0" w:line="240" w:lineRule="auto"/>
        <w:ind w:left="540" w:hanging="540"/>
        <w:rPr>
          <w:rFonts w:ascii="Times New Roman" w:eastAsia="Times New Roman" w:hAnsi="Times New Roman"/>
        </w:rPr>
      </w:pPr>
      <w:r w:rsidRPr="00FF4A7F">
        <w:rPr>
          <w:rFonts w:ascii="Times New Roman" w:eastAsia="Times New Roman" w:hAnsi="Times New Roman"/>
        </w:rPr>
        <w:t>-</w:t>
      </w:r>
      <w:r w:rsidRPr="00FF4A7F">
        <w:rPr>
          <w:rFonts w:ascii="Times New Roman" w:eastAsia="Times New Roman" w:hAnsi="Times New Roman"/>
        </w:rPr>
        <w:tab/>
        <w:t xml:space="preserve">Sunkus kepenų ar inkstų </w:t>
      </w:r>
      <w:r>
        <w:rPr>
          <w:rFonts w:ascii="Times New Roman" w:eastAsia="Times New Roman" w:hAnsi="Times New Roman"/>
        </w:rPr>
        <w:t xml:space="preserve">funkcijos </w:t>
      </w:r>
      <w:r w:rsidRPr="00FF4A7F">
        <w:rPr>
          <w:rFonts w:ascii="Times New Roman" w:eastAsia="Times New Roman" w:hAnsi="Times New Roman"/>
        </w:rPr>
        <w:t>nepakankamumas.</w:t>
      </w:r>
    </w:p>
    <w:p w14:paraId="243D731D" w14:textId="77777777" w:rsidR="000B71C8" w:rsidRPr="00FF4A7F" w:rsidRDefault="000B71C8" w:rsidP="000B71C8">
      <w:pPr>
        <w:spacing w:after="0" w:line="240" w:lineRule="auto"/>
        <w:ind w:left="540" w:hanging="540"/>
        <w:rPr>
          <w:rFonts w:ascii="Times New Roman" w:eastAsia="Times New Roman" w:hAnsi="Times New Roman"/>
        </w:rPr>
      </w:pPr>
      <w:r w:rsidRPr="00FF4A7F">
        <w:rPr>
          <w:rFonts w:ascii="Times New Roman" w:eastAsia="Times New Roman" w:hAnsi="Times New Roman"/>
        </w:rPr>
        <w:t>-</w:t>
      </w:r>
      <w:r w:rsidRPr="00FF4A7F">
        <w:rPr>
          <w:rFonts w:ascii="Times New Roman" w:eastAsia="Times New Roman" w:hAnsi="Times New Roman"/>
        </w:rPr>
        <w:tab/>
        <w:t>Sunkus širdies nepakankamumas</w:t>
      </w:r>
      <w:r w:rsidRPr="00F5205F">
        <w:t xml:space="preserve"> </w:t>
      </w:r>
      <w:r>
        <w:t>(</w:t>
      </w:r>
      <w:r w:rsidRPr="00F5205F">
        <w:rPr>
          <w:rFonts w:ascii="Times New Roman" w:eastAsia="Times New Roman" w:hAnsi="Times New Roman"/>
        </w:rPr>
        <w:t>sumažėjusio</w:t>
      </w:r>
      <w:r>
        <w:rPr>
          <w:rFonts w:ascii="Times New Roman" w:eastAsia="Times New Roman" w:hAnsi="Times New Roman"/>
        </w:rPr>
        <w:t>s</w:t>
      </w:r>
      <w:r w:rsidRPr="00F5205F">
        <w:rPr>
          <w:rFonts w:ascii="Times New Roman" w:eastAsia="Times New Roman" w:hAnsi="Times New Roman"/>
        </w:rPr>
        <w:t xml:space="preserve"> išstūmimo frakcijos sindromas</w:t>
      </w:r>
      <w:r>
        <w:rPr>
          <w:rFonts w:ascii="Times New Roman" w:eastAsia="Times New Roman" w:hAnsi="Times New Roman"/>
        </w:rPr>
        <w:t>)</w:t>
      </w:r>
      <w:r w:rsidRPr="00FF4A7F">
        <w:rPr>
          <w:rFonts w:ascii="Times New Roman" w:eastAsia="Times New Roman" w:hAnsi="Times New Roman"/>
        </w:rPr>
        <w:t>.</w:t>
      </w:r>
    </w:p>
    <w:p w14:paraId="6475E79D" w14:textId="77777777" w:rsidR="000B71C8" w:rsidRPr="00FF4A7F" w:rsidRDefault="000B71C8" w:rsidP="000B71C8">
      <w:pPr>
        <w:spacing w:after="0" w:line="240" w:lineRule="auto"/>
        <w:ind w:left="540" w:hanging="540"/>
        <w:rPr>
          <w:rFonts w:ascii="Times New Roman" w:eastAsia="Times New Roman" w:hAnsi="Times New Roman"/>
        </w:rPr>
      </w:pPr>
      <w:r w:rsidRPr="00FF4A7F">
        <w:rPr>
          <w:rFonts w:ascii="Times New Roman" w:eastAsia="Times New Roman" w:hAnsi="Times New Roman"/>
        </w:rPr>
        <w:t>-</w:t>
      </w:r>
      <w:r w:rsidRPr="00FF4A7F">
        <w:rPr>
          <w:rFonts w:ascii="Times New Roman" w:eastAsia="Times New Roman" w:hAnsi="Times New Roman"/>
        </w:rPr>
        <w:tab/>
      </w:r>
      <w:r>
        <w:rPr>
          <w:rFonts w:ascii="Times New Roman" w:eastAsia="Times New Roman" w:hAnsi="Times New Roman"/>
        </w:rPr>
        <w:t>J</w:t>
      </w:r>
      <w:r w:rsidRPr="00FF4A7F">
        <w:rPr>
          <w:rFonts w:ascii="Times New Roman" w:eastAsia="Times New Roman" w:hAnsi="Times New Roman"/>
        </w:rPr>
        <w:t>aunesni kaip 1</w:t>
      </w:r>
      <w:r>
        <w:rPr>
          <w:rFonts w:ascii="Times New Roman" w:eastAsia="Times New Roman" w:hAnsi="Times New Roman"/>
        </w:rPr>
        <w:t> </w:t>
      </w:r>
      <w:r w:rsidRPr="00FF4A7F">
        <w:rPr>
          <w:rFonts w:ascii="Times New Roman" w:eastAsia="Times New Roman" w:hAnsi="Times New Roman"/>
        </w:rPr>
        <w:t>metų vaika</w:t>
      </w:r>
      <w:r>
        <w:rPr>
          <w:rFonts w:ascii="Times New Roman" w:eastAsia="Times New Roman" w:hAnsi="Times New Roman"/>
        </w:rPr>
        <w:t>i</w:t>
      </w:r>
      <w:r w:rsidRPr="00FF4A7F">
        <w:rPr>
          <w:rFonts w:ascii="Times New Roman" w:eastAsia="Times New Roman" w:hAnsi="Times New Roman"/>
        </w:rPr>
        <w:t>.</w:t>
      </w:r>
    </w:p>
    <w:p w14:paraId="1A436833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</w:p>
    <w:p w14:paraId="2701312A" w14:textId="77777777" w:rsidR="000B71C8" w:rsidRPr="00FF4A7F" w:rsidRDefault="000B71C8" w:rsidP="000B71C8">
      <w:pPr>
        <w:keepNext/>
        <w:keepLines/>
        <w:tabs>
          <w:tab w:val="left" w:pos="567"/>
        </w:tabs>
        <w:spacing w:after="0" w:line="240" w:lineRule="auto"/>
        <w:ind w:left="567" w:hanging="567"/>
        <w:outlineLvl w:val="2"/>
        <w:rPr>
          <w:rFonts w:ascii="Times New Roman" w:eastAsia="Times New Roman" w:hAnsi="Times New Roman"/>
          <w:b/>
          <w:kern w:val="28"/>
        </w:rPr>
      </w:pPr>
      <w:bookmarkStart w:id="18" w:name="_Toc129243105"/>
      <w:bookmarkStart w:id="19" w:name="_Toc129243230"/>
      <w:r w:rsidRPr="00FF4A7F">
        <w:rPr>
          <w:rFonts w:ascii="Times New Roman" w:eastAsia="Times New Roman" w:hAnsi="Times New Roman"/>
          <w:b/>
          <w:kern w:val="28"/>
        </w:rPr>
        <w:t>4.4</w:t>
      </w:r>
      <w:r w:rsidRPr="00FF4A7F">
        <w:rPr>
          <w:rFonts w:ascii="Times New Roman" w:eastAsia="Times New Roman" w:hAnsi="Times New Roman"/>
          <w:b/>
          <w:kern w:val="28"/>
        </w:rPr>
        <w:tab/>
        <w:t>Specialūs įspėjimai ir atsargumo priemonės</w:t>
      </w:r>
      <w:bookmarkEnd w:id="18"/>
      <w:bookmarkEnd w:id="19"/>
      <w:r>
        <w:rPr>
          <w:rFonts w:ascii="Times New Roman" w:eastAsia="Times New Roman" w:hAnsi="Times New Roman"/>
          <w:b/>
          <w:kern w:val="28"/>
        </w:rPr>
        <w:fldChar w:fldCharType="begin"/>
      </w:r>
      <w:r>
        <w:rPr>
          <w:rFonts w:ascii="Times New Roman" w:eastAsia="Times New Roman" w:hAnsi="Times New Roman"/>
          <w:b/>
          <w:kern w:val="28"/>
        </w:rPr>
        <w:instrText xml:space="preserve"> DOCVARIABLE vault_nd_79038d87-7e3d-4e0f-8b51-aae76aa48a71 \* MERGEFORMAT </w:instrText>
      </w:r>
      <w:r>
        <w:rPr>
          <w:rFonts w:ascii="Times New Roman" w:eastAsia="Times New Roman" w:hAnsi="Times New Roman"/>
          <w:b/>
          <w:kern w:val="28"/>
        </w:rPr>
        <w:fldChar w:fldCharType="separate"/>
      </w:r>
      <w:r>
        <w:rPr>
          <w:rFonts w:ascii="Times New Roman" w:eastAsia="Times New Roman" w:hAnsi="Times New Roman"/>
          <w:b/>
          <w:kern w:val="28"/>
        </w:rPr>
        <w:t xml:space="preserve"> </w:t>
      </w:r>
      <w:r>
        <w:rPr>
          <w:rFonts w:ascii="Times New Roman" w:eastAsia="Times New Roman" w:hAnsi="Times New Roman"/>
          <w:b/>
          <w:kern w:val="28"/>
        </w:rPr>
        <w:fldChar w:fldCharType="end"/>
      </w:r>
    </w:p>
    <w:p w14:paraId="73C7DA6B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</w:p>
    <w:p w14:paraId="5513239F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</w:rPr>
      </w:pPr>
      <w:r w:rsidRPr="00FF4A7F">
        <w:rPr>
          <w:rFonts w:ascii="Times New Roman" w:eastAsia="Times New Roman" w:hAnsi="Times New Roman"/>
        </w:rPr>
        <w:t>Pacientams, kurie</w:t>
      </w:r>
      <w:r>
        <w:rPr>
          <w:rFonts w:ascii="Times New Roman" w:eastAsia="Times New Roman" w:hAnsi="Times New Roman"/>
        </w:rPr>
        <w:t>ms yra</w:t>
      </w:r>
      <w:r w:rsidRPr="00FF4A7F">
        <w:rPr>
          <w:rFonts w:ascii="Times New Roman" w:eastAsia="Times New Roman" w:hAnsi="Times New Roman"/>
        </w:rPr>
        <w:t xml:space="preserve"> hipotenzija, vaistinį preparatą vartoti reikia labai atsargiai.</w:t>
      </w:r>
    </w:p>
    <w:p w14:paraId="5A4A6234" w14:textId="77777777" w:rsidR="000B71C8" w:rsidRDefault="000B71C8" w:rsidP="000B71C8">
      <w:pPr>
        <w:spacing w:after="0" w:line="240" w:lineRule="auto"/>
        <w:rPr>
          <w:rFonts w:ascii="Times New Roman" w:eastAsia="Times New Roman" w:hAnsi="Times New Roman"/>
        </w:rPr>
      </w:pPr>
      <w:r w:rsidRPr="00FF4A7F">
        <w:rPr>
          <w:rFonts w:ascii="Times New Roman" w:eastAsia="Times New Roman" w:hAnsi="Times New Roman"/>
        </w:rPr>
        <w:t xml:space="preserve">Drotaverino </w:t>
      </w:r>
      <w:r>
        <w:rPr>
          <w:rFonts w:ascii="Times New Roman" w:eastAsia="Times New Roman" w:hAnsi="Times New Roman"/>
        </w:rPr>
        <w:t>vartojimas</w:t>
      </w:r>
      <w:r w:rsidRPr="00FF4A7F">
        <w:rPr>
          <w:rFonts w:ascii="Times New Roman" w:eastAsia="Times New Roman" w:hAnsi="Times New Roman"/>
        </w:rPr>
        <w:t xml:space="preserve"> vaikams klinikiniuose tyrimuose netirtas.</w:t>
      </w:r>
    </w:p>
    <w:p w14:paraId="72A63DC1" w14:textId="77777777" w:rsidR="000B71C8" w:rsidRDefault="000B71C8" w:rsidP="000B71C8">
      <w:pPr>
        <w:spacing w:after="0" w:line="240" w:lineRule="auto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>Drotaverino reikia atsargiai skirti nėščiosioms (žr. 4.6 skyrių).</w:t>
      </w:r>
    </w:p>
    <w:p w14:paraId="6E9BFF49" w14:textId="77777777" w:rsidR="000B71C8" w:rsidRPr="00FF4A7F" w:rsidRDefault="000B71C8" w:rsidP="000B71C8">
      <w:pPr>
        <w:spacing w:after="0" w:line="240" w:lineRule="auto"/>
        <w:ind w:left="567"/>
        <w:rPr>
          <w:rFonts w:ascii="Times New Roman" w:eastAsia="Times New Roman" w:hAnsi="Times New Roman"/>
        </w:rPr>
      </w:pPr>
    </w:p>
    <w:p w14:paraId="719D7C31" w14:textId="77777777" w:rsidR="000B71C8" w:rsidRPr="002A4BD4" w:rsidRDefault="000B71C8" w:rsidP="000B71C8">
      <w:pPr>
        <w:spacing w:after="0" w:line="240" w:lineRule="auto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>Š</w:t>
      </w:r>
      <w:r w:rsidRPr="002A4BD4">
        <w:rPr>
          <w:rFonts w:ascii="Times New Roman" w:eastAsia="Times New Roman" w:hAnsi="Times New Roman"/>
        </w:rPr>
        <w:t xml:space="preserve">io vaistinio preparato negalima vartoti pacientams, kuriems nustatytas retas paveldimas sutrikimas </w:t>
      </w:r>
      <w:r>
        <w:rPr>
          <w:rFonts w:ascii="Times New Roman" w:eastAsia="Times New Roman" w:hAnsi="Times New Roman"/>
        </w:rPr>
        <w:t>– galaktozės netoleravimas, visiškas</w:t>
      </w:r>
      <w:r w:rsidRPr="002A4BD4">
        <w:rPr>
          <w:rFonts w:ascii="Times New Roman" w:eastAsia="Times New Roman" w:hAnsi="Times New Roman"/>
        </w:rPr>
        <w:t xml:space="preserve"> laktazės stygius ar</w:t>
      </w:r>
      <w:r>
        <w:rPr>
          <w:rFonts w:ascii="Times New Roman" w:eastAsia="Times New Roman" w:hAnsi="Times New Roman"/>
        </w:rPr>
        <w:t>ba</w:t>
      </w:r>
      <w:r w:rsidRPr="002A4BD4">
        <w:rPr>
          <w:rFonts w:ascii="Times New Roman" w:eastAsia="Times New Roman" w:hAnsi="Times New Roman"/>
        </w:rPr>
        <w:t xml:space="preserve"> gliukozės ir galaktozės malabsorbcija.</w:t>
      </w:r>
    </w:p>
    <w:p w14:paraId="41B25A90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</w:p>
    <w:p w14:paraId="72491C67" w14:textId="77777777" w:rsidR="000B71C8" w:rsidRPr="00FF4A7F" w:rsidRDefault="000B71C8" w:rsidP="000B71C8">
      <w:pPr>
        <w:keepNext/>
        <w:keepLines/>
        <w:tabs>
          <w:tab w:val="left" w:pos="567"/>
        </w:tabs>
        <w:spacing w:after="0" w:line="240" w:lineRule="auto"/>
        <w:ind w:left="567" w:hanging="567"/>
        <w:outlineLvl w:val="2"/>
        <w:rPr>
          <w:rFonts w:ascii="Times New Roman" w:eastAsia="Times New Roman" w:hAnsi="Times New Roman"/>
          <w:b/>
          <w:kern w:val="28"/>
        </w:rPr>
      </w:pPr>
      <w:bookmarkStart w:id="20" w:name="_Toc129243106"/>
      <w:bookmarkStart w:id="21" w:name="_Toc129243231"/>
      <w:r w:rsidRPr="00FF4A7F">
        <w:rPr>
          <w:rFonts w:ascii="Times New Roman" w:eastAsia="Times New Roman" w:hAnsi="Times New Roman"/>
          <w:b/>
          <w:kern w:val="28"/>
        </w:rPr>
        <w:t>4.5</w:t>
      </w:r>
      <w:r w:rsidRPr="00FF4A7F">
        <w:rPr>
          <w:rFonts w:ascii="Times New Roman" w:eastAsia="Times New Roman" w:hAnsi="Times New Roman"/>
          <w:b/>
          <w:kern w:val="28"/>
        </w:rPr>
        <w:tab/>
        <w:t>Sąveika su kitais vaistiniais preparatais ir kitokia sąveika</w:t>
      </w:r>
      <w:bookmarkEnd w:id="20"/>
      <w:bookmarkEnd w:id="21"/>
      <w:r>
        <w:rPr>
          <w:rFonts w:ascii="Times New Roman" w:eastAsia="Times New Roman" w:hAnsi="Times New Roman"/>
          <w:b/>
          <w:kern w:val="28"/>
        </w:rPr>
        <w:fldChar w:fldCharType="begin"/>
      </w:r>
      <w:r>
        <w:rPr>
          <w:rFonts w:ascii="Times New Roman" w:eastAsia="Times New Roman" w:hAnsi="Times New Roman"/>
          <w:b/>
          <w:kern w:val="28"/>
        </w:rPr>
        <w:instrText xml:space="preserve"> DOCVARIABLE vault_nd_79a18c5d-e33a-4142-b44e-2823e85189b5 \* MERGEFORMAT </w:instrText>
      </w:r>
      <w:r>
        <w:rPr>
          <w:rFonts w:ascii="Times New Roman" w:eastAsia="Times New Roman" w:hAnsi="Times New Roman"/>
          <w:b/>
          <w:kern w:val="28"/>
        </w:rPr>
        <w:fldChar w:fldCharType="separate"/>
      </w:r>
      <w:r>
        <w:rPr>
          <w:rFonts w:ascii="Times New Roman" w:eastAsia="Times New Roman" w:hAnsi="Times New Roman"/>
          <w:b/>
          <w:kern w:val="28"/>
        </w:rPr>
        <w:t xml:space="preserve"> </w:t>
      </w:r>
      <w:r>
        <w:rPr>
          <w:rFonts w:ascii="Times New Roman" w:eastAsia="Times New Roman" w:hAnsi="Times New Roman"/>
          <w:b/>
          <w:kern w:val="28"/>
        </w:rPr>
        <w:fldChar w:fldCharType="end"/>
      </w:r>
    </w:p>
    <w:p w14:paraId="79D3904E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</w:p>
    <w:p w14:paraId="4453E7F6" w14:textId="77777777" w:rsidR="000B71C8" w:rsidRPr="00FF4A7F" w:rsidRDefault="000B71C8" w:rsidP="000B71C8">
      <w:pPr>
        <w:shd w:val="clear" w:color="auto" w:fill="FFFFFF"/>
        <w:spacing w:after="0" w:line="240" w:lineRule="auto"/>
        <w:ind w:left="14"/>
        <w:rPr>
          <w:rFonts w:ascii="Times New Roman" w:eastAsia="Times New Roman" w:hAnsi="Times New Roman"/>
        </w:rPr>
      </w:pPr>
      <w:r w:rsidRPr="00FF4A7F">
        <w:rPr>
          <w:rFonts w:ascii="Times New Roman" w:eastAsia="Times New Roman" w:hAnsi="Times New Roman"/>
        </w:rPr>
        <w:t xml:space="preserve">Tokie fosfodiesterazės inhibitoriai kaip papaverinas sumažina levodopos antiparkinsoninį poveikį. Todėl </w:t>
      </w:r>
      <w:r w:rsidRPr="00FF4A7F">
        <w:rPr>
          <w:rFonts w:ascii="Times New Roman" w:eastAsia="Times New Roman" w:hAnsi="Times New Roman"/>
          <w:spacing w:val="-2"/>
        </w:rPr>
        <w:t>drotaveriną skiriant kartu su levodopa,</w:t>
      </w:r>
      <w:r w:rsidRPr="00FF4A7F">
        <w:rPr>
          <w:rFonts w:ascii="Times New Roman" w:eastAsia="Times New Roman" w:hAnsi="Times New Roman"/>
        </w:rPr>
        <w:t xml:space="preserve"> </w:t>
      </w:r>
      <w:r w:rsidRPr="00FF4A7F">
        <w:rPr>
          <w:rFonts w:ascii="Times New Roman" w:eastAsia="Times New Roman" w:hAnsi="Times New Roman"/>
          <w:spacing w:val="-2"/>
        </w:rPr>
        <w:t>gali padidėti raumenų rigidiškumas ir drebulys.</w:t>
      </w:r>
    </w:p>
    <w:p w14:paraId="61F6AA4C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</w:p>
    <w:p w14:paraId="4EF00EF5" w14:textId="77777777" w:rsidR="000B71C8" w:rsidRPr="00FF4A7F" w:rsidRDefault="000B71C8" w:rsidP="000B71C8">
      <w:pPr>
        <w:keepNext/>
        <w:keepLines/>
        <w:tabs>
          <w:tab w:val="left" w:pos="567"/>
        </w:tabs>
        <w:spacing w:after="0" w:line="240" w:lineRule="auto"/>
        <w:ind w:left="567" w:hanging="567"/>
        <w:outlineLvl w:val="2"/>
        <w:rPr>
          <w:rFonts w:ascii="Times New Roman" w:eastAsia="Times New Roman" w:hAnsi="Times New Roman"/>
          <w:b/>
          <w:kern w:val="28"/>
        </w:rPr>
      </w:pPr>
      <w:bookmarkStart w:id="22" w:name="_Toc129243107"/>
      <w:bookmarkStart w:id="23" w:name="_Toc129243232"/>
      <w:r w:rsidRPr="00FF4A7F">
        <w:rPr>
          <w:rFonts w:ascii="Times New Roman" w:eastAsia="Times New Roman" w:hAnsi="Times New Roman"/>
          <w:b/>
          <w:kern w:val="28"/>
        </w:rPr>
        <w:t>4.6</w:t>
      </w:r>
      <w:r w:rsidRPr="00FF4A7F">
        <w:rPr>
          <w:rFonts w:ascii="Times New Roman" w:eastAsia="Times New Roman" w:hAnsi="Times New Roman"/>
          <w:b/>
          <w:kern w:val="28"/>
        </w:rPr>
        <w:tab/>
        <w:t>Vaisingumas, nėštumo ir žindymo laikotarpis</w:t>
      </w:r>
      <w:bookmarkEnd w:id="22"/>
      <w:bookmarkEnd w:id="23"/>
      <w:r>
        <w:rPr>
          <w:rFonts w:ascii="Times New Roman" w:eastAsia="Times New Roman" w:hAnsi="Times New Roman"/>
          <w:b/>
          <w:kern w:val="28"/>
        </w:rPr>
        <w:fldChar w:fldCharType="begin"/>
      </w:r>
      <w:r>
        <w:rPr>
          <w:rFonts w:ascii="Times New Roman" w:eastAsia="Times New Roman" w:hAnsi="Times New Roman"/>
          <w:b/>
          <w:kern w:val="28"/>
        </w:rPr>
        <w:instrText xml:space="preserve"> DOCVARIABLE vault_nd_ecd27c67-0ef3-49f1-bd64-1d4c8fc3686c \* MERGEFORMAT </w:instrText>
      </w:r>
      <w:r>
        <w:rPr>
          <w:rFonts w:ascii="Times New Roman" w:eastAsia="Times New Roman" w:hAnsi="Times New Roman"/>
          <w:b/>
          <w:kern w:val="28"/>
        </w:rPr>
        <w:fldChar w:fldCharType="separate"/>
      </w:r>
      <w:r>
        <w:rPr>
          <w:rFonts w:ascii="Times New Roman" w:eastAsia="Times New Roman" w:hAnsi="Times New Roman"/>
          <w:b/>
          <w:kern w:val="28"/>
        </w:rPr>
        <w:t xml:space="preserve"> </w:t>
      </w:r>
      <w:r>
        <w:rPr>
          <w:rFonts w:ascii="Times New Roman" w:eastAsia="Times New Roman" w:hAnsi="Times New Roman"/>
          <w:b/>
          <w:kern w:val="28"/>
        </w:rPr>
        <w:fldChar w:fldCharType="end"/>
      </w:r>
    </w:p>
    <w:p w14:paraId="6A7AB5AD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</w:p>
    <w:p w14:paraId="0098A48A" w14:textId="77777777" w:rsidR="000B71C8" w:rsidRPr="00D126B5" w:rsidRDefault="000B71C8" w:rsidP="000B71C8">
      <w:pPr>
        <w:spacing w:after="0" w:line="240" w:lineRule="auto"/>
        <w:rPr>
          <w:rFonts w:ascii="Times New Roman" w:eastAsia="Times New Roman" w:hAnsi="Times New Roman"/>
          <w:iCs/>
          <w:u w:val="single"/>
        </w:rPr>
      </w:pPr>
      <w:r w:rsidRPr="00D126B5">
        <w:rPr>
          <w:rFonts w:ascii="Times New Roman" w:eastAsia="Times New Roman" w:hAnsi="Times New Roman"/>
          <w:iCs/>
          <w:u w:val="single"/>
        </w:rPr>
        <w:t>Nėštumas</w:t>
      </w:r>
    </w:p>
    <w:p w14:paraId="7AECEAD1" w14:textId="77777777" w:rsidR="000B71C8" w:rsidRPr="00FF4A7F" w:rsidRDefault="000B71C8" w:rsidP="000B71C8">
      <w:pPr>
        <w:shd w:val="clear" w:color="auto" w:fill="FFFFFF"/>
        <w:spacing w:after="0" w:line="240" w:lineRule="auto"/>
        <w:ind w:left="19"/>
        <w:rPr>
          <w:rFonts w:ascii="Times New Roman" w:eastAsia="Times New Roman" w:hAnsi="Times New Roman"/>
          <w:iCs/>
        </w:rPr>
      </w:pPr>
      <w:r w:rsidRPr="00FF4A7F">
        <w:rPr>
          <w:rFonts w:ascii="Times New Roman" w:eastAsia="Times New Roman" w:hAnsi="Times New Roman"/>
          <w:iCs/>
        </w:rPr>
        <w:t xml:space="preserve">Turima nedaug duomenų apie vaistinio preparato </w:t>
      </w:r>
      <w:r>
        <w:rPr>
          <w:rFonts w:ascii="Times New Roman" w:eastAsia="Times New Roman" w:hAnsi="Times New Roman"/>
          <w:iCs/>
        </w:rPr>
        <w:t>vartojimą</w:t>
      </w:r>
      <w:r w:rsidRPr="00FF4A7F">
        <w:rPr>
          <w:rFonts w:ascii="Times New Roman" w:eastAsia="Times New Roman" w:hAnsi="Times New Roman"/>
          <w:iCs/>
        </w:rPr>
        <w:t xml:space="preserve"> nėščioms pacientėms. Tyrimai su gyvūnais nerodo tiesioginio ar netiesioginio žalingo poveikio nėštumui ir embriono</w:t>
      </w:r>
      <w:r>
        <w:rPr>
          <w:rFonts w:ascii="Times New Roman" w:eastAsia="Times New Roman" w:hAnsi="Times New Roman"/>
          <w:iCs/>
        </w:rPr>
        <w:t xml:space="preserve"> ar </w:t>
      </w:r>
      <w:r w:rsidRPr="00FF4A7F">
        <w:rPr>
          <w:rFonts w:ascii="Times New Roman" w:eastAsia="Times New Roman" w:hAnsi="Times New Roman"/>
          <w:iCs/>
        </w:rPr>
        <w:t>vaisiaus vystymuisi (žr. 5.3</w:t>
      </w:r>
      <w:r>
        <w:rPr>
          <w:rFonts w:ascii="Times New Roman" w:eastAsia="Times New Roman" w:hAnsi="Times New Roman"/>
          <w:iCs/>
        </w:rPr>
        <w:t> </w:t>
      </w:r>
      <w:r w:rsidRPr="00FF4A7F">
        <w:rPr>
          <w:rFonts w:ascii="Times New Roman" w:eastAsia="Times New Roman" w:hAnsi="Times New Roman"/>
          <w:iCs/>
        </w:rPr>
        <w:t>skyrių). Vis dėlto, vaistinį preparatą skirti nėščiosioms reikėtų atsargiai.</w:t>
      </w:r>
    </w:p>
    <w:p w14:paraId="6DF945F7" w14:textId="77777777" w:rsidR="000B71C8" w:rsidRPr="00FF4A7F" w:rsidRDefault="000B71C8" w:rsidP="000B71C8">
      <w:pPr>
        <w:shd w:val="clear" w:color="auto" w:fill="FFFFFF"/>
        <w:spacing w:after="0" w:line="240" w:lineRule="auto"/>
        <w:ind w:left="19"/>
        <w:rPr>
          <w:rFonts w:ascii="Times New Roman" w:eastAsia="Times New Roman" w:hAnsi="Times New Roman"/>
        </w:rPr>
      </w:pPr>
    </w:p>
    <w:p w14:paraId="0EFE0BA5" w14:textId="77777777" w:rsidR="000B71C8" w:rsidRPr="00D126B5" w:rsidRDefault="000B71C8" w:rsidP="000B71C8">
      <w:pPr>
        <w:spacing w:after="0" w:line="240" w:lineRule="auto"/>
        <w:rPr>
          <w:rFonts w:ascii="Times New Roman" w:eastAsia="Times New Roman" w:hAnsi="Times New Roman"/>
          <w:iCs/>
          <w:u w:val="single"/>
        </w:rPr>
      </w:pPr>
      <w:r w:rsidRPr="00D126B5">
        <w:rPr>
          <w:rFonts w:ascii="Times New Roman" w:eastAsia="Times New Roman" w:hAnsi="Times New Roman"/>
          <w:iCs/>
          <w:u w:val="single"/>
        </w:rPr>
        <w:t>Žindymas</w:t>
      </w:r>
    </w:p>
    <w:p w14:paraId="4311769C" w14:textId="77777777" w:rsidR="000B71C8" w:rsidRPr="00FF4A7F" w:rsidRDefault="000B71C8" w:rsidP="000B71C8">
      <w:pPr>
        <w:shd w:val="clear" w:color="auto" w:fill="FFFFFF"/>
        <w:spacing w:after="0" w:line="240" w:lineRule="auto"/>
        <w:ind w:left="14"/>
        <w:rPr>
          <w:rFonts w:ascii="Times New Roman" w:eastAsia="Times New Roman" w:hAnsi="Times New Roman"/>
        </w:rPr>
      </w:pPr>
      <w:r w:rsidRPr="00FF4A7F">
        <w:rPr>
          <w:rFonts w:ascii="Times New Roman" w:eastAsia="Times New Roman" w:hAnsi="Times New Roman"/>
          <w:iCs/>
        </w:rPr>
        <w:t>Tyrimuose su gyvūnais drotaverino išsiskyrimas su pienu nebuvo tirtas. Todėl jo skirti žindančioms motinoms nerekomenduojama.</w:t>
      </w:r>
    </w:p>
    <w:p w14:paraId="100004F5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</w:p>
    <w:p w14:paraId="6BCAED03" w14:textId="77777777" w:rsidR="000B71C8" w:rsidRPr="00FF4A7F" w:rsidRDefault="000B71C8" w:rsidP="000B71C8">
      <w:pPr>
        <w:keepNext/>
        <w:keepLines/>
        <w:tabs>
          <w:tab w:val="left" w:pos="567"/>
        </w:tabs>
        <w:spacing w:after="0" w:line="240" w:lineRule="auto"/>
        <w:ind w:left="567" w:hanging="567"/>
        <w:outlineLvl w:val="2"/>
        <w:rPr>
          <w:rFonts w:ascii="Times New Roman" w:eastAsia="Times New Roman" w:hAnsi="Times New Roman"/>
          <w:b/>
          <w:kern w:val="28"/>
        </w:rPr>
      </w:pPr>
      <w:bookmarkStart w:id="24" w:name="_Toc129243108"/>
      <w:bookmarkStart w:id="25" w:name="_Toc129243233"/>
      <w:r w:rsidRPr="00FF4A7F">
        <w:rPr>
          <w:rFonts w:ascii="Times New Roman" w:eastAsia="Times New Roman" w:hAnsi="Times New Roman"/>
          <w:b/>
          <w:kern w:val="28"/>
        </w:rPr>
        <w:t>4.7</w:t>
      </w:r>
      <w:r w:rsidRPr="00FF4A7F">
        <w:rPr>
          <w:rFonts w:ascii="Times New Roman" w:eastAsia="Times New Roman" w:hAnsi="Times New Roman"/>
          <w:b/>
          <w:kern w:val="28"/>
        </w:rPr>
        <w:tab/>
        <w:t>Poveikis gebėjimui vairuoti ir valdyti mechanizmus</w:t>
      </w:r>
      <w:bookmarkEnd w:id="24"/>
      <w:bookmarkEnd w:id="25"/>
      <w:r>
        <w:rPr>
          <w:rFonts w:ascii="Times New Roman" w:eastAsia="Times New Roman" w:hAnsi="Times New Roman"/>
          <w:b/>
          <w:kern w:val="28"/>
        </w:rPr>
        <w:fldChar w:fldCharType="begin"/>
      </w:r>
      <w:r>
        <w:rPr>
          <w:rFonts w:ascii="Times New Roman" w:eastAsia="Times New Roman" w:hAnsi="Times New Roman"/>
          <w:b/>
          <w:kern w:val="28"/>
        </w:rPr>
        <w:instrText xml:space="preserve"> DOCVARIABLE vault_nd_f21d276c-92f0-4a25-9ebd-ba80f18e9207 \* MERGEFORMAT </w:instrText>
      </w:r>
      <w:r>
        <w:rPr>
          <w:rFonts w:ascii="Times New Roman" w:eastAsia="Times New Roman" w:hAnsi="Times New Roman"/>
          <w:b/>
          <w:kern w:val="28"/>
        </w:rPr>
        <w:fldChar w:fldCharType="separate"/>
      </w:r>
      <w:r>
        <w:rPr>
          <w:rFonts w:ascii="Times New Roman" w:eastAsia="Times New Roman" w:hAnsi="Times New Roman"/>
          <w:b/>
          <w:kern w:val="28"/>
        </w:rPr>
        <w:t xml:space="preserve"> </w:t>
      </w:r>
      <w:r>
        <w:rPr>
          <w:rFonts w:ascii="Times New Roman" w:eastAsia="Times New Roman" w:hAnsi="Times New Roman"/>
          <w:b/>
          <w:kern w:val="28"/>
        </w:rPr>
        <w:fldChar w:fldCharType="end"/>
      </w:r>
    </w:p>
    <w:p w14:paraId="62F38D44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</w:p>
    <w:p w14:paraId="347F493D" w14:textId="77777777" w:rsidR="000B71C8" w:rsidRDefault="000B71C8" w:rsidP="000B71C8">
      <w:pPr>
        <w:spacing w:after="0" w:line="240" w:lineRule="auto"/>
        <w:rPr>
          <w:rFonts w:ascii="Times New Roman" w:eastAsia="Times New Roman" w:hAnsi="Times New Roman"/>
        </w:rPr>
      </w:pPr>
      <w:r w:rsidRPr="00FF4A7F">
        <w:rPr>
          <w:rFonts w:ascii="Times New Roman" w:eastAsia="Times New Roman" w:hAnsi="Times New Roman"/>
        </w:rPr>
        <w:t>Gydomosiomis dozėmis geriamas drotaverinas gebėjimo vairuoti ir valdyti mechanizmus neveikia</w:t>
      </w:r>
      <w:r>
        <w:rPr>
          <w:rFonts w:ascii="Times New Roman" w:eastAsia="Times New Roman" w:hAnsi="Times New Roman"/>
        </w:rPr>
        <w:t xml:space="preserve"> arba veikia nereikšmingai</w:t>
      </w:r>
      <w:r w:rsidRPr="00FF4A7F">
        <w:rPr>
          <w:rFonts w:ascii="Times New Roman" w:eastAsia="Times New Roman" w:hAnsi="Times New Roman"/>
        </w:rPr>
        <w:t>.</w:t>
      </w:r>
    </w:p>
    <w:p w14:paraId="12297358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</w:rPr>
      </w:pPr>
      <w:r w:rsidRPr="00FF4A7F">
        <w:rPr>
          <w:rFonts w:ascii="Times New Roman" w:eastAsia="Times New Roman" w:hAnsi="Times New Roman"/>
        </w:rPr>
        <w:t>Jeigu pasireiškė galvos svaigimas, pacientas turėtų vengti vairuoti ir valdyti mechanizmus.</w:t>
      </w:r>
    </w:p>
    <w:p w14:paraId="5B3AA3B3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</w:p>
    <w:p w14:paraId="73A6F4B9" w14:textId="77777777" w:rsidR="000B71C8" w:rsidRPr="00FF4A7F" w:rsidRDefault="000B71C8" w:rsidP="000B71C8">
      <w:pPr>
        <w:keepNext/>
        <w:keepLines/>
        <w:tabs>
          <w:tab w:val="left" w:pos="567"/>
        </w:tabs>
        <w:spacing w:after="0" w:line="240" w:lineRule="auto"/>
        <w:ind w:left="567" w:hanging="567"/>
        <w:outlineLvl w:val="2"/>
        <w:rPr>
          <w:rFonts w:ascii="Times New Roman" w:eastAsia="Times New Roman" w:hAnsi="Times New Roman"/>
          <w:b/>
          <w:kern w:val="28"/>
        </w:rPr>
      </w:pPr>
      <w:bookmarkStart w:id="26" w:name="_Toc129243109"/>
      <w:bookmarkStart w:id="27" w:name="_Toc129243234"/>
      <w:r w:rsidRPr="00FF4A7F">
        <w:rPr>
          <w:rFonts w:ascii="Times New Roman" w:eastAsia="Times New Roman" w:hAnsi="Times New Roman"/>
          <w:b/>
          <w:kern w:val="28"/>
        </w:rPr>
        <w:t>4.8</w:t>
      </w:r>
      <w:r w:rsidRPr="00FF4A7F">
        <w:rPr>
          <w:rFonts w:ascii="Times New Roman" w:eastAsia="Times New Roman" w:hAnsi="Times New Roman"/>
          <w:b/>
          <w:kern w:val="28"/>
        </w:rPr>
        <w:tab/>
        <w:t>Nepageidaujamas poveikis</w:t>
      </w:r>
      <w:bookmarkEnd w:id="26"/>
      <w:bookmarkEnd w:id="27"/>
      <w:r>
        <w:rPr>
          <w:rFonts w:ascii="Times New Roman" w:eastAsia="Times New Roman" w:hAnsi="Times New Roman"/>
          <w:b/>
          <w:kern w:val="28"/>
        </w:rPr>
        <w:fldChar w:fldCharType="begin"/>
      </w:r>
      <w:r>
        <w:rPr>
          <w:rFonts w:ascii="Times New Roman" w:eastAsia="Times New Roman" w:hAnsi="Times New Roman"/>
          <w:b/>
          <w:kern w:val="28"/>
        </w:rPr>
        <w:instrText xml:space="preserve"> DOCVARIABLE vault_nd_528149b4-c747-4919-8efe-c945331f5725 \* MERGEFORMAT </w:instrText>
      </w:r>
      <w:r>
        <w:rPr>
          <w:rFonts w:ascii="Times New Roman" w:eastAsia="Times New Roman" w:hAnsi="Times New Roman"/>
          <w:b/>
          <w:kern w:val="28"/>
        </w:rPr>
        <w:fldChar w:fldCharType="separate"/>
      </w:r>
      <w:r>
        <w:rPr>
          <w:rFonts w:ascii="Times New Roman" w:eastAsia="Times New Roman" w:hAnsi="Times New Roman"/>
          <w:b/>
          <w:kern w:val="28"/>
        </w:rPr>
        <w:t xml:space="preserve"> </w:t>
      </w:r>
      <w:r>
        <w:rPr>
          <w:rFonts w:ascii="Times New Roman" w:eastAsia="Times New Roman" w:hAnsi="Times New Roman"/>
          <w:b/>
          <w:kern w:val="28"/>
        </w:rPr>
        <w:fldChar w:fldCharType="end"/>
      </w:r>
    </w:p>
    <w:p w14:paraId="67075038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</w:p>
    <w:p w14:paraId="1E9D6DA8" w14:textId="77777777" w:rsidR="000B71C8" w:rsidRPr="00FF4A7F" w:rsidRDefault="000B71C8" w:rsidP="000B71C8">
      <w:pPr>
        <w:shd w:val="clear" w:color="auto" w:fill="FFFFFF"/>
        <w:spacing w:after="0" w:line="240" w:lineRule="auto"/>
        <w:rPr>
          <w:rFonts w:ascii="Times New Roman" w:eastAsia="Times New Roman" w:hAnsi="Times New Roman"/>
        </w:rPr>
      </w:pPr>
      <w:r w:rsidRPr="00FF4A7F">
        <w:rPr>
          <w:rFonts w:ascii="Times New Roman" w:eastAsia="Times New Roman" w:hAnsi="Times New Roman"/>
        </w:rPr>
        <w:t xml:space="preserve">Klinikinių tyrimų metu pastebėti </w:t>
      </w:r>
      <w:r>
        <w:rPr>
          <w:rFonts w:ascii="Times New Roman" w:eastAsia="Times New Roman" w:hAnsi="Times New Roman"/>
        </w:rPr>
        <w:t>nepageidaujami</w:t>
      </w:r>
      <w:r w:rsidRPr="00FF4A7F">
        <w:rPr>
          <w:rFonts w:ascii="Times New Roman" w:eastAsia="Times New Roman" w:hAnsi="Times New Roman"/>
        </w:rPr>
        <w:t xml:space="preserve"> poveikiai pateikiami pagal organų klases ir mažėjančio sunkumo tvarka</w:t>
      </w:r>
      <w:r>
        <w:rPr>
          <w:rFonts w:ascii="Times New Roman" w:eastAsia="Times New Roman" w:hAnsi="Times New Roman"/>
        </w:rPr>
        <w:t>.</w:t>
      </w:r>
    </w:p>
    <w:p w14:paraId="18847C6F" w14:textId="77777777" w:rsidR="000B71C8" w:rsidRPr="00FF4A7F" w:rsidRDefault="000B71C8" w:rsidP="000B71C8">
      <w:pPr>
        <w:shd w:val="clear" w:color="auto" w:fill="FFFFFF"/>
        <w:spacing w:after="0" w:line="240" w:lineRule="auto"/>
        <w:rPr>
          <w:rFonts w:ascii="Times New Roman" w:eastAsia="Times New Roman" w:hAnsi="Times New Roman"/>
        </w:rPr>
      </w:pPr>
      <w:r w:rsidRPr="00F55E64">
        <w:rPr>
          <w:rFonts w:ascii="Times New Roman" w:hAnsi="Times New Roman"/>
        </w:rPr>
        <w:t xml:space="preserve">Nepageidaujamo poveikio dažnis apibūdinamas taip: </w:t>
      </w:r>
      <w:r w:rsidRPr="0090121B">
        <w:rPr>
          <w:rFonts w:ascii="Times New Roman" w:eastAsia="Times New Roman" w:hAnsi="Times New Roman"/>
        </w:rPr>
        <w:t>labai dažnas (≥</w:t>
      </w:r>
      <w:r>
        <w:rPr>
          <w:rFonts w:ascii="Times New Roman" w:eastAsia="Times New Roman" w:hAnsi="Times New Roman"/>
        </w:rPr>
        <w:t> </w:t>
      </w:r>
      <w:r w:rsidRPr="0090121B">
        <w:rPr>
          <w:rFonts w:ascii="Times New Roman" w:eastAsia="Times New Roman" w:hAnsi="Times New Roman"/>
        </w:rPr>
        <w:t>1/10)</w:t>
      </w:r>
      <w:r>
        <w:rPr>
          <w:rFonts w:ascii="Times New Roman" w:eastAsia="Times New Roman" w:hAnsi="Times New Roman"/>
        </w:rPr>
        <w:t>,</w:t>
      </w:r>
      <w:r w:rsidRPr="0090121B">
        <w:rPr>
          <w:rFonts w:ascii="Times New Roman" w:eastAsia="Times New Roman" w:hAnsi="Times New Roman"/>
        </w:rPr>
        <w:t xml:space="preserve"> dažnas (nuo ≥</w:t>
      </w:r>
      <w:r>
        <w:rPr>
          <w:rFonts w:ascii="Times New Roman" w:eastAsia="Times New Roman" w:hAnsi="Times New Roman"/>
        </w:rPr>
        <w:t> </w:t>
      </w:r>
      <w:r w:rsidRPr="0090121B">
        <w:rPr>
          <w:rFonts w:ascii="Times New Roman" w:eastAsia="Times New Roman" w:hAnsi="Times New Roman"/>
        </w:rPr>
        <w:t>1/100 iki &lt;</w:t>
      </w:r>
      <w:r>
        <w:rPr>
          <w:rFonts w:ascii="Times New Roman" w:eastAsia="Times New Roman" w:hAnsi="Times New Roman"/>
        </w:rPr>
        <w:t> </w:t>
      </w:r>
      <w:r w:rsidRPr="0090121B">
        <w:rPr>
          <w:rFonts w:ascii="Times New Roman" w:eastAsia="Times New Roman" w:hAnsi="Times New Roman"/>
        </w:rPr>
        <w:t>1/10)</w:t>
      </w:r>
      <w:r>
        <w:rPr>
          <w:rFonts w:ascii="Times New Roman" w:eastAsia="Times New Roman" w:hAnsi="Times New Roman"/>
        </w:rPr>
        <w:t>,</w:t>
      </w:r>
      <w:r w:rsidRPr="0090121B">
        <w:rPr>
          <w:rFonts w:ascii="Times New Roman" w:eastAsia="Times New Roman" w:hAnsi="Times New Roman"/>
        </w:rPr>
        <w:t xml:space="preserve"> nedažnas (nuo ≥</w:t>
      </w:r>
      <w:r>
        <w:rPr>
          <w:rFonts w:ascii="Times New Roman" w:eastAsia="Times New Roman" w:hAnsi="Times New Roman"/>
        </w:rPr>
        <w:t> </w:t>
      </w:r>
      <w:r w:rsidRPr="0090121B">
        <w:rPr>
          <w:rFonts w:ascii="Times New Roman" w:eastAsia="Times New Roman" w:hAnsi="Times New Roman"/>
        </w:rPr>
        <w:t>1/1000 iki &lt;</w:t>
      </w:r>
      <w:r>
        <w:rPr>
          <w:rFonts w:ascii="Times New Roman" w:eastAsia="Times New Roman" w:hAnsi="Times New Roman"/>
        </w:rPr>
        <w:t> </w:t>
      </w:r>
      <w:r w:rsidRPr="0090121B">
        <w:rPr>
          <w:rFonts w:ascii="Times New Roman" w:eastAsia="Times New Roman" w:hAnsi="Times New Roman"/>
        </w:rPr>
        <w:t>1/100)</w:t>
      </w:r>
      <w:r>
        <w:rPr>
          <w:rFonts w:ascii="Times New Roman" w:eastAsia="Times New Roman" w:hAnsi="Times New Roman"/>
        </w:rPr>
        <w:t>,</w:t>
      </w:r>
      <w:r w:rsidRPr="0090121B">
        <w:rPr>
          <w:rFonts w:ascii="Times New Roman" w:eastAsia="Times New Roman" w:hAnsi="Times New Roman"/>
        </w:rPr>
        <w:t xml:space="preserve"> retas (nuo ≥</w:t>
      </w:r>
      <w:r>
        <w:rPr>
          <w:rFonts w:ascii="Times New Roman" w:eastAsia="Times New Roman" w:hAnsi="Times New Roman"/>
        </w:rPr>
        <w:t> </w:t>
      </w:r>
      <w:r w:rsidRPr="0090121B">
        <w:rPr>
          <w:rFonts w:ascii="Times New Roman" w:eastAsia="Times New Roman" w:hAnsi="Times New Roman"/>
        </w:rPr>
        <w:t>1/10000 iki &lt;</w:t>
      </w:r>
      <w:r>
        <w:rPr>
          <w:rFonts w:ascii="Times New Roman" w:eastAsia="Times New Roman" w:hAnsi="Times New Roman"/>
        </w:rPr>
        <w:t> </w:t>
      </w:r>
      <w:r w:rsidRPr="0090121B">
        <w:rPr>
          <w:rFonts w:ascii="Times New Roman" w:eastAsia="Times New Roman" w:hAnsi="Times New Roman"/>
        </w:rPr>
        <w:t>1/1000)</w:t>
      </w:r>
      <w:r>
        <w:rPr>
          <w:rFonts w:ascii="Times New Roman" w:eastAsia="Times New Roman" w:hAnsi="Times New Roman"/>
        </w:rPr>
        <w:t>,</w:t>
      </w:r>
      <w:r w:rsidRPr="0090121B">
        <w:rPr>
          <w:rFonts w:ascii="Times New Roman" w:eastAsia="Times New Roman" w:hAnsi="Times New Roman"/>
        </w:rPr>
        <w:t xml:space="preserve"> labai retas (&lt;</w:t>
      </w:r>
      <w:r>
        <w:rPr>
          <w:rFonts w:ascii="Times New Roman" w:eastAsia="Times New Roman" w:hAnsi="Times New Roman"/>
        </w:rPr>
        <w:t> </w:t>
      </w:r>
      <w:r w:rsidRPr="0090121B">
        <w:rPr>
          <w:rFonts w:ascii="Times New Roman" w:eastAsia="Times New Roman" w:hAnsi="Times New Roman"/>
        </w:rPr>
        <w:t>1/10000)</w:t>
      </w:r>
      <w:r>
        <w:rPr>
          <w:rFonts w:ascii="Times New Roman" w:eastAsia="Times New Roman" w:hAnsi="Times New Roman"/>
        </w:rPr>
        <w:t xml:space="preserve"> ir</w:t>
      </w:r>
      <w:r w:rsidRPr="0090121B">
        <w:rPr>
          <w:rFonts w:ascii="Times New Roman" w:eastAsia="Times New Roman" w:hAnsi="Times New Roman"/>
        </w:rPr>
        <w:t xml:space="preserve"> nežinomas</w:t>
      </w:r>
      <w:r w:rsidRPr="00FF4A7F">
        <w:rPr>
          <w:rFonts w:ascii="Times New Roman" w:eastAsia="Times New Roman" w:hAnsi="Times New Roman"/>
        </w:rPr>
        <w:t xml:space="preserve"> (negali būti </w:t>
      </w:r>
      <w:r>
        <w:rPr>
          <w:rFonts w:ascii="Times New Roman" w:eastAsia="Times New Roman" w:hAnsi="Times New Roman"/>
        </w:rPr>
        <w:t>apskaičiuotas</w:t>
      </w:r>
      <w:r w:rsidRPr="00FF4A7F">
        <w:rPr>
          <w:rFonts w:ascii="Times New Roman" w:eastAsia="Times New Roman" w:hAnsi="Times New Roman"/>
        </w:rPr>
        <w:t xml:space="preserve"> pagal turimus duomenis).</w:t>
      </w:r>
    </w:p>
    <w:p w14:paraId="2DA65CDB" w14:textId="77777777" w:rsidR="000B71C8" w:rsidRPr="00FF4A7F" w:rsidRDefault="000B71C8" w:rsidP="000B71C8">
      <w:pPr>
        <w:spacing w:after="0" w:line="240" w:lineRule="auto"/>
        <w:ind w:left="540" w:hanging="540"/>
        <w:rPr>
          <w:rFonts w:ascii="Times New Roman" w:eastAsia="Times New Roman" w:hAnsi="Times New Roman"/>
          <w:i/>
        </w:rPr>
      </w:pPr>
    </w:p>
    <w:p w14:paraId="62450FAE" w14:textId="77777777" w:rsidR="000B71C8" w:rsidRPr="00FF4A7F" w:rsidRDefault="000B71C8" w:rsidP="000B71C8">
      <w:pPr>
        <w:spacing w:after="0" w:line="240" w:lineRule="auto"/>
        <w:ind w:left="540" w:hanging="540"/>
        <w:rPr>
          <w:rFonts w:ascii="Times New Roman" w:eastAsia="Times New Roman" w:hAnsi="Times New Roman"/>
          <w:i/>
        </w:rPr>
      </w:pPr>
      <w:r w:rsidRPr="00FF4A7F">
        <w:rPr>
          <w:rFonts w:ascii="Times New Roman" w:eastAsia="Times New Roman" w:hAnsi="Times New Roman"/>
          <w:i/>
        </w:rPr>
        <w:t>Virškinimo trakto sutrikimai</w:t>
      </w:r>
    </w:p>
    <w:p w14:paraId="0E77630D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</w:rPr>
      </w:pPr>
      <w:r w:rsidRPr="00FF4A7F">
        <w:rPr>
          <w:rFonts w:ascii="Times New Roman" w:eastAsia="Times New Roman" w:hAnsi="Times New Roman"/>
        </w:rPr>
        <w:t>Reti: pykinimas, vidurių užkietėjimas.</w:t>
      </w:r>
    </w:p>
    <w:p w14:paraId="151F9F39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</w:rPr>
      </w:pPr>
    </w:p>
    <w:p w14:paraId="792C1BB4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i/>
        </w:rPr>
      </w:pPr>
      <w:r w:rsidRPr="00FF4A7F">
        <w:rPr>
          <w:rFonts w:ascii="Times New Roman" w:eastAsia="Times New Roman" w:hAnsi="Times New Roman"/>
          <w:i/>
        </w:rPr>
        <w:t>Nervų sistemos sutrikimai</w:t>
      </w:r>
    </w:p>
    <w:p w14:paraId="2C2FCBF7" w14:textId="77777777" w:rsidR="000B71C8" w:rsidRDefault="000B71C8" w:rsidP="000B71C8">
      <w:pPr>
        <w:spacing w:after="0" w:line="240" w:lineRule="auto"/>
        <w:rPr>
          <w:rFonts w:ascii="Times New Roman" w:eastAsia="Times New Roman" w:hAnsi="Times New Roman"/>
        </w:rPr>
      </w:pPr>
      <w:r w:rsidRPr="00FF4A7F">
        <w:rPr>
          <w:rFonts w:ascii="Times New Roman" w:eastAsia="Times New Roman" w:hAnsi="Times New Roman"/>
        </w:rPr>
        <w:t>Reti: galvos skausmas, vertigo tipo galvos svaigimas, nemiga.</w:t>
      </w:r>
    </w:p>
    <w:p w14:paraId="40B09B12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>Dažnis nežinomas: svaigulys.</w:t>
      </w:r>
    </w:p>
    <w:p w14:paraId="5239E14C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</w:rPr>
      </w:pPr>
    </w:p>
    <w:p w14:paraId="1184FFB2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i/>
        </w:rPr>
      </w:pPr>
      <w:r w:rsidRPr="00FF4A7F">
        <w:rPr>
          <w:rFonts w:ascii="Times New Roman" w:eastAsia="Times New Roman" w:hAnsi="Times New Roman"/>
          <w:i/>
        </w:rPr>
        <w:t>Širdies ir kraujagyslių sutrikimai</w:t>
      </w:r>
    </w:p>
    <w:p w14:paraId="36521666" w14:textId="77777777" w:rsidR="000B71C8" w:rsidRPr="00FF4A7F" w:rsidRDefault="000B71C8" w:rsidP="000B71C8">
      <w:pPr>
        <w:shd w:val="clear" w:color="auto" w:fill="FFFFFF"/>
        <w:spacing w:after="0" w:line="240" w:lineRule="auto"/>
        <w:rPr>
          <w:rFonts w:ascii="Times New Roman" w:eastAsia="Times New Roman" w:hAnsi="Times New Roman"/>
          <w:spacing w:val="-6"/>
        </w:rPr>
      </w:pPr>
      <w:r w:rsidRPr="00FF4A7F">
        <w:rPr>
          <w:rFonts w:ascii="Times New Roman" w:eastAsia="Times New Roman" w:hAnsi="Times New Roman"/>
        </w:rPr>
        <w:t>Reti: širdies plakimas, hipotenzija</w:t>
      </w:r>
      <w:r w:rsidRPr="00FF4A7F">
        <w:rPr>
          <w:rFonts w:ascii="Times New Roman" w:eastAsia="Times New Roman" w:hAnsi="Times New Roman"/>
          <w:spacing w:val="-6"/>
        </w:rPr>
        <w:t>.</w:t>
      </w:r>
    </w:p>
    <w:p w14:paraId="06320C84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</w:rPr>
      </w:pPr>
    </w:p>
    <w:p w14:paraId="4916E60A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i/>
        </w:rPr>
      </w:pPr>
      <w:r w:rsidRPr="00FF4A7F">
        <w:rPr>
          <w:rFonts w:ascii="Times New Roman" w:eastAsia="Times New Roman" w:hAnsi="Times New Roman"/>
          <w:i/>
        </w:rPr>
        <w:t>Imuninės sistemos sutrikimai</w:t>
      </w:r>
    </w:p>
    <w:p w14:paraId="0E83EF6B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i/>
        </w:rPr>
      </w:pPr>
      <w:r w:rsidRPr="00FF4A7F">
        <w:rPr>
          <w:rFonts w:ascii="Times New Roman" w:eastAsia="Times New Roman" w:hAnsi="Times New Roman"/>
        </w:rPr>
        <w:t>Reti: alerginė reakcija (angio</w:t>
      </w:r>
      <w:r>
        <w:rPr>
          <w:rFonts w:ascii="Times New Roman" w:eastAsia="Times New Roman" w:hAnsi="Times New Roman"/>
        </w:rPr>
        <w:t xml:space="preserve">neurozinė </w:t>
      </w:r>
      <w:r w:rsidRPr="00FF4A7F">
        <w:rPr>
          <w:rFonts w:ascii="Times New Roman" w:eastAsia="Times New Roman" w:hAnsi="Times New Roman"/>
        </w:rPr>
        <w:t>edema, dilgėlinė, išbėrimas, niežulys) (žr. 4.3</w:t>
      </w:r>
      <w:r>
        <w:rPr>
          <w:rFonts w:ascii="Times New Roman" w:eastAsia="Times New Roman" w:hAnsi="Times New Roman"/>
        </w:rPr>
        <w:t> </w:t>
      </w:r>
      <w:r w:rsidRPr="00FF4A7F">
        <w:rPr>
          <w:rFonts w:ascii="Times New Roman" w:eastAsia="Times New Roman" w:hAnsi="Times New Roman"/>
        </w:rPr>
        <w:t>skyrių).</w:t>
      </w:r>
    </w:p>
    <w:p w14:paraId="768490EB" w14:textId="77777777" w:rsidR="000B71C8" w:rsidRDefault="000B71C8" w:rsidP="000B71C8">
      <w:pPr>
        <w:spacing w:after="0" w:line="240" w:lineRule="auto"/>
        <w:rPr>
          <w:rFonts w:ascii="Times New Roman" w:eastAsia="Times New Roman" w:hAnsi="Times New Roman"/>
        </w:rPr>
      </w:pPr>
    </w:p>
    <w:p w14:paraId="56B87849" w14:textId="77777777" w:rsidR="000B71C8" w:rsidRPr="00721001" w:rsidRDefault="000B71C8" w:rsidP="000B71C8">
      <w:pPr>
        <w:tabs>
          <w:tab w:val="left" w:pos="567"/>
        </w:tabs>
        <w:autoSpaceDE w:val="0"/>
        <w:autoSpaceDN w:val="0"/>
        <w:adjustRightInd w:val="0"/>
        <w:spacing w:after="0" w:line="260" w:lineRule="exact"/>
        <w:jc w:val="both"/>
        <w:rPr>
          <w:rFonts w:ascii="Times New Roman" w:eastAsia="Times New Roman" w:hAnsi="Times New Roman"/>
          <w:snapToGrid w:val="0"/>
          <w:szCs w:val="24"/>
          <w:u w:val="single"/>
        </w:rPr>
      </w:pPr>
      <w:r w:rsidRPr="00721001">
        <w:rPr>
          <w:rFonts w:ascii="Times New Roman" w:eastAsia="Times New Roman" w:hAnsi="Times New Roman"/>
          <w:noProof/>
          <w:snapToGrid w:val="0"/>
          <w:szCs w:val="24"/>
          <w:u w:val="single"/>
        </w:rPr>
        <w:t>Pranešimas apie įtariamas nepageidaujamas reakcijas</w:t>
      </w:r>
    </w:p>
    <w:p w14:paraId="7DEB7E87" w14:textId="77777777" w:rsidR="000B71C8" w:rsidRPr="00831FAF" w:rsidRDefault="000B71C8" w:rsidP="000B71C8">
      <w:pPr>
        <w:tabs>
          <w:tab w:val="left" w:pos="567"/>
        </w:tabs>
        <w:autoSpaceDE w:val="0"/>
        <w:autoSpaceDN w:val="0"/>
        <w:adjustRightInd w:val="0"/>
        <w:spacing w:after="0" w:line="260" w:lineRule="exact"/>
        <w:jc w:val="both"/>
        <w:rPr>
          <w:rFonts w:ascii="Times New Roman" w:eastAsia="Times New Roman" w:hAnsi="Times New Roman"/>
          <w:noProof/>
          <w:snapToGrid w:val="0"/>
          <w:szCs w:val="24"/>
        </w:rPr>
      </w:pPr>
      <w:r w:rsidRPr="00721001">
        <w:rPr>
          <w:rFonts w:ascii="Times New Roman" w:eastAsia="Times New Roman" w:hAnsi="Times New Roman"/>
          <w:noProof/>
          <w:snapToGrid w:val="0"/>
          <w:szCs w:val="24"/>
        </w:rPr>
        <w:t>Svarbu pranešti apie įtariamas nepageidaujamas reakcijas, pastebėtas po vaistinio preparato registracijos, nes tai leidžia nuolat stebėti vaistinio preparato naudos ir rizikos santykį.</w:t>
      </w:r>
      <w:r w:rsidRPr="00721001">
        <w:rPr>
          <w:rFonts w:ascii="Times New Roman" w:eastAsia="Times New Roman" w:hAnsi="Times New Roman"/>
          <w:snapToGrid w:val="0"/>
          <w:szCs w:val="24"/>
        </w:rPr>
        <w:t xml:space="preserve"> </w:t>
      </w:r>
      <w:r w:rsidRPr="00721001">
        <w:rPr>
          <w:rFonts w:ascii="Times New Roman" w:eastAsia="Times New Roman" w:hAnsi="Times New Roman"/>
          <w:noProof/>
          <w:snapToGrid w:val="0"/>
          <w:szCs w:val="24"/>
        </w:rPr>
        <w:t>Sveikatos priežiūros specialistai turi pranešti apie bet kokias įtariamas nepageidaujamas reakcijas, užpildę interneto svetainėje http://</w:t>
      </w:r>
      <w:hyperlink r:id="rId5" w:history="1">
        <w:r w:rsidRPr="00721001">
          <w:rPr>
            <w:rFonts w:ascii="Times New Roman" w:eastAsia="SimSun" w:hAnsi="Times New Roman"/>
            <w:noProof/>
            <w:snapToGrid w:val="0"/>
            <w:color w:val="0000FF"/>
            <w:szCs w:val="24"/>
            <w:u w:val="single"/>
          </w:rPr>
          <w:t>www.vvkt.lt</w:t>
        </w:r>
      </w:hyperlink>
      <w:r w:rsidRPr="00721001">
        <w:rPr>
          <w:rFonts w:ascii="Times New Roman" w:eastAsia="Times New Roman" w:hAnsi="Times New Roman"/>
          <w:noProof/>
          <w:snapToGrid w:val="0"/>
          <w:szCs w:val="24"/>
        </w:rPr>
        <w:t xml:space="preserve">/ esančią formą, ir pateikti ją Valstybinei vaistų kontrolės tarnybai prie Lietuvos Respublikos sveikatos apsaugos ministerijos vienu iš šių būdų: raštu (adresu Žirmūnų g. 139A, LT 09120 Vilnius), faksu (nemokamu fakso numeriu (8 800) 20 131), elektroniniu paštu (adresu </w:t>
      </w:r>
      <w:hyperlink r:id="rId6" w:history="1">
        <w:r w:rsidRPr="00721001">
          <w:rPr>
            <w:rFonts w:ascii="Times New Roman" w:eastAsia="SimSun" w:hAnsi="Times New Roman"/>
            <w:noProof/>
            <w:snapToGrid w:val="0"/>
            <w:color w:val="0000FF"/>
            <w:szCs w:val="24"/>
            <w:u w:val="single"/>
          </w:rPr>
          <w:t>NepageidaujamaR@vvkt.lt</w:t>
        </w:r>
      </w:hyperlink>
      <w:r w:rsidRPr="00721001">
        <w:rPr>
          <w:rFonts w:ascii="Times New Roman" w:eastAsia="Times New Roman" w:hAnsi="Times New Roman"/>
          <w:noProof/>
          <w:snapToGrid w:val="0"/>
          <w:szCs w:val="24"/>
        </w:rPr>
        <w:t>), per interneto svetainę (adresu http://www.vvkt.lt).</w:t>
      </w:r>
    </w:p>
    <w:p w14:paraId="4E620477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</w:rPr>
      </w:pPr>
    </w:p>
    <w:p w14:paraId="21523A26" w14:textId="77777777" w:rsidR="000B71C8" w:rsidRPr="00FF4A7F" w:rsidRDefault="000B71C8" w:rsidP="000B71C8">
      <w:pPr>
        <w:keepNext/>
        <w:keepLines/>
        <w:tabs>
          <w:tab w:val="left" w:pos="567"/>
        </w:tabs>
        <w:spacing w:after="0" w:line="240" w:lineRule="auto"/>
        <w:ind w:left="567" w:hanging="567"/>
        <w:outlineLvl w:val="2"/>
        <w:rPr>
          <w:rFonts w:ascii="Times New Roman" w:eastAsia="Times New Roman" w:hAnsi="Times New Roman"/>
          <w:b/>
          <w:kern w:val="28"/>
        </w:rPr>
      </w:pPr>
      <w:bookmarkStart w:id="28" w:name="_Toc129243110"/>
      <w:bookmarkStart w:id="29" w:name="_Toc129243235"/>
      <w:r w:rsidRPr="00FF4A7F">
        <w:rPr>
          <w:rFonts w:ascii="Times New Roman" w:eastAsia="Times New Roman" w:hAnsi="Times New Roman"/>
          <w:b/>
          <w:kern w:val="28"/>
        </w:rPr>
        <w:t>4.9</w:t>
      </w:r>
      <w:r w:rsidRPr="00FF4A7F">
        <w:rPr>
          <w:rFonts w:ascii="Times New Roman" w:eastAsia="Times New Roman" w:hAnsi="Times New Roman"/>
          <w:b/>
          <w:kern w:val="28"/>
        </w:rPr>
        <w:tab/>
        <w:t>Perdozavimas</w:t>
      </w:r>
      <w:bookmarkEnd w:id="28"/>
      <w:bookmarkEnd w:id="29"/>
      <w:r>
        <w:rPr>
          <w:rFonts w:ascii="Times New Roman" w:eastAsia="Times New Roman" w:hAnsi="Times New Roman"/>
          <w:b/>
          <w:kern w:val="28"/>
        </w:rPr>
        <w:fldChar w:fldCharType="begin"/>
      </w:r>
      <w:r>
        <w:rPr>
          <w:rFonts w:ascii="Times New Roman" w:eastAsia="Times New Roman" w:hAnsi="Times New Roman"/>
          <w:b/>
          <w:kern w:val="28"/>
        </w:rPr>
        <w:instrText xml:space="preserve"> DOCVARIABLE vault_nd_6bce3d73-5012-4b65-b5ff-993c7982af15 \* MERGEFORMAT </w:instrText>
      </w:r>
      <w:r>
        <w:rPr>
          <w:rFonts w:ascii="Times New Roman" w:eastAsia="Times New Roman" w:hAnsi="Times New Roman"/>
          <w:b/>
          <w:kern w:val="28"/>
        </w:rPr>
        <w:fldChar w:fldCharType="separate"/>
      </w:r>
      <w:r>
        <w:rPr>
          <w:rFonts w:ascii="Times New Roman" w:eastAsia="Times New Roman" w:hAnsi="Times New Roman"/>
          <w:b/>
          <w:kern w:val="28"/>
        </w:rPr>
        <w:t xml:space="preserve"> </w:t>
      </w:r>
      <w:r>
        <w:rPr>
          <w:rFonts w:ascii="Times New Roman" w:eastAsia="Times New Roman" w:hAnsi="Times New Roman"/>
          <w:b/>
          <w:kern w:val="28"/>
        </w:rPr>
        <w:fldChar w:fldCharType="end"/>
      </w:r>
    </w:p>
    <w:p w14:paraId="6A8D9360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</w:p>
    <w:p w14:paraId="545BC654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  <w:r w:rsidRPr="00FF4A7F">
        <w:rPr>
          <w:rFonts w:ascii="Times New Roman" w:eastAsia="Times New Roman" w:hAnsi="Times New Roman"/>
          <w:bCs/>
          <w:noProof/>
          <w:lang w:val="x-none"/>
        </w:rPr>
        <w:t>Drotaverino perdozavimo atveju gali sutrikti širdies ritmas arba atsirasti širdies laidumo sutrikimų, įskaitant pilną Hiso pluošto blokadą ir širdies sustojimą, kuris gali baigtis mirtimi.</w:t>
      </w:r>
    </w:p>
    <w:p w14:paraId="5FD47967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en-US"/>
        </w:rPr>
      </w:pPr>
      <w:r w:rsidRPr="00FF4A7F">
        <w:rPr>
          <w:rFonts w:ascii="Times New Roman" w:eastAsia="Times New Roman" w:hAnsi="Times New Roman"/>
          <w:bCs/>
          <w:noProof/>
          <w:lang w:val="x-none"/>
        </w:rPr>
        <w:t>Perdozavimo atveju paciento būklė turi būti atidžiai stebima, taikomas simptominis ir palaikomasis gydymas.</w:t>
      </w:r>
    </w:p>
    <w:p w14:paraId="75424C0A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</w:p>
    <w:p w14:paraId="0B6C23DB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</w:p>
    <w:p w14:paraId="4EA844BA" w14:textId="77777777" w:rsidR="000B71C8" w:rsidRPr="00FF4A7F" w:rsidRDefault="000B71C8" w:rsidP="000B71C8">
      <w:pPr>
        <w:keepNext/>
        <w:tabs>
          <w:tab w:val="left" w:pos="567"/>
        </w:tabs>
        <w:spacing w:after="0" w:line="240" w:lineRule="auto"/>
        <w:ind w:left="567" w:hanging="567"/>
        <w:outlineLvl w:val="1"/>
        <w:rPr>
          <w:rFonts w:ascii="Times New Roman" w:eastAsia="Times New Roman" w:hAnsi="Times New Roman"/>
          <w:b/>
        </w:rPr>
      </w:pPr>
      <w:bookmarkStart w:id="30" w:name="_Toc129243111"/>
      <w:bookmarkStart w:id="31" w:name="_Toc129243236"/>
      <w:r w:rsidRPr="00FF4A7F">
        <w:rPr>
          <w:rFonts w:ascii="Times New Roman" w:eastAsia="Times New Roman" w:hAnsi="Times New Roman"/>
          <w:b/>
        </w:rPr>
        <w:t>5.</w:t>
      </w:r>
      <w:r w:rsidRPr="00FF4A7F">
        <w:rPr>
          <w:rFonts w:ascii="Times New Roman" w:eastAsia="Times New Roman" w:hAnsi="Times New Roman"/>
          <w:b/>
        </w:rPr>
        <w:tab/>
        <w:t>FARMAKOLOGINĖS SAVYBĖS</w:t>
      </w:r>
      <w:bookmarkEnd w:id="30"/>
      <w:bookmarkEnd w:id="31"/>
      <w:r>
        <w:rPr>
          <w:rFonts w:ascii="Times New Roman" w:eastAsia="Times New Roman" w:hAnsi="Times New Roman"/>
          <w:b/>
        </w:rPr>
        <w:fldChar w:fldCharType="begin"/>
      </w:r>
      <w:r>
        <w:rPr>
          <w:rFonts w:ascii="Times New Roman" w:eastAsia="Times New Roman" w:hAnsi="Times New Roman"/>
          <w:b/>
        </w:rPr>
        <w:instrText xml:space="preserve"> DOCVARIABLE VAULT_ND_9eddf88b-da79-4551-bbfb-f5963a4fe58a \* MERGEFORMAT </w:instrText>
      </w:r>
      <w:r>
        <w:rPr>
          <w:rFonts w:ascii="Times New Roman" w:eastAsia="Times New Roman" w:hAnsi="Times New Roman"/>
          <w:b/>
        </w:rPr>
        <w:fldChar w:fldCharType="separate"/>
      </w:r>
      <w:r>
        <w:rPr>
          <w:rFonts w:ascii="Times New Roman" w:eastAsia="Times New Roman" w:hAnsi="Times New Roman"/>
          <w:b/>
        </w:rPr>
        <w:t xml:space="preserve"> </w:t>
      </w:r>
      <w:r>
        <w:rPr>
          <w:rFonts w:ascii="Times New Roman" w:eastAsia="Times New Roman" w:hAnsi="Times New Roman"/>
          <w:b/>
        </w:rPr>
        <w:fldChar w:fldCharType="end"/>
      </w:r>
    </w:p>
    <w:p w14:paraId="286167F1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</w:p>
    <w:p w14:paraId="3BDD5042" w14:textId="77777777" w:rsidR="000B71C8" w:rsidRPr="00FF4A7F" w:rsidRDefault="000B71C8" w:rsidP="000B71C8">
      <w:pPr>
        <w:keepNext/>
        <w:keepLines/>
        <w:tabs>
          <w:tab w:val="left" w:pos="567"/>
        </w:tabs>
        <w:spacing w:after="0" w:line="240" w:lineRule="auto"/>
        <w:ind w:left="567" w:hanging="567"/>
        <w:outlineLvl w:val="2"/>
        <w:rPr>
          <w:rFonts w:ascii="Times New Roman" w:eastAsia="Times New Roman" w:hAnsi="Times New Roman"/>
          <w:b/>
          <w:kern w:val="28"/>
        </w:rPr>
      </w:pPr>
      <w:bookmarkStart w:id="32" w:name="_Toc129243112"/>
      <w:bookmarkStart w:id="33" w:name="_Toc129243237"/>
      <w:r w:rsidRPr="00FF4A7F">
        <w:rPr>
          <w:rFonts w:ascii="Times New Roman" w:eastAsia="Times New Roman" w:hAnsi="Times New Roman"/>
          <w:b/>
          <w:kern w:val="28"/>
        </w:rPr>
        <w:t>5.1</w:t>
      </w:r>
      <w:r w:rsidRPr="00FF4A7F">
        <w:rPr>
          <w:rFonts w:ascii="Times New Roman" w:eastAsia="Times New Roman" w:hAnsi="Times New Roman"/>
          <w:b/>
          <w:kern w:val="28"/>
        </w:rPr>
        <w:tab/>
        <w:t>Farmakodinaminės savybės</w:t>
      </w:r>
      <w:bookmarkEnd w:id="32"/>
      <w:bookmarkEnd w:id="33"/>
      <w:r>
        <w:rPr>
          <w:rFonts w:ascii="Times New Roman" w:eastAsia="Times New Roman" w:hAnsi="Times New Roman"/>
          <w:b/>
          <w:kern w:val="28"/>
        </w:rPr>
        <w:fldChar w:fldCharType="begin"/>
      </w:r>
      <w:r>
        <w:rPr>
          <w:rFonts w:ascii="Times New Roman" w:eastAsia="Times New Roman" w:hAnsi="Times New Roman"/>
          <w:b/>
          <w:kern w:val="28"/>
        </w:rPr>
        <w:instrText xml:space="preserve"> DOCVARIABLE vault_nd_c31fa998-a433-4bf4-8a1c-e2a8fb99b1c0 \* MERGEFORMAT </w:instrText>
      </w:r>
      <w:r>
        <w:rPr>
          <w:rFonts w:ascii="Times New Roman" w:eastAsia="Times New Roman" w:hAnsi="Times New Roman"/>
          <w:b/>
          <w:kern w:val="28"/>
        </w:rPr>
        <w:fldChar w:fldCharType="separate"/>
      </w:r>
      <w:r>
        <w:rPr>
          <w:rFonts w:ascii="Times New Roman" w:eastAsia="Times New Roman" w:hAnsi="Times New Roman"/>
          <w:b/>
          <w:kern w:val="28"/>
        </w:rPr>
        <w:t xml:space="preserve"> </w:t>
      </w:r>
      <w:r>
        <w:rPr>
          <w:rFonts w:ascii="Times New Roman" w:eastAsia="Times New Roman" w:hAnsi="Times New Roman"/>
          <w:b/>
          <w:kern w:val="28"/>
        </w:rPr>
        <w:fldChar w:fldCharType="end"/>
      </w:r>
    </w:p>
    <w:p w14:paraId="345CC74C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</w:p>
    <w:p w14:paraId="665687D9" w14:textId="77777777" w:rsidR="000B71C8" w:rsidRPr="00FF4A7F" w:rsidRDefault="000B71C8" w:rsidP="000B71C8">
      <w:pPr>
        <w:spacing w:after="0" w:line="240" w:lineRule="auto"/>
        <w:jc w:val="both"/>
        <w:outlineLvl w:val="0"/>
        <w:rPr>
          <w:rFonts w:ascii="Times New Roman" w:eastAsia="Times New Roman" w:hAnsi="Times New Roman"/>
        </w:rPr>
      </w:pPr>
      <w:r w:rsidRPr="00FF4A7F">
        <w:rPr>
          <w:rFonts w:ascii="Times New Roman" w:eastAsia="Times New Roman" w:hAnsi="Times New Roman"/>
        </w:rPr>
        <w:t>Farmakoterapinė grupė – vaistiniai preparatai nuo funkcinių žarn</w:t>
      </w:r>
      <w:r>
        <w:rPr>
          <w:rFonts w:ascii="Times New Roman" w:eastAsia="Times New Roman" w:hAnsi="Times New Roman"/>
        </w:rPr>
        <w:t>yno</w:t>
      </w:r>
      <w:r w:rsidRPr="00FF4A7F">
        <w:rPr>
          <w:rFonts w:ascii="Times New Roman" w:eastAsia="Times New Roman" w:hAnsi="Times New Roman"/>
        </w:rPr>
        <w:t xml:space="preserve"> sutrikimų, ATC kodas – A03A D02.</w:t>
      </w:r>
      <w:r>
        <w:rPr>
          <w:rFonts w:ascii="Times New Roman" w:eastAsia="Times New Roman" w:hAnsi="Times New Roman"/>
        </w:rPr>
        <w:fldChar w:fldCharType="begin"/>
      </w:r>
      <w:r>
        <w:rPr>
          <w:rFonts w:ascii="Times New Roman" w:eastAsia="Times New Roman" w:hAnsi="Times New Roman"/>
        </w:rPr>
        <w:instrText xml:space="preserve"> DOCVARIABLE vault_nd_c8b550fc-e4e9-4bdd-a724-072be3e34f12 \* MERGEFORMAT </w:instrText>
      </w:r>
      <w:r>
        <w:rPr>
          <w:rFonts w:ascii="Times New Roman" w:eastAsia="Times New Roman" w:hAnsi="Times New Roman"/>
        </w:rPr>
        <w:fldChar w:fldCharType="separate"/>
      </w:r>
      <w:r>
        <w:rPr>
          <w:rFonts w:ascii="Times New Roman" w:eastAsia="Times New Roman" w:hAnsi="Times New Roman"/>
        </w:rPr>
        <w:t xml:space="preserve"> </w:t>
      </w:r>
      <w:r>
        <w:rPr>
          <w:rFonts w:ascii="Times New Roman" w:eastAsia="Times New Roman" w:hAnsi="Times New Roman"/>
        </w:rPr>
        <w:fldChar w:fldCharType="end"/>
      </w:r>
    </w:p>
    <w:p w14:paraId="20A6767C" w14:textId="77777777" w:rsidR="000B71C8" w:rsidRPr="00FF4A7F" w:rsidRDefault="000B71C8" w:rsidP="000B71C8">
      <w:pPr>
        <w:spacing w:after="0" w:line="240" w:lineRule="auto"/>
        <w:outlineLvl w:val="0"/>
        <w:rPr>
          <w:rFonts w:ascii="Times New Roman" w:eastAsia="Times New Roman" w:hAnsi="Times New Roman"/>
        </w:rPr>
      </w:pPr>
    </w:p>
    <w:p w14:paraId="2D1C470B" w14:textId="77777777" w:rsidR="000B71C8" w:rsidRPr="00FF4A7F" w:rsidRDefault="000B71C8" w:rsidP="000B71C8">
      <w:pPr>
        <w:shd w:val="clear" w:color="auto" w:fill="FFFFFF"/>
        <w:spacing w:after="0" w:line="240" w:lineRule="auto"/>
        <w:ind w:left="10" w:right="5"/>
        <w:rPr>
          <w:rFonts w:ascii="Times New Roman" w:eastAsia="Times New Roman" w:hAnsi="Times New Roman"/>
        </w:rPr>
      </w:pPr>
      <w:r w:rsidRPr="00FF4A7F">
        <w:rPr>
          <w:rFonts w:ascii="Times New Roman" w:eastAsia="Times New Roman" w:hAnsi="Times New Roman"/>
        </w:rPr>
        <w:t>Stiprus spazmoli</w:t>
      </w:r>
      <w:r>
        <w:rPr>
          <w:rFonts w:ascii="Times New Roman" w:eastAsia="Times New Roman" w:hAnsi="Times New Roman"/>
        </w:rPr>
        <w:t>t</w:t>
      </w:r>
      <w:r w:rsidRPr="00FF4A7F">
        <w:rPr>
          <w:rFonts w:ascii="Times New Roman" w:eastAsia="Times New Roman" w:hAnsi="Times New Roman"/>
        </w:rPr>
        <w:t xml:space="preserve">inis drotaverino poveikis pasireiškia dėl to, kadangi vaistinis preparatas </w:t>
      </w:r>
      <w:r w:rsidRPr="00FF4A7F">
        <w:rPr>
          <w:rFonts w:ascii="Times New Roman" w:eastAsia="Times New Roman" w:hAnsi="Times New Roman"/>
          <w:spacing w:val="-3"/>
        </w:rPr>
        <w:t xml:space="preserve">reikšmingai slopina fermentą fosfodiesterazę. Fosfodiesterazė hidrolizuoja ciklinį adenozinmonofosfatą (cAMF) į AMF, todėl slopinant fosfodiesterazę padidėja cAMF </w:t>
      </w:r>
      <w:r w:rsidRPr="00FF4A7F">
        <w:rPr>
          <w:rFonts w:ascii="Times New Roman" w:eastAsia="Times New Roman" w:hAnsi="Times New Roman"/>
          <w:spacing w:val="-2"/>
        </w:rPr>
        <w:t xml:space="preserve">koncentracija, sukelianti reakcijų kaskadą. Didelė cAMF koncentracija aktyvina nuo </w:t>
      </w:r>
      <w:r w:rsidRPr="00FF4A7F">
        <w:rPr>
          <w:rFonts w:ascii="Times New Roman" w:eastAsia="Times New Roman" w:hAnsi="Times New Roman"/>
          <w:spacing w:val="-4"/>
        </w:rPr>
        <w:t xml:space="preserve">cAMF priklausomą proteinkinazę, kuri fosforilina miozino lengvųjų grandžių kinazę </w:t>
      </w:r>
      <w:r w:rsidRPr="00FF4A7F">
        <w:rPr>
          <w:rFonts w:ascii="Times New Roman" w:eastAsia="Times New Roman" w:hAnsi="Times New Roman"/>
          <w:spacing w:val="-3"/>
        </w:rPr>
        <w:t xml:space="preserve">(MLGK). MLGK fosforilinimas sumažina jos afinitetą kalcio jonų ir kalmodulino </w:t>
      </w:r>
      <w:r w:rsidRPr="00FF4A7F">
        <w:rPr>
          <w:rFonts w:ascii="Times New Roman" w:eastAsia="Times New Roman" w:hAnsi="Times New Roman"/>
        </w:rPr>
        <w:t xml:space="preserve">kompleksui, todėl neaktyvi MLGK palaiko raumenį atsipalaidavusį. Taip pat cAMF daro įtaką citozolinei kalcio jonų koncentracijai, skatindama jų patekimą į </w:t>
      </w:r>
      <w:r w:rsidRPr="00FF4A7F">
        <w:rPr>
          <w:rFonts w:ascii="Times New Roman" w:eastAsia="Times New Roman" w:hAnsi="Times New Roman"/>
          <w:spacing w:val="-4"/>
        </w:rPr>
        <w:t xml:space="preserve">ekstraląstelinę erdvę ir į sarkoplazmos tinklelį. Šis per cAMF pasireiškiantis kalcio jonų </w:t>
      </w:r>
      <w:r w:rsidRPr="00FF4A7F">
        <w:rPr>
          <w:rFonts w:ascii="Times New Roman" w:eastAsia="Times New Roman" w:hAnsi="Times New Roman"/>
          <w:spacing w:val="-3"/>
        </w:rPr>
        <w:t xml:space="preserve">koncentraciją mažinantis drotaverino poveikis lemia jo kalcio jonams antagonistines </w:t>
      </w:r>
      <w:r w:rsidRPr="00FF4A7F">
        <w:rPr>
          <w:rFonts w:ascii="Times New Roman" w:eastAsia="Times New Roman" w:hAnsi="Times New Roman"/>
        </w:rPr>
        <w:t>savybes.</w:t>
      </w:r>
    </w:p>
    <w:p w14:paraId="30DE3C3A" w14:textId="77777777" w:rsidR="000B71C8" w:rsidRPr="00FF4A7F" w:rsidRDefault="000B71C8" w:rsidP="000B71C8">
      <w:pPr>
        <w:shd w:val="clear" w:color="auto" w:fill="FFFFFF"/>
        <w:spacing w:after="0" w:line="240" w:lineRule="auto"/>
        <w:ind w:left="10" w:right="5"/>
        <w:rPr>
          <w:rFonts w:ascii="Times New Roman" w:eastAsia="Times New Roman" w:hAnsi="Times New Roman"/>
        </w:rPr>
      </w:pPr>
      <w:r w:rsidRPr="00FF4A7F">
        <w:rPr>
          <w:rFonts w:ascii="Times New Roman" w:eastAsia="Times New Roman" w:hAnsi="Times New Roman"/>
        </w:rPr>
        <w:t xml:space="preserve">Drotaverinas slopina fermentą fosfodiesterazę (FDE) IV </w:t>
      </w:r>
      <w:r w:rsidRPr="00FF4A7F">
        <w:rPr>
          <w:rFonts w:ascii="Times New Roman" w:eastAsia="Times New Roman" w:hAnsi="Times New Roman"/>
          <w:i/>
          <w:iCs/>
        </w:rPr>
        <w:t xml:space="preserve">in vitro, </w:t>
      </w:r>
      <w:r w:rsidRPr="00FF4A7F">
        <w:rPr>
          <w:rFonts w:ascii="Times New Roman" w:eastAsia="Times New Roman" w:hAnsi="Times New Roman"/>
        </w:rPr>
        <w:t xml:space="preserve">bet neslopina FDE </w:t>
      </w:r>
      <w:r w:rsidRPr="00FF4A7F">
        <w:rPr>
          <w:rFonts w:ascii="Times New Roman" w:eastAsia="Times New Roman" w:hAnsi="Times New Roman"/>
          <w:spacing w:val="-2"/>
        </w:rPr>
        <w:t xml:space="preserve">III ir FDE V izofermentų. Pasirodo, kad FDE IV funkciškai yra labai svarbi lygiųjų </w:t>
      </w:r>
      <w:r w:rsidRPr="00FF4A7F">
        <w:rPr>
          <w:rFonts w:ascii="Times New Roman" w:eastAsia="Times New Roman" w:hAnsi="Times New Roman"/>
          <w:spacing w:val="-3"/>
        </w:rPr>
        <w:t xml:space="preserve">raumenų kontraktiliniam aktyvumui mažinti, todėl selektyvūs FDE IV inhibitoriai gali </w:t>
      </w:r>
      <w:r w:rsidRPr="00FF4A7F">
        <w:rPr>
          <w:rFonts w:ascii="Times New Roman" w:eastAsia="Times New Roman" w:hAnsi="Times New Roman"/>
          <w:spacing w:val="-4"/>
        </w:rPr>
        <w:t xml:space="preserve">būti naudingi gydant sutrikimus, susijusius su padidėjusiu virškinimo trakto motorika ir </w:t>
      </w:r>
      <w:r w:rsidRPr="00FF4A7F">
        <w:rPr>
          <w:rFonts w:ascii="Times New Roman" w:eastAsia="Times New Roman" w:hAnsi="Times New Roman"/>
        </w:rPr>
        <w:t>spazmais.</w:t>
      </w:r>
    </w:p>
    <w:p w14:paraId="58B93EA2" w14:textId="77777777" w:rsidR="000B71C8" w:rsidRPr="00FF4A7F" w:rsidRDefault="000B71C8" w:rsidP="000B71C8">
      <w:pPr>
        <w:shd w:val="clear" w:color="auto" w:fill="FFFFFF"/>
        <w:spacing w:after="0" w:line="240" w:lineRule="auto"/>
        <w:ind w:left="10"/>
        <w:rPr>
          <w:rFonts w:ascii="Times New Roman" w:eastAsia="Times New Roman" w:hAnsi="Times New Roman"/>
        </w:rPr>
      </w:pPr>
      <w:r w:rsidRPr="00FF4A7F">
        <w:rPr>
          <w:rFonts w:ascii="Times New Roman" w:eastAsia="Times New Roman" w:hAnsi="Times New Roman"/>
          <w:spacing w:val="-3"/>
        </w:rPr>
        <w:t xml:space="preserve">Fermentas, kuris hidrolizuoja cAMF miokarde ir kraujagyslių lygiuosiuose raumenyse, </w:t>
      </w:r>
      <w:r w:rsidRPr="00FF4A7F">
        <w:rPr>
          <w:rFonts w:ascii="Times New Roman" w:eastAsia="Times New Roman" w:hAnsi="Times New Roman"/>
          <w:spacing w:val="-2"/>
        </w:rPr>
        <w:t xml:space="preserve">yra daugiausia FDE III izofermentas, todėl drotaverinas yra </w:t>
      </w:r>
      <w:r>
        <w:rPr>
          <w:rFonts w:ascii="Times New Roman" w:eastAsia="Times New Roman" w:hAnsi="Times New Roman"/>
          <w:spacing w:val="-2"/>
        </w:rPr>
        <w:t>veiksmingas</w:t>
      </w:r>
      <w:r w:rsidRPr="00FF4A7F">
        <w:rPr>
          <w:rFonts w:ascii="Times New Roman" w:eastAsia="Times New Roman" w:hAnsi="Times New Roman"/>
          <w:spacing w:val="-2"/>
        </w:rPr>
        <w:t xml:space="preserve"> spazmoli</w:t>
      </w:r>
      <w:r>
        <w:rPr>
          <w:rFonts w:ascii="Times New Roman" w:eastAsia="Times New Roman" w:hAnsi="Times New Roman"/>
          <w:spacing w:val="-2"/>
        </w:rPr>
        <w:t>t</w:t>
      </w:r>
      <w:r w:rsidRPr="00FF4A7F">
        <w:rPr>
          <w:rFonts w:ascii="Times New Roman" w:eastAsia="Times New Roman" w:hAnsi="Times New Roman"/>
          <w:spacing w:val="-2"/>
        </w:rPr>
        <w:t xml:space="preserve">inis </w:t>
      </w:r>
      <w:r>
        <w:rPr>
          <w:rFonts w:ascii="Times New Roman" w:eastAsia="Times New Roman" w:hAnsi="Times New Roman"/>
          <w:spacing w:val="-2"/>
        </w:rPr>
        <w:t xml:space="preserve">vaistinis </w:t>
      </w:r>
      <w:r w:rsidRPr="00FF4A7F">
        <w:rPr>
          <w:rFonts w:ascii="Times New Roman" w:eastAsia="Times New Roman" w:hAnsi="Times New Roman"/>
          <w:spacing w:val="-3"/>
        </w:rPr>
        <w:t xml:space="preserve">preparatas, nesukeliantis didesnio nepageidaujamo ir gydomojo poveikio širdies ir </w:t>
      </w:r>
      <w:r w:rsidRPr="00FF4A7F">
        <w:rPr>
          <w:rFonts w:ascii="Times New Roman" w:eastAsia="Times New Roman" w:hAnsi="Times New Roman"/>
        </w:rPr>
        <w:t>kraujagyslių sistemai.</w:t>
      </w:r>
    </w:p>
    <w:p w14:paraId="55A4A438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</w:p>
    <w:p w14:paraId="283CCA3E" w14:textId="77777777" w:rsidR="000B71C8" w:rsidRPr="00FF4A7F" w:rsidRDefault="000B71C8" w:rsidP="000B71C8">
      <w:pPr>
        <w:keepNext/>
        <w:keepLines/>
        <w:tabs>
          <w:tab w:val="left" w:pos="567"/>
        </w:tabs>
        <w:spacing w:after="0" w:line="240" w:lineRule="auto"/>
        <w:ind w:left="567" w:hanging="567"/>
        <w:outlineLvl w:val="2"/>
        <w:rPr>
          <w:rFonts w:ascii="Times New Roman" w:eastAsia="Times New Roman" w:hAnsi="Times New Roman"/>
          <w:b/>
          <w:kern w:val="28"/>
        </w:rPr>
      </w:pPr>
      <w:bookmarkStart w:id="34" w:name="_Toc129243113"/>
      <w:bookmarkStart w:id="35" w:name="_Toc129243238"/>
      <w:r w:rsidRPr="00FF4A7F">
        <w:rPr>
          <w:rFonts w:ascii="Times New Roman" w:eastAsia="Times New Roman" w:hAnsi="Times New Roman"/>
          <w:b/>
          <w:kern w:val="28"/>
        </w:rPr>
        <w:t>5.2</w:t>
      </w:r>
      <w:r w:rsidRPr="00FF4A7F">
        <w:rPr>
          <w:rFonts w:ascii="Times New Roman" w:eastAsia="Times New Roman" w:hAnsi="Times New Roman"/>
          <w:b/>
          <w:kern w:val="28"/>
        </w:rPr>
        <w:tab/>
        <w:t>Farmakokinetinės savybės</w:t>
      </w:r>
      <w:bookmarkEnd w:id="34"/>
      <w:bookmarkEnd w:id="35"/>
      <w:r>
        <w:rPr>
          <w:rFonts w:ascii="Times New Roman" w:eastAsia="Times New Roman" w:hAnsi="Times New Roman"/>
          <w:b/>
          <w:kern w:val="28"/>
        </w:rPr>
        <w:fldChar w:fldCharType="begin"/>
      </w:r>
      <w:r>
        <w:rPr>
          <w:rFonts w:ascii="Times New Roman" w:eastAsia="Times New Roman" w:hAnsi="Times New Roman"/>
          <w:b/>
          <w:kern w:val="28"/>
        </w:rPr>
        <w:instrText xml:space="preserve"> DOCVARIABLE vault_nd_3cea85f4-b018-44d7-bf8f-7d34a99bd44c \* MERGEFORMAT </w:instrText>
      </w:r>
      <w:r>
        <w:rPr>
          <w:rFonts w:ascii="Times New Roman" w:eastAsia="Times New Roman" w:hAnsi="Times New Roman"/>
          <w:b/>
          <w:kern w:val="28"/>
        </w:rPr>
        <w:fldChar w:fldCharType="separate"/>
      </w:r>
      <w:r>
        <w:rPr>
          <w:rFonts w:ascii="Times New Roman" w:eastAsia="Times New Roman" w:hAnsi="Times New Roman"/>
          <w:b/>
          <w:kern w:val="28"/>
        </w:rPr>
        <w:t xml:space="preserve"> </w:t>
      </w:r>
      <w:r>
        <w:rPr>
          <w:rFonts w:ascii="Times New Roman" w:eastAsia="Times New Roman" w:hAnsi="Times New Roman"/>
          <w:b/>
          <w:kern w:val="28"/>
        </w:rPr>
        <w:fldChar w:fldCharType="end"/>
      </w:r>
    </w:p>
    <w:p w14:paraId="3F277474" w14:textId="77777777" w:rsidR="000B71C8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</w:p>
    <w:p w14:paraId="67AB6E5D" w14:textId="77777777" w:rsidR="000B71C8" w:rsidRPr="00D126B5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u w:val="single"/>
        </w:rPr>
      </w:pPr>
      <w:r w:rsidRPr="00D126B5">
        <w:rPr>
          <w:rFonts w:ascii="Times New Roman" w:eastAsia="Times New Roman" w:hAnsi="Times New Roman"/>
          <w:bCs/>
          <w:noProof/>
          <w:u w:val="single"/>
        </w:rPr>
        <w:t>Absorbcija</w:t>
      </w:r>
    </w:p>
    <w:p w14:paraId="36B5D907" w14:textId="77777777" w:rsidR="000B71C8" w:rsidRPr="00FF4A7F" w:rsidRDefault="000B71C8" w:rsidP="000B71C8">
      <w:pPr>
        <w:shd w:val="clear" w:color="auto" w:fill="FFFFFF"/>
        <w:spacing w:after="0" w:line="240" w:lineRule="auto"/>
        <w:ind w:left="19" w:right="5"/>
        <w:rPr>
          <w:rFonts w:ascii="Times New Roman" w:eastAsia="Times New Roman" w:hAnsi="Times New Roman"/>
        </w:rPr>
      </w:pPr>
      <w:r w:rsidRPr="00FF4A7F">
        <w:rPr>
          <w:rFonts w:ascii="Times New Roman" w:eastAsia="Times New Roman" w:hAnsi="Times New Roman"/>
        </w:rPr>
        <w:t xml:space="preserve">Išgėrus radioaktyvaus drotaverino, didžiausia jo koncentracija plazmoje būna po 45 </w:t>
      </w:r>
      <w:r>
        <w:rPr>
          <w:rFonts w:ascii="Times New Roman" w:eastAsia="Times New Roman" w:hAnsi="Times New Roman"/>
        </w:rPr>
        <w:t>–</w:t>
      </w:r>
      <w:r w:rsidRPr="00FF4A7F">
        <w:rPr>
          <w:rFonts w:ascii="Times New Roman" w:eastAsia="Times New Roman" w:hAnsi="Times New Roman"/>
        </w:rPr>
        <w:t xml:space="preserve"> 60</w:t>
      </w:r>
      <w:r>
        <w:rPr>
          <w:rFonts w:ascii="Times New Roman" w:eastAsia="Times New Roman" w:hAnsi="Times New Roman"/>
        </w:rPr>
        <w:t> </w:t>
      </w:r>
      <w:r w:rsidRPr="00FF4A7F">
        <w:rPr>
          <w:rFonts w:ascii="Times New Roman" w:eastAsia="Times New Roman" w:hAnsi="Times New Roman"/>
        </w:rPr>
        <w:t>min. Vadinasi, vaistinio preparato rezorbcija yra greita. Išgėrus 37</w:t>
      </w:r>
      <w:r>
        <w:rPr>
          <w:rFonts w:ascii="Times New Roman" w:eastAsia="Times New Roman" w:hAnsi="Times New Roman"/>
        </w:rPr>
        <w:t> </w:t>
      </w:r>
      <w:r w:rsidRPr="00FF4A7F">
        <w:rPr>
          <w:rFonts w:ascii="Times New Roman" w:eastAsia="Times New Roman" w:hAnsi="Times New Roman"/>
        </w:rPr>
        <w:t xml:space="preserve">mg drotaverino, </w:t>
      </w:r>
      <w:r w:rsidRPr="00FF4A7F">
        <w:rPr>
          <w:rFonts w:ascii="Times New Roman" w:eastAsia="Times New Roman" w:hAnsi="Times New Roman"/>
          <w:spacing w:val="-3"/>
        </w:rPr>
        <w:t>ištirpinto 20</w:t>
      </w:r>
      <w:r>
        <w:rPr>
          <w:rFonts w:ascii="Times New Roman" w:eastAsia="Times New Roman" w:hAnsi="Times New Roman"/>
          <w:spacing w:val="-3"/>
        </w:rPr>
        <w:t> </w:t>
      </w:r>
      <w:r w:rsidRPr="00FF4A7F">
        <w:rPr>
          <w:rFonts w:ascii="Times New Roman" w:eastAsia="Times New Roman" w:hAnsi="Times New Roman"/>
          <w:spacing w:val="-3"/>
        </w:rPr>
        <w:t xml:space="preserve">ml vandens, radioaktyvumo tyrimu nustatyta, kad vaistinis preparatas rezorbuojamas </w:t>
      </w:r>
      <w:r w:rsidRPr="00FF4A7F">
        <w:rPr>
          <w:rFonts w:ascii="Times New Roman" w:eastAsia="Times New Roman" w:hAnsi="Times New Roman"/>
          <w:spacing w:val="-4"/>
        </w:rPr>
        <w:t xml:space="preserve">beveik visas. Kito tyrimo duomenimis, didžiausia koncentracija plazmoje buvo 45 </w:t>
      </w:r>
      <w:r>
        <w:rPr>
          <w:rFonts w:ascii="Times New Roman" w:eastAsia="Times New Roman" w:hAnsi="Times New Roman"/>
          <w:spacing w:val="-4"/>
        </w:rPr>
        <w:t>–</w:t>
      </w:r>
      <w:r w:rsidRPr="00FF4A7F">
        <w:rPr>
          <w:rFonts w:ascii="Times New Roman" w:eastAsia="Times New Roman" w:hAnsi="Times New Roman"/>
          <w:spacing w:val="-4"/>
        </w:rPr>
        <w:t xml:space="preserve"> 90</w:t>
      </w:r>
      <w:r>
        <w:rPr>
          <w:rFonts w:ascii="Times New Roman" w:eastAsia="Times New Roman" w:hAnsi="Times New Roman"/>
          <w:spacing w:val="-4"/>
        </w:rPr>
        <w:t> </w:t>
      </w:r>
      <w:r w:rsidRPr="00FF4A7F">
        <w:rPr>
          <w:rFonts w:ascii="Times New Roman" w:eastAsia="Times New Roman" w:hAnsi="Times New Roman"/>
        </w:rPr>
        <w:t xml:space="preserve">min., pusinės rezorbcijos laikas </w:t>
      </w:r>
      <w:r>
        <w:rPr>
          <w:rFonts w:ascii="Times New Roman" w:eastAsia="Times New Roman" w:hAnsi="Times New Roman"/>
        </w:rPr>
        <w:t>–</w:t>
      </w:r>
      <w:r w:rsidRPr="00FF4A7F">
        <w:rPr>
          <w:rFonts w:ascii="Times New Roman" w:eastAsia="Times New Roman" w:hAnsi="Times New Roman"/>
        </w:rPr>
        <w:t xml:space="preserve"> 12</w:t>
      </w:r>
      <w:r>
        <w:rPr>
          <w:rFonts w:ascii="Times New Roman" w:eastAsia="Times New Roman" w:hAnsi="Times New Roman"/>
        </w:rPr>
        <w:t> </w:t>
      </w:r>
      <w:r w:rsidRPr="00FF4A7F">
        <w:rPr>
          <w:rFonts w:ascii="Times New Roman" w:eastAsia="Times New Roman" w:hAnsi="Times New Roman"/>
        </w:rPr>
        <w:t>min. Išgėrus vienkartinę 80</w:t>
      </w:r>
      <w:r>
        <w:rPr>
          <w:rFonts w:ascii="Times New Roman" w:eastAsia="Times New Roman" w:hAnsi="Times New Roman"/>
        </w:rPr>
        <w:t> </w:t>
      </w:r>
      <w:r w:rsidRPr="00FF4A7F">
        <w:rPr>
          <w:rFonts w:ascii="Times New Roman" w:eastAsia="Times New Roman" w:hAnsi="Times New Roman"/>
        </w:rPr>
        <w:t xml:space="preserve">mg drotaverino </w:t>
      </w:r>
      <w:r w:rsidRPr="00FF4A7F">
        <w:rPr>
          <w:rFonts w:ascii="Times New Roman" w:eastAsia="Times New Roman" w:hAnsi="Times New Roman"/>
          <w:spacing w:val="-2"/>
        </w:rPr>
        <w:t>hidrochlorido dozę, didžiausia nepakitusio medikamento koncentracija plazmoje (136-</w:t>
      </w:r>
      <w:r w:rsidRPr="00FF4A7F">
        <w:rPr>
          <w:rFonts w:ascii="Times New Roman" w:eastAsia="Times New Roman" w:hAnsi="Times New Roman"/>
          <w:spacing w:val="-4"/>
        </w:rPr>
        <w:t>320</w:t>
      </w:r>
      <w:r>
        <w:rPr>
          <w:rFonts w:ascii="Times New Roman" w:eastAsia="Times New Roman" w:hAnsi="Times New Roman"/>
          <w:spacing w:val="-4"/>
        </w:rPr>
        <w:t> </w:t>
      </w:r>
      <w:r w:rsidRPr="00FF4A7F">
        <w:rPr>
          <w:rFonts w:ascii="Times New Roman" w:eastAsia="Times New Roman" w:hAnsi="Times New Roman"/>
          <w:spacing w:val="-4"/>
        </w:rPr>
        <w:t>ng/ml) būna po 2</w:t>
      </w:r>
      <w:r>
        <w:rPr>
          <w:rFonts w:ascii="Times New Roman" w:eastAsia="Times New Roman" w:hAnsi="Times New Roman"/>
          <w:spacing w:val="-4"/>
        </w:rPr>
        <w:t> </w:t>
      </w:r>
      <w:r w:rsidRPr="00FF4A7F">
        <w:rPr>
          <w:rFonts w:ascii="Times New Roman" w:eastAsia="Times New Roman" w:hAnsi="Times New Roman"/>
          <w:spacing w:val="-4"/>
        </w:rPr>
        <w:t>valandų.</w:t>
      </w:r>
    </w:p>
    <w:p w14:paraId="7953A2F4" w14:textId="77777777" w:rsidR="000B71C8" w:rsidRDefault="000B71C8" w:rsidP="000B71C8">
      <w:pPr>
        <w:shd w:val="clear" w:color="auto" w:fill="FFFFFF"/>
        <w:spacing w:after="0" w:line="240" w:lineRule="auto"/>
        <w:rPr>
          <w:rFonts w:ascii="Times New Roman" w:eastAsia="Times New Roman" w:hAnsi="Times New Roman"/>
          <w:spacing w:val="-3"/>
        </w:rPr>
      </w:pPr>
    </w:p>
    <w:p w14:paraId="189F5A70" w14:textId="77777777" w:rsidR="000B71C8" w:rsidRPr="00D126B5" w:rsidRDefault="000B71C8" w:rsidP="000B71C8">
      <w:pPr>
        <w:shd w:val="clear" w:color="auto" w:fill="FFFFFF"/>
        <w:spacing w:after="0" w:line="240" w:lineRule="auto"/>
        <w:rPr>
          <w:rFonts w:ascii="Times New Roman" w:eastAsia="Times New Roman" w:hAnsi="Times New Roman"/>
          <w:spacing w:val="-3"/>
          <w:u w:val="single"/>
        </w:rPr>
      </w:pPr>
      <w:r w:rsidRPr="00D126B5">
        <w:rPr>
          <w:rFonts w:ascii="Times New Roman" w:eastAsia="Times New Roman" w:hAnsi="Times New Roman"/>
          <w:spacing w:val="-3"/>
          <w:u w:val="single"/>
        </w:rPr>
        <w:t>Pasiskirstymas</w:t>
      </w:r>
    </w:p>
    <w:p w14:paraId="345D2E77" w14:textId="77777777" w:rsidR="000B71C8" w:rsidRPr="00FF4A7F" w:rsidRDefault="000B71C8" w:rsidP="000B71C8">
      <w:pPr>
        <w:shd w:val="clear" w:color="auto" w:fill="FFFFFF"/>
        <w:spacing w:after="0" w:line="240" w:lineRule="auto"/>
        <w:rPr>
          <w:rFonts w:ascii="Times New Roman" w:eastAsia="Times New Roman" w:hAnsi="Times New Roman"/>
        </w:rPr>
      </w:pPr>
      <w:r w:rsidRPr="00FF4A7F">
        <w:rPr>
          <w:rFonts w:ascii="Times New Roman" w:eastAsia="Times New Roman" w:hAnsi="Times New Roman"/>
          <w:spacing w:val="-3"/>
        </w:rPr>
        <w:t>Drotaverinas ir (arba) jo metabolitai per placentą prasiskverbia sunkiai.</w:t>
      </w:r>
    </w:p>
    <w:p w14:paraId="75CC5269" w14:textId="77777777" w:rsidR="000B71C8" w:rsidRPr="00FF4A7F" w:rsidRDefault="000B71C8" w:rsidP="000B71C8">
      <w:pPr>
        <w:shd w:val="clear" w:color="auto" w:fill="FFFFFF"/>
        <w:spacing w:after="0" w:line="240" w:lineRule="auto"/>
        <w:rPr>
          <w:rFonts w:ascii="Times New Roman" w:eastAsia="Times New Roman" w:hAnsi="Times New Roman"/>
        </w:rPr>
      </w:pPr>
      <w:r w:rsidRPr="00FF4A7F">
        <w:rPr>
          <w:rFonts w:ascii="Times New Roman" w:eastAsia="Times New Roman" w:hAnsi="Times New Roman"/>
          <w:i/>
          <w:iCs/>
          <w:spacing w:val="-3"/>
        </w:rPr>
        <w:t xml:space="preserve">In vitro </w:t>
      </w:r>
      <w:r w:rsidRPr="00FF4A7F">
        <w:rPr>
          <w:rFonts w:ascii="Times New Roman" w:eastAsia="Times New Roman" w:hAnsi="Times New Roman"/>
          <w:spacing w:val="-3"/>
        </w:rPr>
        <w:t xml:space="preserve">didelė vaistinio preparato dalis (95 </w:t>
      </w:r>
      <w:r>
        <w:rPr>
          <w:rFonts w:ascii="Times New Roman" w:eastAsia="Times New Roman" w:hAnsi="Times New Roman"/>
          <w:spacing w:val="-3"/>
        </w:rPr>
        <w:t>–</w:t>
      </w:r>
      <w:r w:rsidRPr="00FF4A7F">
        <w:rPr>
          <w:rFonts w:ascii="Times New Roman" w:eastAsia="Times New Roman" w:hAnsi="Times New Roman"/>
          <w:spacing w:val="-3"/>
        </w:rPr>
        <w:t xml:space="preserve"> 97</w:t>
      </w:r>
      <w:r>
        <w:rPr>
          <w:rFonts w:ascii="Times New Roman" w:eastAsia="Times New Roman" w:hAnsi="Times New Roman"/>
          <w:spacing w:val="-3"/>
        </w:rPr>
        <w:t> </w:t>
      </w:r>
      <w:r w:rsidRPr="00FF4A7F">
        <w:rPr>
          <w:rFonts w:ascii="Times New Roman" w:eastAsia="Times New Roman" w:hAnsi="Times New Roman"/>
          <w:spacing w:val="-3"/>
        </w:rPr>
        <w:t xml:space="preserve">%) jungiasi su žmogaus plazmos baltymais, ypač su </w:t>
      </w:r>
      <w:r w:rsidRPr="00FF4A7F">
        <w:rPr>
          <w:rFonts w:ascii="Times New Roman" w:eastAsia="Times New Roman" w:hAnsi="Times New Roman"/>
          <w:spacing w:val="-4"/>
        </w:rPr>
        <w:t>albuminais, gama ir beta globulinais bei didelio tankio alfa lipoproteinais.</w:t>
      </w:r>
    </w:p>
    <w:p w14:paraId="3A82756A" w14:textId="77777777" w:rsidR="000B71C8" w:rsidRPr="00FF4A7F" w:rsidRDefault="000B71C8" w:rsidP="000B71C8">
      <w:pPr>
        <w:shd w:val="clear" w:color="auto" w:fill="FFFFFF"/>
        <w:spacing w:after="0" w:line="240" w:lineRule="auto"/>
        <w:rPr>
          <w:rFonts w:ascii="Times New Roman" w:eastAsia="Times New Roman" w:hAnsi="Times New Roman"/>
          <w:spacing w:val="-4"/>
        </w:rPr>
      </w:pPr>
    </w:p>
    <w:p w14:paraId="39DF334F" w14:textId="77777777" w:rsidR="000B71C8" w:rsidRDefault="000B71C8" w:rsidP="000B71C8">
      <w:pPr>
        <w:shd w:val="clear" w:color="auto" w:fill="FFFFFF"/>
        <w:spacing w:after="0" w:line="240" w:lineRule="auto"/>
        <w:rPr>
          <w:rFonts w:ascii="Times New Roman" w:eastAsia="Times New Roman" w:hAnsi="Times New Roman"/>
          <w:spacing w:val="-4"/>
        </w:rPr>
      </w:pPr>
    </w:p>
    <w:p w14:paraId="42C02255" w14:textId="77777777" w:rsidR="000B71C8" w:rsidRPr="00D126B5" w:rsidRDefault="000B71C8" w:rsidP="000B71C8">
      <w:pPr>
        <w:shd w:val="clear" w:color="auto" w:fill="FFFFFF"/>
        <w:spacing w:after="0" w:line="240" w:lineRule="auto"/>
        <w:rPr>
          <w:rFonts w:ascii="Times New Roman" w:eastAsia="Times New Roman" w:hAnsi="Times New Roman"/>
          <w:spacing w:val="-4"/>
          <w:u w:val="single"/>
        </w:rPr>
      </w:pPr>
      <w:r w:rsidRPr="00D126B5">
        <w:rPr>
          <w:rFonts w:ascii="Times New Roman" w:eastAsia="Times New Roman" w:hAnsi="Times New Roman"/>
          <w:spacing w:val="-4"/>
          <w:u w:val="single"/>
        </w:rPr>
        <w:t>Biotransformacija</w:t>
      </w:r>
    </w:p>
    <w:p w14:paraId="5FF1FF67" w14:textId="77777777" w:rsidR="000B71C8" w:rsidRPr="00FF4A7F" w:rsidRDefault="000B71C8" w:rsidP="000B71C8">
      <w:pPr>
        <w:shd w:val="clear" w:color="auto" w:fill="FFFFFF"/>
        <w:spacing w:after="0" w:line="240" w:lineRule="auto"/>
        <w:rPr>
          <w:rFonts w:ascii="Times New Roman" w:eastAsia="Times New Roman" w:hAnsi="Times New Roman"/>
        </w:rPr>
      </w:pPr>
      <w:r w:rsidRPr="00FF4A7F">
        <w:rPr>
          <w:rFonts w:ascii="Times New Roman" w:eastAsia="Times New Roman" w:hAnsi="Times New Roman"/>
          <w:spacing w:val="-4"/>
        </w:rPr>
        <w:t xml:space="preserve">Žmogaus organizme drotaverinas beveik visiškai metabolizuojamas: </w:t>
      </w:r>
      <w:r w:rsidRPr="00FF4A7F">
        <w:rPr>
          <w:rFonts w:ascii="Times New Roman" w:eastAsia="Times New Roman" w:hAnsi="Times New Roman"/>
        </w:rPr>
        <w:t>jis</w:t>
      </w:r>
      <w:r w:rsidRPr="00FF4A7F">
        <w:rPr>
          <w:rFonts w:ascii="Times New Roman" w:eastAsia="Times New Roman" w:hAnsi="Times New Roman"/>
          <w:spacing w:val="-4"/>
        </w:rPr>
        <w:t xml:space="preserve"> deetilinamas iki </w:t>
      </w:r>
      <w:r w:rsidRPr="00FF4A7F">
        <w:rPr>
          <w:rFonts w:ascii="Times New Roman" w:eastAsia="Times New Roman" w:hAnsi="Times New Roman"/>
          <w:spacing w:val="-1"/>
        </w:rPr>
        <w:t>monofenolinių junginių. Šie metabolitai greitai konjuguojami su gliukurono rūgštimi.</w:t>
      </w:r>
      <w:r w:rsidRPr="00FF4A7F">
        <w:rPr>
          <w:rFonts w:ascii="Times New Roman" w:eastAsia="Times New Roman" w:hAnsi="Times New Roman"/>
          <w:spacing w:val="-2"/>
        </w:rPr>
        <w:t xml:space="preserve"> Pagrindinis metabolitas yra 4'</w:t>
      </w:r>
      <w:r w:rsidRPr="00FF4A7F">
        <w:rPr>
          <w:rFonts w:ascii="Times New Roman" w:eastAsia="Times New Roman" w:hAnsi="Times New Roman"/>
          <w:spacing w:val="-2"/>
        </w:rPr>
        <w:noBreakHyphen/>
        <w:t xml:space="preserve">dezetildrotaverinas. Be jo, dar būna 6-dezetildrotaverino </w:t>
      </w:r>
      <w:r w:rsidRPr="00FF4A7F">
        <w:rPr>
          <w:rFonts w:ascii="Times New Roman" w:eastAsia="Times New Roman" w:hAnsi="Times New Roman"/>
          <w:spacing w:val="-3"/>
        </w:rPr>
        <w:t>ir 4'-dezetildrotaveraldino.</w:t>
      </w:r>
    </w:p>
    <w:p w14:paraId="61DFFB2A" w14:textId="77777777" w:rsidR="000B71C8" w:rsidRPr="00FF4A7F" w:rsidRDefault="000B71C8" w:rsidP="000B71C8">
      <w:pPr>
        <w:shd w:val="clear" w:color="auto" w:fill="FFFFFF"/>
        <w:spacing w:after="0" w:line="240" w:lineRule="auto"/>
        <w:rPr>
          <w:rFonts w:ascii="Times New Roman" w:eastAsia="Times New Roman" w:hAnsi="Times New Roman"/>
        </w:rPr>
      </w:pPr>
    </w:p>
    <w:p w14:paraId="68B377E9" w14:textId="77777777" w:rsidR="000B71C8" w:rsidRPr="00FF4A7F" w:rsidRDefault="000B71C8" w:rsidP="000B71C8">
      <w:pPr>
        <w:shd w:val="clear" w:color="auto" w:fill="FFFFFF"/>
        <w:spacing w:after="0" w:line="240" w:lineRule="auto"/>
        <w:rPr>
          <w:rFonts w:ascii="Times New Roman" w:eastAsia="Times New Roman" w:hAnsi="Times New Roman"/>
          <w:spacing w:val="-2"/>
        </w:rPr>
      </w:pPr>
      <w:r w:rsidRPr="00FF4A7F">
        <w:rPr>
          <w:rFonts w:ascii="Times New Roman" w:eastAsia="Times New Roman" w:hAnsi="Times New Roman"/>
        </w:rPr>
        <w:t>Didelė drotaverino dalis suardoma pirmo prasiskverbimo per kepenis metu, tik 65</w:t>
      </w:r>
      <w:r>
        <w:rPr>
          <w:rFonts w:ascii="Times New Roman" w:eastAsia="Times New Roman" w:hAnsi="Times New Roman"/>
        </w:rPr>
        <w:t> </w:t>
      </w:r>
      <w:r w:rsidRPr="00FF4A7F">
        <w:rPr>
          <w:rFonts w:ascii="Times New Roman" w:eastAsia="Times New Roman" w:hAnsi="Times New Roman"/>
        </w:rPr>
        <w:t xml:space="preserve">% </w:t>
      </w:r>
      <w:r w:rsidRPr="00FF4A7F">
        <w:rPr>
          <w:rFonts w:ascii="Times New Roman" w:eastAsia="Times New Roman" w:hAnsi="Times New Roman"/>
          <w:spacing w:val="-2"/>
        </w:rPr>
        <w:t>išgerto vaistinio preparato žmogaus sisteminę kraujotaką pasiekia nepakitusio.</w:t>
      </w:r>
    </w:p>
    <w:p w14:paraId="480C16F0" w14:textId="77777777" w:rsidR="000B71C8" w:rsidRPr="00FF4A7F" w:rsidRDefault="000B71C8" w:rsidP="000B71C8">
      <w:pPr>
        <w:shd w:val="clear" w:color="auto" w:fill="FFFFFF"/>
        <w:spacing w:after="0" w:line="240" w:lineRule="auto"/>
        <w:rPr>
          <w:rFonts w:ascii="Times New Roman" w:eastAsia="Times New Roman" w:hAnsi="Times New Roman"/>
          <w:spacing w:val="-3"/>
        </w:rPr>
      </w:pPr>
      <w:r w:rsidRPr="00FF4A7F">
        <w:rPr>
          <w:rFonts w:ascii="Times New Roman" w:eastAsia="Times New Roman" w:hAnsi="Times New Roman"/>
        </w:rPr>
        <w:t xml:space="preserve">Drotaverino farmakokinetikai ištirti žmogaus organizme buvo naudotas dviejų skyrių </w:t>
      </w:r>
      <w:r w:rsidRPr="00FF4A7F">
        <w:rPr>
          <w:rFonts w:ascii="Times New Roman" w:eastAsia="Times New Roman" w:hAnsi="Times New Roman"/>
          <w:spacing w:val="-3"/>
        </w:rPr>
        <w:t>matematinis modelis. Tiriant radioaktyvumo metodais, nustatyta, kad galutinis radioaktyvumo pusinio išnykimo plazmoje periodas yra 16 valandų.</w:t>
      </w:r>
    </w:p>
    <w:p w14:paraId="12D8C13E" w14:textId="77777777" w:rsidR="000B71C8" w:rsidRPr="00FF4A7F" w:rsidRDefault="000B71C8" w:rsidP="000B71C8">
      <w:pPr>
        <w:shd w:val="clear" w:color="auto" w:fill="FFFFFF"/>
        <w:spacing w:after="0" w:line="240" w:lineRule="auto"/>
        <w:ind w:left="125"/>
        <w:rPr>
          <w:rFonts w:ascii="Times New Roman" w:eastAsia="Times New Roman" w:hAnsi="Times New Roman"/>
        </w:rPr>
      </w:pPr>
    </w:p>
    <w:p w14:paraId="207A2903" w14:textId="77777777" w:rsidR="000B71C8" w:rsidRPr="00D126B5" w:rsidRDefault="000B71C8" w:rsidP="000B71C8">
      <w:pPr>
        <w:shd w:val="clear" w:color="auto" w:fill="FFFFFF"/>
        <w:spacing w:after="0" w:line="240" w:lineRule="auto"/>
        <w:rPr>
          <w:rFonts w:ascii="Times New Roman" w:eastAsia="Times New Roman" w:hAnsi="Times New Roman"/>
          <w:u w:val="single"/>
        </w:rPr>
      </w:pPr>
      <w:r w:rsidRPr="00D126B5">
        <w:rPr>
          <w:rFonts w:ascii="Times New Roman" w:eastAsia="Times New Roman" w:hAnsi="Times New Roman"/>
          <w:u w:val="single"/>
        </w:rPr>
        <w:t>Eliminacija</w:t>
      </w:r>
    </w:p>
    <w:p w14:paraId="0984287E" w14:textId="77777777" w:rsidR="000B71C8" w:rsidRPr="00FF4A7F" w:rsidRDefault="000B71C8" w:rsidP="000B71C8">
      <w:pPr>
        <w:shd w:val="clear" w:color="auto" w:fill="FFFFFF"/>
        <w:spacing w:after="0" w:line="240" w:lineRule="auto"/>
        <w:rPr>
          <w:rFonts w:ascii="Times New Roman" w:eastAsia="Times New Roman" w:hAnsi="Times New Roman"/>
        </w:rPr>
      </w:pPr>
      <w:r w:rsidRPr="00FF4A7F">
        <w:rPr>
          <w:rFonts w:ascii="Times New Roman" w:eastAsia="Times New Roman" w:hAnsi="Times New Roman"/>
        </w:rPr>
        <w:t xml:space="preserve">Per 168 val. 51 </w:t>
      </w:r>
      <w:r>
        <w:rPr>
          <w:rFonts w:ascii="Times New Roman" w:eastAsia="Times New Roman" w:hAnsi="Times New Roman"/>
        </w:rPr>
        <w:t>–</w:t>
      </w:r>
      <w:r w:rsidRPr="00FF4A7F">
        <w:rPr>
          <w:rFonts w:ascii="Times New Roman" w:eastAsia="Times New Roman" w:hAnsi="Times New Roman"/>
        </w:rPr>
        <w:t xml:space="preserve"> 58</w:t>
      </w:r>
      <w:r>
        <w:rPr>
          <w:rFonts w:ascii="Times New Roman" w:eastAsia="Times New Roman" w:hAnsi="Times New Roman"/>
        </w:rPr>
        <w:t> </w:t>
      </w:r>
      <w:r w:rsidRPr="00FF4A7F">
        <w:rPr>
          <w:rFonts w:ascii="Times New Roman" w:eastAsia="Times New Roman" w:hAnsi="Times New Roman"/>
        </w:rPr>
        <w:t xml:space="preserve">% išgertos dozės pašalinama su šlapimu, 39 </w:t>
      </w:r>
      <w:r>
        <w:rPr>
          <w:rFonts w:ascii="Times New Roman" w:eastAsia="Times New Roman" w:hAnsi="Times New Roman"/>
        </w:rPr>
        <w:t>–</w:t>
      </w:r>
      <w:r w:rsidRPr="00FF4A7F">
        <w:rPr>
          <w:rFonts w:ascii="Times New Roman" w:eastAsia="Times New Roman" w:hAnsi="Times New Roman"/>
        </w:rPr>
        <w:t xml:space="preserve"> 48</w:t>
      </w:r>
      <w:r>
        <w:rPr>
          <w:rFonts w:ascii="Times New Roman" w:eastAsia="Times New Roman" w:hAnsi="Times New Roman"/>
        </w:rPr>
        <w:t> </w:t>
      </w:r>
      <w:r w:rsidRPr="00FF4A7F">
        <w:rPr>
          <w:rFonts w:ascii="Times New Roman" w:eastAsia="Times New Roman" w:hAnsi="Times New Roman"/>
        </w:rPr>
        <w:t xml:space="preserve">% - su </w:t>
      </w:r>
      <w:r w:rsidRPr="00FF4A7F">
        <w:rPr>
          <w:rFonts w:ascii="Times New Roman" w:eastAsia="Times New Roman" w:hAnsi="Times New Roman"/>
          <w:spacing w:val="-7"/>
        </w:rPr>
        <w:t>išmatomis.</w:t>
      </w:r>
    </w:p>
    <w:p w14:paraId="2E12196E" w14:textId="77777777" w:rsidR="000B71C8" w:rsidRPr="00FF4A7F" w:rsidRDefault="000B71C8" w:rsidP="000B71C8">
      <w:pPr>
        <w:shd w:val="clear" w:color="auto" w:fill="FFFFFF"/>
        <w:spacing w:after="0" w:line="240" w:lineRule="auto"/>
        <w:rPr>
          <w:rFonts w:ascii="Times New Roman" w:eastAsia="Times New Roman" w:hAnsi="Times New Roman"/>
          <w:spacing w:val="-3"/>
        </w:rPr>
      </w:pPr>
      <w:r w:rsidRPr="00FF4A7F">
        <w:rPr>
          <w:rFonts w:ascii="Times New Roman" w:eastAsia="Times New Roman" w:hAnsi="Times New Roman"/>
        </w:rPr>
        <w:t>Kito tyrimo duomenimis, daugiausia drotaverino (54 – 73</w:t>
      </w:r>
      <w:r>
        <w:rPr>
          <w:rFonts w:ascii="Times New Roman" w:eastAsia="Times New Roman" w:hAnsi="Times New Roman"/>
        </w:rPr>
        <w:t> </w:t>
      </w:r>
      <w:r w:rsidRPr="00FF4A7F">
        <w:rPr>
          <w:rFonts w:ascii="Times New Roman" w:eastAsia="Times New Roman" w:hAnsi="Times New Roman"/>
        </w:rPr>
        <w:t xml:space="preserve">% išgertos dozės) </w:t>
      </w:r>
      <w:r w:rsidRPr="00FF4A7F">
        <w:rPr>
          <w:rFonts w:ascii="Times New Roman" w:eastAsia="Times New Roman" w:hAnsi="Times New Roman"/>
          <w:spacing w:val="-3"/>
        </w:rPr>
        <w:t xml:space="preserve">pašalinama su šlapimu ir </w:t>
      </w:r>
      <w:r w:rsidRPr="00FF4A7F">
        <w:rPr>
          <w:rFonts w:ascii="Times New Roman" w:eastAsia="Times New Roman" w:hAnsi="Times New Roman"/>
        </w:rPr>
        <w:t>tik</w:t>
      </w:r>
      <w:r w:rsidRPr="00FF4A7F">
        <w:rPr>
          <w:rFonts w:ascii="Times New Roman" w:eastAsia="Times New Roman" w:hAnsi="Times New Roman"/>
          <w:spacing w:val="-3"/>
        </w:rPr>
        <w:t xml:space="preserve"> 10 -</w:t>
      </w:r>
      <w:r>
        <w:rPr>
          <w:rFonts w:ascii="Times New Roman" w:eastAsia="Times New Roman" w:hAnsi="Times New Roman"/>
          <w:spacing w:val="-3"/>
        </w:rPr>
        <w:t xml:space="preserve"> </w:t>
      </w:r>
      <w:r w:rsidRPr="00FF4A7F">
        <w:rPr>
          <w:rFonts w:ascii="Times New Roman" w:eastAsia="Times New Roman" w:hAnsi="Times New Roman"/>
          <w:spacing w:val="-3"/>
        </w:rPr>
        <w:t>32</w:t>
      </w:r>
      <w:r>
        <w:rPr>
          <w:rFonts w:ascii="Times New Roman" w:eastAsia="Times New Roman" w:hAnsi="Times New Roman"/>
          <w:spacing w:val="-3"/>
        </w:rPr>
        <w:t> </w:t>
      </w:r>
      <w:r w:rsidRPr="00FF4A7F">
        <w:rPr>
          <w:rFonts w:ascii="Times New Roman" w:eastAsia="Times New Roman" w:hAnsi="Times New Roman"/>
          <w:spacing w:val="-3"/>
        </w:rPr>
        <w:t>% - su išmatomis.</w:t>
      </w:r>
    </w:p>
    <w:p w14:paraId="07665885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</w:p>
    <w:p w14:paraId="7C5EABB2" w14:textId="77777777" w:rsidR="000B71C8" w:rsidRPr="00FF4A7F" w:rsidRDefault="000B71C8" w:rsidP="000B71C8">
      <w:pPr>
        <w:keepNext/>
        <w:keepLines/>
        <w:tabs>
          <w:tab w:val="left" w:pos="567"/>
        </w:tabs>
        <w:spacing w:after="0" w:line="240" w:lineRule="auto"/>
        <w:ind w:left="567" w:hanging="567"/>
        <w:outlineLvl w:val="2"/>
        <w:rPr>
          <w:rFonts w:ascii="Times New Roman" w:eastAsia="Times New Roman" w:hAnsi="Times New Roman"/>
          <w:b/>
          <w:kern w:val="28"/>
        </w:rPr>
      </w:pPr>
      <w:bookmarkStart w:id="36" w:name="_Toc129243114"/>
      <w:bookmarkStart w:id="37" w:name="_Toc129243239"/>
      <w:r w:rsidRPr="00FF4A7F">
        <w:rPr>
          <w:rFonts w:ascii="Times New Roman" w:eastAsia="Times New Roman" w:hAnsi="Times New Roman"/>
          <w:b/>
          <w:kern w:val="28"/>
        </w:rPr>
        <w:t>5.3</w:t>
      </w:r>
      <w:r w:rsidRPr="00FF4A7F">
        <w:rPr>
          <w:rFonts w:ascii="Times New Roman" w:eastAsia="Times New Roman" w:hAnsi="Times New Roman"/>
          <w:b/>
          <w:kern w:val="28"/>
        </w:rPr>
        <w:tab/>
        <w:t>Ikiklinikinių saugumo tyrimų duomenys</w:t>
      </w:r>
      <w:bookmarkEnd w:id="36"/>
      <w:bookmarkEnd w:id="37"/>
      <w:r>
        <w:rPr>
          <w:rFonts w:ascii="Times New Roman" w:eastAsia="Times New Roman" w:hAnsi="Times New Roman"/>
          <w:b/>
          <w:kern w:val="28"/>
        </w:rPr>
        <w:fldChar w:fldCharType="begin"/>
      </w:r>
      <w:r>
        <w:rPr>
          <w:rFonts w:ascii="Times New Roman" w:eastAsia="Times New Roman" w:hAnsi="Times New Roman"/>
          <w:b/>
          <w:kern w:val="28"/>
        </w:rPr>
        <w:instrText xml:space="preserve"> DOCVARIABLE vault_nd_da96031c-7ff7-4856-9b5f-0d71534456f1 \* MERGEFORMAT </w:instrText>
      </w:r>
      <w:r>
        <w:rPr>
          <w:rFonts w:ascii="Times New Roman" w:eastAsia="Times New Roman" w:hAnsi="Times New Roman"/>
          <w:b/>
          <w:kern w:val="28"/>
        </w:rPr>
        <w:fldChar w:fldCharType="separate"/>
      </w:r>
      <w:r>
        <w:rPr>
          <w:rFonts w:ascii="Times New Roman" w:eastAsia="Times New Roman" w:hAnsi="Times New Roman"/>
          <w:b/>
          <w:kern w:val="28"/>
        </w:rPr>
        <w:t xml:space="preserve"> </w:t>
      </w:r>
      <w:r>
        <w:rPr>
          <w:rFonts w:ascii="Times New Roman" w:eastAsia="Times New Roman" w:hAnsi="Times New Roman"/>
          <w:b/>
          <w:kern w:val="28"/>
        </w:rPr>
        <w:fldChar w:fldCharType="end"/>
      </w:r>
    </w:p>
    <w:p w14:paraId="56EDD382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</w:p>
    <w:p w14:paraId="7CD80833" w14:textId="77777777" w:rsidR="000B71C8" w:rsidRPr="0092458C" w:rsidRDefault="000B71C8" w:rsidP="000B71C8">
      <w:pPr>
        <w:pStyle w:val="BT-EMEASMCA"/>
        <w:numPr>
          <w:ilvl w:val="0"/>
          <w:numId w:val="0"/>
        </w:numPr>
      </w:pPr>
      <w:r w:rsidRPr="0092458C">
        <w:t>Įprastų farmakologinio saugumo, kartotinių dozių toksiškumo, genotoksiškumo, galimo</w:t>
      </w:r>
      <w:r>
        <w:t xml:space="preserve"> </w:t>
      </w:r>
      <w:r w:rsidRPr="0092458C">
        <w:t>kancerogeniškumo, toksinio poveikio reprodukcijai ir vystymuisi ikiklinikinių tyrimų duomenys specifinio pavojaus žmogui nerodo.</w:t>
      </w:r>
    </w:p>
    <w:p w14:paraId="06BF94E7" w14:textId="77777777" w:rsidR="000B71C8" w:rsidRPr="00FF4A7F" w:rsidRDefault="000B71C8" w:rsidP="000B71C8">
      <w:pPr>
        <w:numPr>
          <w:ilvl w:val="0"/>
          <w:numId w:val="3"/>
        </w:numPr>
        <w:spacing w:after="0" w:line="240" w:lineRule="auto"/>
        <w:ind w:left="567" w:hanging="567"/>
        <w:rPr>
          <w:rFonts w:ascii="Times New Roman" w:eastAsia="Times New Roman" w:hAnsi="Times New Roman"/>
        </w:rPr>
      </w:pPr>
      <w:r w:rsidRPr="00FF4A7F">
        <w:rPr>
          <w:rFonts w:ascii="Times New Roman" w:eastAsia="Times New Roman" w:hAnsi="Times New Roman"/>
        </w:rPr>
        <w:t xml:space="preserve">Remiantis </w:t>
      </w:r>
      <w:r w:rsidRPr="00FF4A7F">
        <w:rPr>
          <w:rFonts w:ascii="Times New Roman" w:eastAsia="Times New Roman" w:hAnsi="Times New Roman"/>
          <w:i/>
        </w:rPr>
        <w:t>in vitro</w:t>
      </w:r>
      <w:r w:rsidRPr="00FF4A7F">
        <w:rPr>
          <w:rFonts w:ascii="Times New Roman" w:eastAsia="Times New Roman" w:hAnsi="Times New Roman"/>
        </w:rPr>
        <w:t xml:space="preserve"> ir </w:t>
      </w:r>
      <w:r w:rsidRPr="00FF4A7F">
        <w:rPr>
          <w:rFonts w:ascii="Times New Roman" w:eastAsia="Times New Roman" w:hAnsi="Times New Roman"/>
          <w:i/>
        </w:rPr>
        <w:t>in vivo</w:t>
      </w:r>
      <w:r w:rsidRPr="00FF4A7F">
        <w:rPr>
          <w:rFonts w:ascii="Times New Roman" w:eastAsia="Times New Roman" w:hAnsi="Times New Roman"/>
        </w:rPr>
        <w:t xml:space="preserve"> tyrimais, drotaverinas skilvelių repoliarizacijos nesuvėlino.</w:t>
      </w:r>
    </w:p>
    <w:p w14:paraId="7EC00581" w14:textId="77777777" w:rsidR="000B71C8" w:rsidRPr="00FF4A7F" w:rsidRDefault="000B71C8" w:rsidP="000B71C8">
      <w:pPr>
        <w:numPr>
          <w:ilvl w:val="0"/>
          <w:numId w:val="3"/>
        </w:numPr>
        <w:spacing w:after="0" w:line="240" w:lineRule="auto"/>
        <w:ind w:left="567" w:hanging="567"/>
        <w:rPr>
          <w:rFonts w:ascii="Times New Roman" w:eastAsia="Times New Roman" w:hAnsi="Times New Roman"/>
        </w:rPr>
      </w:pPr>
      <w:r w:rsidRPr="00FF4A7F">
        <w:rPr>
          <w:rFonts w:ascii="Times New Roman" w:eastAsia="Times New Roman" w:hAnsi="Times New Roman"/>
        </w:rPr>
        <w:t xml:space="preserve">Eilėje mutageniškumo </w:t>
      </w:r>
      <w:r w:rsidRPr="00FF4A7F">
        <w:rPr>
          <w:rFonts w:ascii="Times New Roman" w:eastAsia="Times New Roman" w:hAnsi="Times New Roman"/>
          <w:i/>
        </w:rPr>
        <w:t>in vitro</w:t>
      </w:r>
      <w:r w:rsidRPr="00FF4A7F">
        <w:rPr>
          <w:rFonts w:ascii="Times New Roman" w:eastAsia="Times New Roman" w:hAnsi="Times New Roman"/>
        </w:rPr>
        <w:t xml:space="preserve"> ir </w:t>
      </w:r>
      <w:r w:rsidRPr="00FF4A7F">
        <w:rPr>
          <w:rFonts w:ascii="Times New Roman" w:eastAsia="Times New Roman" w:hAnsi="Times New Roman"/>
          <w:i/>
        </w:rPr>
        <w:t>in vivo</w:t>
      </w:r>
      <w:r w:rsidRPr="00FF4A7F">
        <w:rPr>
          <w:rFonts w:ascii="Times New Roman" w:eastAsia="Times New Roman" w:hAnsi="Times New Roman"/>
        </w:rPr>
        <w:t xml:space="preserve"> tyrimų (pvz.</w:t>
      </w:r>
      <w:r>
        <w:rPr>
          <w:rFonts w:ascii="Times New Roman" w:eastAsia="Times New Roman" w:hAnsi="Times New Roman"/>
        </w:rPr>
        <w:t>,</w:t>
      </w:r>
      <w:r w:rsidRPr="00FF4A7F">
        <w:rPr>
          <w:rFonts w:ascii="Times New Roman" w:eastAsia="Times New Roman" w:hAnsi="Times New Roman"/>
        </w:rPr>
        <w:t xml:space="preserve"> Ames tyrimo, pelių limfomos tyrimo ir žiurkės mikrobranduolių tyrimo) metu galimas drotaverino genotoksinis poveikis nenustatytas.</w:t>
      </w:r>
    </w:p>
    <w:p w14:paraId="27A030C8" w14:textId="77777777" w:rsidR="000B71C8" w:rsidRPr="00FF4A7F" w:rsidRDefault="000B71C8" w:rsidP="000B71C8">
      <w:pPr>
        <w:numPr>
          <w:ilvl w:val="0"/>
          <w:numId w:val="3"/>
        </w:numPr>
        <w:spacing w:after="0" w:line="240" w:lineRule="auto"/>
        <w:ind w:left="567" w:hanging="567"/>
        <w:rPr>
          <w:rFonts w:ascii="Times New Roman" w:eastAsia="Times New Roman" w:hAnsi="Times New Roman"/>
        </w:rPr>
      </w:pPr>
      <w:r w:rsidRPr="00FF4A7F">
        <w:rPr>
          <w:rFonts w:ascii="Times New Roman" w:eastAsia="Times New Roman" w:hAnsi="Times New Roman"/>
        </w:rPr>
        <w:t>Drotaverinas neturėjo poveikio žiurkių vaisingumui bei žiurkių ir triušių embriono</w:t>
      </w:r>
      <w:r>
        <w:rPr>
          <w:rFonts w:ascii="Times New Roman" w:eastAsia="Times New Roman" w:hAnsi="Times New Roman"/>
        </w:rPr>
        <w:t xml:space="preserve"> ar </w:t>
      </w:r>
      <w:r w:rsidRPr="00FF4A7F">
        <w:rPr>
          <w:rFonts w:ascii="Times New Roman" w:eastAsia="Times New Roman" w:hAnsi="Times New Roman"/>
        </w:rPr>
        <w:t>vaisiaus vystymuisi.</w:t>
      </w:r>
    </w:p>
    <w:p w14:paraId="477C3981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</w:p>
    <w:p w14:paraId="03B6E355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</w:p>
    <w:p w14:paraId="1A3BE2B6" w14:textId="77777777" w:rsidR="000B71C8" w:rsidRPr="00FF4A7F" w:rsidRDefault="000B71C8" w:rsidP="000B71C8">
      <w:pPr>
        <w:keepNext/>
        <w:tabs>
          <w:tab w:val="left" w:pos="567"/>
        </w:tabs>
        <w:spacing w:after="0" w:line="240" w:lineRule="auto"/>
        <w:ind w:left="567" w:hanging="567"/>
        <w:outlineLvl w:val="1"/>
        <w:rPr>
          <w:rFonts w:ascii="Times New Roman" w:eastAsia="Times New Roman" w:hAnsi="Times New Roman"/>
          <w:b/>
        </w:rPr>
      </w:pPr>
      <w:bookmarkStart w:id="38" w:name="_Toc129243115"/>
      <w:bookmarkStart w:id="39" w:name="_Toc129243240"/>
      <w:r w:rsidRPr="00FF4A7F">
        <w:rPr>
          <w:rFonts w:ascii="Times New Roman" w:eastAsia="Times New Roman" w:hAnsi="Times New Roman"/>
          <w:b/>
        </w:rPr>
        <w:t>6.</w:t>
      </w:r>
      <w:r w:rsidRPr="00FF4A7F">
        <w:rPr>
          <w:rFonts w:ascii="Times New Roman" w:eastAsia="Times New Roman" w:hAnsi="Times New Roman"/>
          <w:b/>
        </w:rPr>
        <w:tab/>
        <w:t>FARMACINĖ INFORMACIJA</w:t>
      </w:r>
      <w:bookmarkEnd w:id="38"/>
      <w:bookmarkEnd w:id="39"/>
      <w:r>
        <w:rPr>
          <w:rFonts w:ascii="Times New Roman" w:eastAsia="Times New Roman" w:hAnsi="Times New Roman"/>
          <w:b/>
        </w:rPr>
        <w:fldChar w:fldCharType="begin"/>
      </w:r>
      <w:r>
        <w:rPr>
          <w:rFonts w:ascii="Times New Roman" w:eastAsia="Times New Roman" w:hAnsi="Times New Roman"/>
          <w:b/>
        </w:rPr>
        <w:instrText xml:space="preserve"> DOCVARIABLE VAULT_ND_9f952ae5-26d4-4683-bbc4-c8dbc768465b \* MERGEFORMAT </w:instrText>
      </w:r>
      <w:r>
        <w:rPr>
          <w:rFonts w:ascii="Times New Roman" w:eastAsia="Times New Roman" w:hAnsi="Times New Roman"/>
          <w:b/>
        </w:rPr>
        <w:fldChar w:fldCharType="separate"/>
      </w:r>
      <w:r>
        <w:rPr>
          <w:rFonts w:ascii="Times New Roman" w:eastAsia="Times New Roman" w:hAnsi="Times New Roman"/>
          <w:b/>
        </w:rPr>
        <w:t xml:space="preserve"> </w:t>
      </w:r>
      <w:r>
        <w:rPr>
          <w:rFonts w:ascii="Times New Roman" w:eastAsia="Times New Roman" w:hAnsi="Times New Roman"/>
          <w:b/>
        </w:rPr>
        <w:fldChar w:fldCharType="end"/>
      </w:r>
    </w:p>
    <w:p w14:paraId="067527C1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</w:p>
    <w:p w14:paraId="5782BD1A" w14:textId="77777777" w:rsidR="000B71C8" w:rsidRPr="00FF4A7F" w:rsidRDefault="000B71C8" w:rsidP="000B71C8">
      <w:pPr>
        <w:keepNext/>
        <w:keepLines/>
        <w:tabs>
          <w:tab w:val="left" w:pos="567"/>
        </w:tabs>
        <w:spacing w:after="0" w:line="240" w:lineRule="auto"/>
        <w:ind w:left="567" w:hanging="567"/>
        <w:outlineLvl w:val="2"/>
        <w:rPr>
          <w:rFonts w:ascii="Times New Roman" w:eastAsia="Times New Roman" w:hAnsi="Times New Roman"/>
          <w:b/>
          <w:kern w:val="28"/>
        </w:rPr>
      </w:pPr>
      <w:bookmarkStart w:id="40" w:name="_Toc129243116"/>
      <w:bookmarkStart w:id="41" w:name="_Toc129243241"/>
      <w:r w:rsidRPr="00FF4A7F">
        <w:rPr>
          <w:rFonts w:ascii="Times New Roman" w:eastAsia="Times New Roman" w:hAnsi="Times New Roman"/>
          <w:b/>
          <w:kern w:val="28"/>
        </w:rPr>
        <w:t>6.1</w:t>
      </w:r>
      <w:r w:rsidRPr="00FF4A7F">
        <w:rPr>
          <w:rFonts w:ascii="Times New Roman" w:eastAsia="Times New Roman" w:hAnsi="Times New Roman"/>
          <w:b/>
          <w:kern w:val="28"/>
        </w:rPr>
        <w:tab/>
        <w:t>Pagalbinių medžiagų sąrašas</w:t>
      </w:r>
      <w:bookmarkEnd w:id="40"/>
      <w:bookmarkEnd w:id="41"/>
      <w:r>
        <w:rPr>
          <w:rFonts w:ascii="Times New Roman" w:eastAsia="Times New Roman" w:hAnsi="Times New Roman"/>
          <w:b/>
          <w:kern w:val="28"/>
        </w:rPr>
        <w:fldChar w:fldCharType="begin"/>
      </w:r>
      <w:r>
        <w:rPr>
          <w:rFonts w:ascii="Times New Roman" w:eastAsia="Times New Roman" w:hAnsi="Times New Roman"/>
          <w:b/>
          <w:kern w:val="28"/>
        </w:rPr>
        <w:instrText xml:space="preserve"> DOCVARIABLE vault_nd_ea02d4d0-7608-4a80-ade6-eac564c386dc \* MERGEFORMAT </w:instrText>
      </w:r>
      <w:r>
        <w:rPr>
          <w:rFonts w:ascii="Times New Roman" w:eastAsia="Times New Roman" w:hAnsi="Times New Roman"/>
          <w:b/>
          <w:kern w:val="28"/>
        </w:rPr>
        <w:fldChar w:fldCharType="separate"/>
      </w:r>
      <w:r>
        <w:rPr>
          <w:rFonts w:ascii="Times New Roman" w:eastAsia="Times New Roman" w:hAnsi="Times New Roman"/>
          <w:b/>
          <w:kern w:val="28"/>
        </w:rPr>
        <w:t xml:space="preserve"> </w:t>
      </w:r>
      <w:r>
        <w:rPr>
          <w:rFonts w:ascii="Times New Roman" w:eastAsia="Times New Roman" w:hAnsi="Times New Roman"/>
          <w:b/>
          <w:kern w:val="28"/>
        </w:rPr>
        <w:fldChar w:fldCharType="end"/>
      </w:r>
    </w:p>
    <w:p w14:paraId="4D9D6BCE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</w:p>
    <w:p w14:paraId="2B3DA41D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iCs/>
        </w:rPr>
      </w:pPr>
      <w:r w:rsidRPr="00FF4A7F">
        <w:rPr>
          <w:rFonts w:ascii="Times New Roman" w:eastAsia="Times New Roman" w:hAnsi="Times New Roman"/>
          <w:iCs/>
        </w:rPr>
        <w:t>Magnio stearatas</w:t>
      </w:r>
    </w:p>
    <w:p w14:paraId="76CDC40C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iCs/>
        </w:rPr>
      </w:pPr>
      <w:r w:rsidRPr="00FF4A7F">
        <w:rPr>
          <w:rFonts w:ascii="Times New Roman" w:eastAsia="Times New Roman" w:hAnsi="Times New Roman"/>
          <w:iCs/>
        </w:rPr>
        <w:t>Talkas</w:t>
      </w:r>
    </w:p>
    <w:p w14:paraId="4EE7068E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iCs/>
        </w:rPr>
      </w:pPr>
      <w:r w:rsidRPr="00FF4A7F">
        <w:rPr>
          <w:rFonts w:ascii="Times New Roman" w:eastAsia="Times New Roman" w:hAnsi="Times New Roman"/>
          <w:iCs/>
        </w:rPr>
        <w:t>Povidonas</w:t>
      </w:r>
    </w:p>
    <w:p w14:paraId="0FF35BB7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iCs/>
        </w:rPr>
      </w:pPr>
      <w:r w:rsidRPr="00FF4A7F">
        <w:rPr>
          <w:rFonts w:ascii="Times New Roman" w:eastAsia="Times New Roman" w:hAnsi="Times New Roman"/>
          <w:iCs/>
        </w:rPr>
        <w:t>Kukurūzų krakmolas</w:t>
      </w:r>
    </w:p>
    <w:p w14:paraId="06124510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iCs/>
        </w:rPr>
      </w:pPr>
      <w:r w:rsidRPr="00FF4A7F">
        <w:rPr>
          <w:rFonts w:ascii="Times New Roman" w:eastAsia="Times New Roman" w:hAnsi="Times New Roman"/>
          <w:iCs/>
        </w:rPr>
        <w:t>Laktozė monohidratas</w:t>
      </w:r>
    </w:p>
    <w:p w14:paraId="05F03887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</w:p>
    <w:p w14:paraId="6BB551FB" w14:textId="77777777" w:rsidR="000B71C8" w:rsidRPr="00FF4A7F" w:rsidRDefault="000B71C8" w:rsidP="000B71C8">
      <w:pPr>
        <w:keepNext/>
        <w:keepLines/>
        <w:tabs>
          <w:tab w:val="left" w:pos="567"/>
        </w:tabs>
        <w:spacing w:after="0" w:line="240" w:lineRule="auto"/>
        <w:ind w:left="567" w:hanging="567"/>
        <w:outlineLvl w:val="2"/>
        <w:rPr>
          <w:rFonts w:ascii="Times New Roman" w:eastAsia="Times New Roman" w:hAnsi="Times New Roman"/>
          <w:b/>
          <w:kern w:val="28"/>
        </w:rPr>
      </w:pPr>
      <w:bookmarkStart w:id="42" w:name="_Toc129243117"/>
      <w:bookmarkStart w:id="43" w:name="_Toc129243242"/>
      <w:r w:rsidRPr="00FF4A7F">
        <w:rPr>
          <w:rFonts w:ascii="Times New Roman" w:eastAsia="Times New Roman" w:hAnsi="Times New Roman"/>
          <w:b/>
          <w:kern w:val="28"/>
        </w:rPr>
        <w:t>6.2</w:t>
      </w:r>
      <w:r w:rsidRPr="00FF4A7F">
        <w:rPr>
          <w:rFonts w:ascii="Times New Roman" w:eastAsia="Times New Roman" w:hAnsi="Times New Roman"/>
          <w:b/>
          <w:kern w:val="28"/>
        </w:rPr>
        <w:tab/>
        <w:t>Nesuderinamumas</w:t>
      </w:r>
      <w:bookmarkEnd w:id="42"/>
      <w:bookmarkEnd w:id="43"/>
      <w:r>
        <w:rPr>
          <w:rFonts w:ascii="Times New Roman" w:eastAsia="Times New Roman" w:hAnsi="Times New Roman"/>
          <w:b/>
          <w:kern w:val="28"/>
        </w:rPr>
        <w:fldChar w:fldCharType="begin"/>
      </w:r>
      <w:r>
        <w:rPr>
          <w:rFonts w:ascii="Times New Roman" w:eastAsia="Times New Roman" w:hAnsi="Times New Roman"/>
          <w:b/>
          <w:kern w:val="28"/>
        </w:rPr>
        <w:instrText xml:space="preserve"> DOCVARIABLE vault_nd_95c5ab3c-2f17-4f86-b004-759edb6da17b \* MERGEFORMAT </w:instrText>
      </w:r>
      <w:r>
        <w:rPr>
          <w:rFonts w:ascii="Times New Roman" w:eastAsia="Times New Roman" w:hAnsi="Times New Roman"/>
          <w:b/>
          <w:kern w:val="28"/>
        </w:rPr>
        <w:fldChar w:fldCharType="separate"/>
      </w:r>
      <w:r>
        <w:rPr>
          <w:rFonts w:ascii="Times New Roman" w:eastAsia="Times New Roman" w:hAnsi="Times New Roman"/>
          <w:b/>
          <w:kern w:val="28"/>
        </w:rPr>
        <w:t xml:space="preserve"> </w:t>
      </w:r>
      <w:r>
        <w:rPr>
          <w:rFonts w:ascii="Times New Roman" w:eastAsia="Times New Roman" w:hAnsi="Times New Roman"/>
          <w:b/>
          <w:kern w:val="28"/>
        </w:rPr>
        <w:fldChar w:fldCharType="end"/>
      </w:r>
    </w:p>
    <w:p w14:paraId="2616FA34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</w:p>
    <w:p w14:paraId="5A8965A5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  <w:r w:rsidRPr="00FF4A7F">
        <w:rPr>
          <w:rFonts w:ascii="Times New Roman" w:eastAsia="Times New Roman" w:hAnsi="Times New Roman"/>
          <w:bCs/>
          <w:noProof/>
          <w:lang w:val="x-none"/>
        </w:rPr>
        <w:t>Duomenys nebūtini.</w:t>
      </w:r>
    </w:p>
    <w:p w14:paraId="640D5317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</w:p>
    <w:p w14:paraId="6E3985A0" w14:textId="77777777" w:rsidR="000B71C8" w:rsidRPr="00FF4A7F" w:rsidRDefault="000B71C8" w:rsidP="000B71C8">
      <w:pPr>
        <w:keepNext/>
        <w:keepLines/>
        <w:tabs>
          <w:tab w:val="left" w:pos="567"/>
        </w:tabs>
        <w:spacing w:after="0" w:line="240" w:lineRule="auto"/>
        <w:ind w:left="567" w:hanging="567"/>
        <w:outlineLvl w:val="2"/>
        <w:rPr>
          <w:rFonts w:ascii="Times New Roman" w:eastAsia="Times New Roman" w:hAnsi="Times New Roman"/>
          <w:b/>
          <w:kern w:val="28"/>
        </w:rPr>
      </w:pPr>
      <w:bookmarkStart w:id="44" w:name="_Toc129243118"/>
      <w:bookmarkStart w:id="45" w:name="_Toc129243243"/>
      <w:r w:rsidRPr="00FF4A7F">
        <w:rPr>
          <w:rFonts w:ascii="Times New Roman" w:eastAsia="Times New Roman" w:hAnsi="Times New Roman"/>
          <w:b/>
          <w:kern w:val="28"/>
        </w:rPr>
        <w:t>6.3</w:t>
      </w:r>
      <w:r w:rsidRPr="00FF4A7F">
        <w:rPr>
          <w:rFonts w:ascii="Times New Roman" w:eastAsia="Times New Roman" w:hAnsi="Times New Roman"/>
          <w:b/>
          <w:kern w:val="28"/>
        </w:rPr>
        <w:tab/>
        <w:t>Tinkamumo laikas</w:t>
      </w:r>
      <w:bookmarkEnd w:id="44"/>
      <w:bookmarkEnd w:id="45"/>
      <w:r>
        <w:rPr>
          <w:rFonts w:ascii="Times New Roman" w:eastAsia="Times New Roman" w:hAnsi="Times New Roman"/>
          <w:b/>
          <w:kern w:val="28"/>
        </w:rPr>
        <w:fldChar w:fldCharType="begin"/>
      </w:r>
      <w:r>
        <w:rPr>
          <w:rFonts w:ascii="Times New Roman" w:eastAsia="Times New Roman" w:hAnsi="Times New Roman"/>
          <w:b/>
          <w:kern w:val="28"/>
        </w:rPr>
        <w:instrText xml:space="preserve"> DOCVARIABLE vault_nd_f4eab26c-71e1-4141-a8c6-35763327c641 \* MERGEFORMAT </w:instrText>
      </w:r>
      <w:r>
        <w:rPr>
          <w:rFonts w:ascii="Times New Roman" w:eastAsia="Times New Roman" w:hAnsi="Times New Roman"/>
          <w:b/>
          <w:kern w:val="28"/>
        </w:rPr>
        <w:fldChar w:fldCharType="separate"/>
      </w:r>
      <w:r>
        <w:rPr>
          <w:rFonts w:ascii="Times New Roman" w:eastAsia="Times New Roman" w:hAnsi="Times New Roman"/>
          <w:b/>
          <w:kern w:val="28"/>
        </w:rPr>
        <w:t xml:space="preserve"> </w:t>
      </w:r>
      <w:r>
        <w:rPr>
          <w:rFonts w:ascii="Times New Roman" w:eastAsia="Times New Roman" w:hAnsi="Times New Roman"/>
          <w:b/>
          <w:kern w:val="28"/>
        </w:rPr>
        <w:fldChar w:fldCharType="end"/>
      </w:r>
    </w:p>
    <w:p w14:paraId="2FC83706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</w:p>
    <w:p w14:paraId="2EF3AA3C" w14:textId="77777777" w:rsidR="000B71C8" w:rsidRPr="00FF4A7F" w:rsidRDefault="000B71C8" w:rsidP="000B71C8">
      <w:pPr>
        <w:spacing w:after="0" w:line="240" w:lineRule="auto"/>
        <w:ind w:left="567" w:hanging="567"/>
        <w:rPr>
          <w:rFonts w:ascii="Times New Roman" w:eastAsia="Times New Roman" w:hAnsi="Times New Roman"/>
        </w:rPr>
      </w:pPr>
      <w:r w:rsidRPr="00FF4A7F">
        <w:rPr>
          <w:rFonts w:ascii="Times New Roman" w:eastAsia="Times New Roman" w:hAnsi="Times New Roman"/>
        </w:rPr>
        <w:t>3</w:t>
      </w:r>
      <w:r>
        <w:rPr>
          <w:rFonts w:ascii="Times New Roman" w:eastAsia="Times New Roman" w:hAnsi="Times New Roman"/>
        </w:rPr>
        <w:t> </w:t>
      </w:r>
      <w:r w:rsidRPr="00FF4A7F">
        <w:rPr>
          <w:rFonts w:ascii="Times New Roman" w:eastAsia="Times New Roman" w:hAnsi="Times New Roman"/>
        </w:rPr>
        <w:t>metai</w:t>
      </w:r>
    </w:p>
    <w:p w14:paraId="54D69D75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</w:p>
    <w:p w14:paraId="48636D4A" w14:textId="77777777" w:rsidR="000B71C8" w:rsidRPr="00FF4A7F" w:rsidRDefault="000B71C8" w:rsidP="000B71C8">
      <w:pPr>
        <w:keepNext/>
        <w:keepLines/>
        <w:tabs>
          <w:tab w:val="left" w:pos="567"/>
        </w:tabs>
        <w:spacing w:after="0" w:line="240" w:lineRule="auto"/>
        <w:ind w:left="567" w:hanging="567"/>
        <w:outlineLvl w:val="2"/>
        <w:rPr>
          <w:rFonts w:ascii="Times New Roman" w:eastAsia="Times New Roman" w:hAnsi="Times New Roman"/>
          <w:b/>
          <w:kern w:val="28"/>
        </w:rPr>
      </w:pPr>
      <w:bookmarkStart w:id="46" w:name="_Toc129243119"/>
      <w:bookmarkStart w:id="47" w:name="_Toc129243244"/>
      <w:r w:rsidRPr="00FF4A7F">
        <w:rPr>
          <w:rFonts w:ascii="Times New Roman" w:eastAsia="Times New Roman" w:hAnsi="Times New Roman"/>
          <w:b/>
          <w:kern w:val="28"/>
        </w:rPr>
        <w:t>6.4</w:t>
      </w:r>
      <w:r w:rsidRPr="00FF4A7F">
        <w:rPr>
          <w:rFonts w:ascii="Times New Roman" w:eastAsia="Times New Roman" w:hAnsi="Times New Roman"/>
          <w:b/>
          <w:kern w:val="28"/>
        </w:rPr>
        <w:tab/>
        <w:t>Specialios laikymo sąlygos</w:t>
      </w:r>
      <w:bookmarkEnd w:id="46"/>
      <w:bookmarkEnd w:id="47"/>
      <w:r>
        <w:rPr>
          <w:rFonts w:ascii="Times New Roman" w:eastAsia="Times New Roman" w:hAnsi="Times New Roman"/>
          <w:b/>
          <w:kern w:val="28"/>
        </w:rPr>
        <w:fldChar w:fldCharType="begin"/>
      </w:r>
      <w:r>
        <w:rPr>
          <w:rFonts w:ascii="Times New Roman" w:eastAsia="Times New Roman" w:hAnsi="Times New Roman"/>
          <w:b/>
          <w:kern w:val="28"/>
        </w:rPr>
        <w:instrText xml:space="preserve"> DOCVARIABLE vault_nd_d1cf5eb5-4252-48a4-a0c5-828f0742bc4e \* MERGEFORMAT </w:instrText>
      </w:r>
      <w:r>
        <w:rPr>
          <w:rFonts w:ascii="Times New Roman" w:eastAsia="Times New Roman" w:hAnsi="Times New Roman"/>
          <w:b/>
          <w:kern w:val="28"/>
        </w:rPr>
        <w:fldChar w:fldCharType="separate"/>
      </w:r>
      <w:r>
        <w:rPr>
          <w:rFonts w:ascii="Times New Roman" w:eastAsia="Times New Roman" w:hAnsi="Times New Roman"/>
          <w:b/>
          <w:kern w:val="28"/>
        </w:rPr>
        <w:t xml:space="preserve"> </w:t>
      </w:r>
      <w:r>
        <w:rPr>
          <w:rFonts w:ascii="Times New Roman" w:eastAsia="Times New Roman" w:hAnsi="Times New Roman"/>
          <w:b/>
          <w:kern w:val="28"/>
        </w:rPr>
        <w:fldChar w:fldCharType="end"/>
      </w:r>
    </w:p>
    <w:p w14:paraId="29649D48" w14:textId="77777777" w:rsidR="000B71C8" w:rsidRPr="00FF4A7F" w:rsidRDefault="000B71C8" w:rsidP="000B71C8">
      <w:pPr>
        <w:spacing w:after="0" w:line="240" w:lineRule="auto"/>
        <w:outlineLvl w:val="5"/>
        <w:rPr>
          <w:rFonts w:ascii="Times New Roman" w:eastAsia="Times New Roman" w:hAnsi="Times New Roman"/>
          <w:b/>
          <w:bCs/>
        </w:rPr>
      </w:pPr>
      <w:bookmarkStart w:id="48" w:name="OLE_LINK1"/>
    </w:p>
    <w:bookmarkEnd w:id="48"/>
    <w:p w14:paraId="13F28E21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i/>
        </w:rPr>
      </w:pPr>
      <w:r w:rsidRPr="00FF4A7F">
        <w:rPr>
          <w:rFonts w:ascii="Times New Roman" w:eastAsia="Times New Roman" w:hAnsi="Times New Roman"/>
          <w:i/>
        </w:rPr>
        <w:t>Lizdinės Alu/Alu plokštelės</w:t>
      </w:r>
    </w:p>
    <w:p w14:paraId="5B433997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</w:rPr>
      </w:pPr>
      <w:r w:rsidRPr="00FF4A7F">
        <w:rPr>
          <w:rFonts w:ascii="Times New Roman" w:eastAsia="Times New Roman" w:hAnsi="Times New Roman"/>
        </w:rPr>
        <w:t xml:space="preserve">Laikyti ne aukštesnėje kaip 25 </w:t>
      </w:r>
      <w:r w:rsidRPr="00FF4A7F">
        <w:rPr>
          <w:rFonts w:ascii="Times New Roman" w:eastAsia="Times New Roman" w:hAnsi="Times New Roman"/>
        </w:rPr>
        <w:sym w:font="Symbol" w:char="F0B0"/>
      </w:r>
      <w:r w:rsidRPr="00FF4A7F">
        <w:rPr>
          <w:rFonts w:ascii="Times New Roman" w:eastAsia="Times New Roman" w:hAnsi="Times New Roman"/>
        </w:rPr>
        <w:t>C temperatūroje.</w:t>
      </w:r>
    </w:p>
    <w:p w14:paraId="3D053923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</w:p>
    <w:p w14:paraId="0C6DC10B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i/>
        </w:rPr>
      </w:pPr>
      <w:r w:rsidRPr="00FF4A7F">
        <w:rPr>
          <w:rFonts w:ascii="Times New Roman" w:eastAsia="Times New Roman" w:hAnsi="Times New Roman"/>
          <w:i/>
        </w:rPr>
        <w:t>Lizdinės PVC/Alu plokštelės</w:t>
      </w:r>
    </w:p>
    <w:p w14:paraId="699387DA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</w:rPr>
      </w:pPr>
      <w:r w:rsidRPr="00FF4A7F">
        <w:rPr>
          <w:rFonts w:ascii="Times New Roman" w:eastAsia="Times New Roman" w:hAnsi="Times New Roman"/>
        </w:rPr>
        <w:t xml:space="preserve">Laikyti ne aukštesnėje kaip 25 </w:t>
      </w:r>
      <w:r w:rsidRPr="00FF4A7F">
        <w:rPr>
          <w:rFonts w:ascii="Times New Roman" w:eastAsia="Times New Roman" w:hAnsi="Times New Roman"/>
        </w:rPr>
        <w:sym w:font="Symbol" w:char="F0B0"/>
      </w:r>
      <w:r w:rsidRPr="00FF4A7F">
        <w:rPr>
          <w:rFonts w:ascii="Times New Roman" w:eastAsia="Times New Roman" w:hAnsi="Times New Roman"/>
        </w:rPr>
        <w:t>C temperatūroje. Laikyti gamintojo pakuotėje.</w:t>
      </w:r>
    </w:p>
    <w:p w14:paraId="5BCFB3A0" w14:textId="77777777" w:rsidR="000B71C8" w:rsidRPr="00FF4A7F" w:rsidRDefault="000B71C8" w:rsidP="000B71C8">
      <w:pPr>
        <w:keepNext/>
        <w:keepLines/>
        <w:tabs>
          <w:tab w:val="left" w:pos="567"/>
        </w:tabs>
        <w:spacing w:after="0" w:line="240" w:lineRule="auto"/>
        <w:ind w:left="567" w:hanging="567"/>
        <w:outlineLvl w:val="2"/>
        <w:rPr>
          <w:rFonts w:ascii="Times New Roman" w:eastAsia="Times New Roman" w:hAnsi="Times New Roman"/>
          <w:b/>
          <w:kern w:val="28"/>
        </w:rPr>
      </w:pPr>
      <w:bookmarkStart w:id="49" w:name="_Toc129243120"/>
      <w:bookmarkStart w:id="50" w:name="_Toc129243245"/>
    </w:p>
    <w:p w14:paraId="4A2ADD83" w14:textId="77777777" w:rsidR="000B71C8" w:rsidRPr="00FF4A7F" w:rsidRDefault="000B71C8" w:rsidP="000B71C8">
      <w:pPr>
        <w:keepNext/>
        <w:keepLines/>
        <w:tabs>
          <w:tab w:val="left" w:pos="567"/>
        </w:tabs>
        <w:spacing w:after="0" w:line="240" w:lineRule="auto"/>
        <w:ind w:left="567" w:hanging="567"/>
        <w:outlineLvl w:val="2"/>
        <w:rPr>
          <w:rFonts w:ascii="Times New Roman" w:eastAsia="Times New Roman" w:hAnsi="Times New Roman"/>
          <w:b/>
          <w:kern w:val="28"/>
        </w:rPr>
      </w:pPr>
      <w:r w:rsidRPr="00FF4A7F">
        <w:rPr>
          <w:rFonts w:ascii="Times New Roman" w:eastAsia="Times New Roman" w:hAnsi="Times New Roman"/>
          <w:b/>
          <w:kern w:val="28"/>
        </w:rPr>
        <w:t>6.5</w:t>
      </w:r>
      <w:r w:rsidRPr="00FF4A7F">
        <w:rPr>
          <w:rFonts w:ascii="Times New Roman" w:eastAsia="Times New Roman" w:hAnsi="Times New Roman"/>
          <w:b/>
          <w:kern w:val="28"/>
        </w:rPr>
        <w:tab/>
        <w:t>Talpyklės pobūdis ir jos turinys</w:t>
      </w:r>
      <w:bookmarkEnd w:id="49"/>
      <w:bookmarkEnd w:id="50"/>
      <w:r>
        <w:rPr>
          <w:rFonts w:ascii="Times New Roman" w:eastAsia="Times New Roman" w:hAnsi="Times New Roman"/>
          <w:b/>
          <w:kern w:val="28"/>
        </w:rPr>
        <w:fldChar w:fldCharType="begin"/>
      </w:r>
      <w:r>
        <w:rPr>
          <w:rFonts w:ascii="Times New Roman" w:eastAsia="Times New Roman" w:hAnsi="Times New Roman"/>
          <w:b/>
          <w:kern w:val="28"/>
        </w:rPr>
        <w:instrText xml:space="preserve"> DOCVARIABLE vault_nd_7c7f949e-b12b-422b-ad12-9e2123739b5c \* MERGEFORMAT </w:instrText>
      </w:r>
      <w:r>
        <w:rPr>
          <w:rFonts w:ascii="Times New Roman" w:eastAsia="Times New Roman" w:hAnsi="Times New Roman"/>
          <w:b/>
          <w:kern w:val="28"/>
        </w:rPr>
        <w:fldChar w:fldCharType="separate"/>
      </w:r>
      <w:r>
        <w:rPr>
          <w:rFonts w:ascii="Times New Roman" w:eastAsia="Times New Roman" w:hAnsi="Times New Roman"/>
          <w:b/>
          <w:kern w:val="28"/>
        </w:rPr>
        <w:t xml:space="preserve"> </w:t>
      </w:r>
      <w:r>
        <w:rPr>
          <w:rFonts w:ascii="Times New Roman" w:eastAsia="Times New Roman" w:hAnsi="Times New Roman"/>
          <w:b/>
          <w:kern w:val="28"/>
        </w:rPr>
        <w:fldChar w:fldCharType="end"/>
      </w:r>
    </w:p>
    <w:p w14:paraId="6980C301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</w:p>
    <w:p w14:paraId="0BC5E418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</w:rPr>
      </w:pPr>
      <w:r w:rsidRPr="00FF4A7F">
        <w:rPr>
          <w:rFonts w:ascii="Times New Roman" w:eastAsia="Times New Roman" w:hAnsi="Times New Roman"/>
        </w:rPr>
        <w:t>Kartono dėžutė, kurioje yra 20</w:t>
      </w:r>
      <w:r>
        <w:rPr>
          <w:rFonts w:ascii="Times New Roman" w:eastAsia="Times New Roman" w:hAnsi="Times New Roman"/>
        </w:rPr>
        <w:t> </w:t>
      </w:r>
      <w:r w:rsidRPr="00FF4A7F">
        <w:rPr>
          <w:rFonts w:ascii="Times New Roman" w:eastAsia="Times New Roman" w:hAnsi="Times New Roman"/>
        </w:rPr>
        <w:t>tablečių aliuminio/aliuminio lizdinėse plokštelėse arba skaidraus polivinilchlorido/aliuminio lizdinėse plokštelėse.</w:t>
      </w:r>
    </w:p>
    <w:p w14:paraId="41CC2152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</w:rPr>
      </w:pPr>
    </w:p>
    <w:p w14:paraId="4F270DE5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</w:rPr>
      </w:pPr>
      <w:r w:rsidRPr="00FF4A7F">
        <w:rPr>
          <w:rFonts w:ascii="Times New Roman" w:eastAsia="Times New Roman" w:hAnsi="Times New Roman"/>
        </w:rPr>
        <w:t>Kartono dėžutė, kurioje yra 24</w:t>
      </w:r>
      <w:r>
        <w:rPr>
          <w:rFonts w:ascii="Times New Roman" w:eastAsia="Times New Roman" w:hAnsi="Times New Roman"/>
        </w:rPr>
        <w:t> </w:t>
      </w:r>
      <w:r w:rsidRPr="00FF4A7F">
        <w:rPr>
          <w:rFonts w:ascii="Times New Roman" w:eastAsia="Times New Roman" w:hAnsi="Times New Roman"/>
        </w:rPr>
        <w:t>tabletės skaidraus polivinilchlorido/aliuminio lizdinėje plokštelėje.</w:t>
      </w:r>
    </w:p>
    <w:p w14:paraId="284CF27E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</w:rPr>
      </w:pPr>
    </w:p>
    <w:p w14:paraId="2AFF9F9F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  <w:r w:rsidRPr="00FF4A7F">
        <w:rPr>
          <w:rFonts w:ascii="Times New Roman" w:eastAsia="Times New Roman" w:hAnsi="Times New Roman"/>
          <w:bCs/>
          <w:noProof/>
          <w:lang w:val="x-none"/>
        </w:rPr>
        <w:t>Gali būti tiekiamos ne visų dydžių pakuotės.</w:t>
      </w:r>
    </w:p>
    <w:p w14:paraId="2B9B540E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</w:p>
    <w:p w14:paraId="00F466E5" w14:textId="77777777" w:rsidR="000B71C8" w:rsidRPr="00FF4A7F" w:rsidRDefault="000B71C8" w:rsidP="000B71C8">
      <w:pPr>
        <w:keepNext/>
        <w:keepLines/>
        <w:tabs>
          <w:tab w:val="left" w:pos="567"/>
        </w:tabs>
        <w:spacing w:after="0" w:line="240" w:lineRule="auto"/>
        <w:ind w:left="567" w:hanging="567"/>
        <w:outlineLvl w:val="2"/>
        <w:rPr>
          <w:rFonts w:ascii="Times New Roman" w:eastAsia="Times New Roman" w:hAnsi="Times New Roman"/>
          <w:b/>
          <w:kern w:val="28"/>
        </w:rPr>
      </w:pPr>
      <w:bookmarkStart w:id="51" w:name="_Toc129243121"/>
      <w:bookmarkStart w:id="52" w:name="_Toc129243246"/>
      <w:r w:rsidRPr="00FF4A7F">
        <w:rPr>
          <w:rFonts w:ascii="Times New Roman" w:eastAsia="Times New Roman" w:hAnsi="Times New Roman"/>
          <w:b/>
          <w:kern w:val="28"/>
        </w:rPr>
        <w:t>6.6</w:t>
      </w:r>
      <w:r w:rsidRPr="00FF4A7F">
        <w:rPr>
          <w:rFonts w:ascii="Times New Roman" w:eastAsia="Times New Roman" w:hAnsi="Times New Roman"/>
          <w:b/>
          <w:kern w:val="28"/>
        </w:rPr>
        <w:tab/>
        <w:t>Specialūs reikalavimai atliekoms tvarkyti</w:t>
      </w:r>
      <w:bookmarkEnd w:id="51"/>
      <w:bookmarkEnd w:id="52"/>
      <w:r>
        <w:rPr>
          <w:rFonts w:ascii="Times New Roman" w:eastAsia="Times New Roman" w:hAnsi="Times New Roman"/>
          <w:b/>
          <w:kern w:val="28"/>
        </w:rPr>
        <w:fldChar w:fldCharType="begin"/>
      </w:r>
      <w:r>
        <w:rPr>
          <w:rFonts w:ascii="Times New Roman" w:eastAsia="Times New Roman" w:hAnsi="Times New Roman"/>
          <w:b/>
          <w:kern w:val="28"/>
        </w:rPr>
        <w:instrText xml:space="preserve"> DOCVARIABLE vault_nd_66fe17be-e8f4-4d3a-8220-c4d9448652b9 \* MERGEFORMAT </w:instrText>
      </w:r>
      <w:r>
        <w:rPr>
          <w:rFonts w:ascii="Times New Roman" w:eastAsia="Times New Roman" w:hAnsi="Times New Roman"/>
          <w:b/>
          <w:kern w:val="28"/>
        </w:rPr>
        <w:fldChar w:fldCharType="separate"/>
      </w:r>
      <w:r>
        <w:rPr>
          <w:rFonts w:ascii="Times New Roman" w:eastAsia="Times New Roman" w:hAnsi="Times New Roman"/>
          <w:b/>
          <w:kern w:val="28"/>
        </w:rPr>
        <w:t xml:space="preserve"> </w:t>
      </w:r>
      <w:r>
        <w:rPr>
          <w:rFonts w:ascii="Times New Roman" w:eastAsia="Times New Roman" w:hAnsi="Times New Roman"/>
          <w:b/>
          <w:kern w:val="28"/>
        </w:rPr>
        <w:fldChar w:fldCharType="end"/>
      </w:r>
    </w:p>
    <w:p w14:paraId="3B1C0F72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</w:p>
    <w:p w14:paraId="3E89615B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  <w:r w:rsidRPr="00FF4A7F">
        <w:rPr>
          <w:rFonts w:ascii="Times New Roman" w:eastAsia="Times New Roman" w:hAnsi="Times New Roman"/>
          <w:bCs/>
          <w:noProof/>
          <w:lang w:val="x-none"/>
        </w:rPr>
        <w:t>Nesuvartotą vaistinį preparatą ar atliekas reikia tvarkyti laikantis vietinių reikalavimų.</w:t>
      </w:r>
    </w:p>
    <w:p w14:paraId="3768B64D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</w:p>
    <w:p w14:paraId="4726846F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</w:p>
    <w:p w14:paraId="2BB375B6" w14:textId="77777777" w:rsidR="000B71C8" w:rsidRPr="00FF4A7F" w:rsidRDefault="000B71C8" w:rsidP="000B71C8">
      <w:pPr>
        <w:keepNext/>
        <w:tabs>
          <w:tab w:val="left" w:pos="567"/>
        </w:tabs>
        <w:spacing w:after="0" w:line="240" w:lineRule="auto"/>
        <w:ind w:left="567" w:hanging="567"/>
        <w:outlineLvl w:val="1"/>
        <w:rPr>
          <w:rFonts w:ascii="Times New Roman" w:eastAsia="Times New Roman" w:hAnsi="Times New Roman"/>
          <w:b/>
        </w:rPr>
      </w:pPr>
      <w:bookmarkStart w:id="53" w:name="_Toc129243122"/>
      <w:bookmarkStart w:id="54" w:name="_Toc129243247"/>
      <w:r w:rsidRPr="00FF4A7F">
        <w:rPr>
          <w:rFonts w:ascii="Times New Roman" w:eastAsia="Times New Roman" w:hAnsi="Times New Roman"/>
          <w:b/>
        </w:rPr>
        <w:t>7.</w:t>
      </w:r>
      <w:r w:rsidRPr="00FF4A7F">
        <w:rPr>
          <w:rFonts w:ascii="Times New Roman" w:eastAsia="Times New Roman" w:hAnsi="Times New Roman"/>
          <w:b/>
        </w:rPr>
        <w:tab/>
      </w:r>
      <w:r w:rsidRPr="00350BD1">
        <w:rPr>
          <w:rFonts w:ascii="Times New Roman" w:eastAsia="Times New Roman" w:hAnsi="Times New Roman"/>
          <w:b/>
        </w:rPr>
        <w:t>REGISTRUOTOJAS</w:t>
      </w:r>
      <w:bookmarkEnd w:id="53"/>
      <w:bookmarkEnd w:id="54"/>
      <w:r>
        <w:rPr>
          <w:rFonts w:ascii="Times New Roman" w:eastAsia="Times New Roman" w:hAnsi="Times New Roman"/>
          <w:b/>
        </w:rPr>
        <w:fldChar w:fldCharType="begin"/>
      </w:r>
      <w:r>
        <w:rPr>
          <w:rFonts w:ascii="Times New Roman" w:eastAsia="Times New Roman" w:hAnsi="Times New Roman"/>
          <w:b/>
        </w:rPr>
        <w:instrText xml:space="preserve"> DOCVARIABLE VAULT_ND_4b945d3c-541b-45b0-a5e3-abed0a8d741b \* MERGEFORMAT </w:instrText>
      </w:r>
      <w:r>
        <w:rPr>
          <w:rFonts w:ascii="Times New Roman" w:eastAsia="Times New Roman" w:hAnsi="Times New Roman"/>
          <w:b/>
        </w:rPr>
        <w:fldChar w:fldCharType="separate"/>
      </w:r>
      <w:r>
        <w:rPr>
          <w:rFonts w:ascii="Times New Roman" w:eastAsia="Times New Roman" w:hAnsi="Times New Roman"/>
          <w:b/>
        </w:rPr>
        <w:t xml:space="preserve"> </w:t>
      </w:r>
      <w:r>
        <w:rPr>
          <w:rFonts w:ascii="Times New Roman" w:eastAsia="Times New Roman" w:hAnsi="Times New Roman"/>
          <w:b/>
        </w:rPr>
        <w:fldChar w:fldCharType="end"/>
      </w:r>
    </w:p>
    <w:p w14:paraId="1EB7835D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</w:p>
    <w:p w14:paraId="01373BC3" w14:textId="77777777" w:rsidR="000B71C8" w:rsidRPr="004D313A" w:rsidRDefault="000B71C8" w:rsidP="000B71C8">
      <w:pPr>
        <w:spacing w:after="0" w:line="240" w:lineRule="auto"/>
        <w:rPr>
          <w:rFonts w:ascii="Times New Roman" w:hAnsi="Times New Roman"/>
        </w:rPr>
      </w:pPr>
      <w:r w:rsidRPr="004D313A">
        <w:rPr>
          <w:rFonts w:ascii="Times New Roman" w:hAnsi="Times New Roman"/>
        </w:rPr>
        <w:t>Opella Healthcare France SAS</w:t>
      </w:r>
    </w:p>
    <w:p w14:paraId="3EFC6B6D" w14:textId="77777777" w:rsidR="000B71C8" w:rsidRPr="004D313A" w:rsidRDefault="000B71C8" w:rsidP="000B71C8">
      <w:pPr>
        <w:spacing w:after="0" w:line="240" w:lineRule="auto"/>
        <w:rPr>
          <w:rFonts w:ascii="Times New Roman" w:hAnsi="Times New Roman"/>
        </w:rPr>
      </w:pPr>
      <w:r w:rsidRPr="004D313A">
        <w:rPr>
          <w:rFonts w:ascii="Times New Roman" w:hAnsi="Times New Roman"/>
        </w:rPr>
        <w:t>82 Avenue Raspail</w:t>
      </w:r>
    </w:p>
    <w:p w14:paraId="74B2084A" w14:textId="77777777" w:rsidR="000B71C8" w:rsidRPr="004D313A" w:rsidRDefault="000B71C8" w:rsidP="000B71C8">
      <w:pPr>
        <w:spacing w:after="0" w:line="240" w:lineRule="auto"/>
        <w:rPr>
          <w:rFonts w:ascii="Times New Roman" w:hAnsi="Times New Roman"/>
        </w:rPr>
      </w:pPr>
      <w:r w:rsidRPr="004D313A">
        <w:rPr>
          <w:rFonts w:ascii="Times New Roman" w:hAnsi="Times New Roman"/>
        </w:rPr>
        <w:t>94250 Gentilly</w:t>
      </w:r>
    </w:p>
    <w:p w14:paraId="6CF5066D" w14:textId="77777777" w:rsidR="000B71C8" w:rsidRDefault="000B71C8" w:rsidP="000B71C8">
      <w:pPr>
        <w:spacing w:after="0" w:line="240" w:lineRule="auto"/>
        <w:rPr>
          <w:rFonts w:ascii="Times New Roman" w:hAnsi="Times New Roman"/>
        </w:rPr>
      </w:pPr>
      <w:r w:rsidRPr="004D313A">
        <w:rPr>
          <w:rFonts w:ascii="Times New Roman" w:hAnsi="Times New Roman"/>
        </w:rPr>
        <w:t>Prancūzija</w:t>
      </w:r>
    </w:p>
    <w:p w14:paraId="0F047411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</w:p>
    <w:p w14:paraId="38E57C61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</w:p>
    <w:p w14:paraId="56E164A9" w14:textId="77777777" w:rsidR="000B71C8" w:rsidRPr="00FF4A7F" w:rsidRDefault="000B71C8" w:rsidP="000B71C8">
      <w:pPr>
        <w:keepNext/>
        <w:tabs>
          <w:tab w:val="left" w:pos="567"/>
        </w:tabs>
        <w:spacing w:after="0" w:line="240" w:lineRule="auto"/>
        <w:ind w:left="567" w:hanging="567"/>
        <w:outlineLvl w:val="1"/>
        <w:rPr>
          <w:rFonts w:ascii="Times New Roman" w:eastAsia="Times New Roman" w:hAnsi="Times New Roman"/>
          <w:b/>
        </w:rPr>
      </w:pPr>
      <w:bookmarkStart w:id="55" w:name="_Toc129243123"/>
      <w:bookmarkStart w:id="56" w:name="_Toc129243248"/>
      <w:r w:rsidRPr="00FF4A7F">
        <w:rPr>
          <w:rFonts w:ascii="Times New Roman" w:eastAsia="Times New Roman" w:hAnsi="Times New Roman"/>
          <w:b/>
        </w:rPr>
        <w:t>8.</w:t>
      </w:r>
      <w:r w:rsidRPr="00FF4A7F">
        <w:rPr>
          <w:rFonts w:ascii="Times New Roman" w:eastAsia="Times New Roman" w:hAnsi="Times New Roman"/>
          <w:b/>
        </w:rPr>
        <w:tab/>
      </w:r>
      <w:r>
        <w:rPr>
          <w:rFonts w:ascii="Times New Roman" w:eastAsia="Times New Roman" w:hAnsi="Times New Roman"/>
          <w:b/>
        </w:rPr>
        <w:t>REGISTRACIJOS</w:t>
      </w:r>
      <w:r w:rsidRPr="00FF4A7F">
        <w:rPr>
          <w:rFonts w:ascii="Times New Roman" w:eastAsia="Times New Roman" w:hAnsi="Times New Roman"/>
          <w:b/>
        </w:rPr>
        <w:t xml:space="preserve"> PAŽYMĖJIMO NUMERIS</w:t>
      </w:r>
      <w:bookmarkEnd w:id="55"/>
      <w:bookmarkEnd w:id="56"/>
      <w:r w:rsidRPr="00FF4A7F">
        <w:rPr>
          <w:rFonts w:ascii="Times New Roman" w:eastAsia="Times New Roman" w:hAnsi="Times New Roman"/>
          <w:b/>
        </w:rPr>
        <w:t xml:space="preserve"> (-IAI)</w:t>
      </w:r>
      <w:r>
        <w:rPr>
          <w:rFonts w:ascii="Times New Roman" w:eastAsia="Times New Roman" w:hAnsi="Times New Roman"/>
          <w:b/>
        </w:rPr>
        <w:fldChar w:fldCharType="begin"/>
      </w:r>
      <w:r>
        <w:rPr>
          <w:rFonts w:ascii="Times New Roman" w:eastAsia="Times New Roman" w:hAnsi="Times New Roman"/>
          <w:b/>
        </w:rPr>
        <w:instrText xml:space="preserve"> DOCVARIABLE VAULT_ND_f86abfcc-dfa8-4619-8b6f-5d7d603b9f6a \* MERGEFORMAT </w:instrText>
      </w:r>
      <w:r>
        <w:rPr>
          <w:rFonts w:ascii="Times New Roman" w:eastAsia="Times New Roman" w:hAnsi="Times New Roman"/>
          <w:b/>
        </w:rPr>
        <w:fldChar w:fldCharType="separate"/>
      </w:r>
      <w:r>
        <w:rPr>
          <w:rFonts w:ascii="Times New Roman" w:eastAsia="Times New Roman" w:hAnsi="Times New Roman"/>
          <w:b/>
        </w:rPr>
        <w:t xml:space="preserve"> </w:t>
      </w:r>
      <w:r>
        <w:rPr>
          <w:rFonts w:ascii="Times New Roman" w:eastAsia="Times New Roman" w:hAnsi="Times New Roman"/>
          <w:b/>
        </w:rPr>
        <w:fldChar w:fldCharType="end"/>
      </w:r>
    </w:p>
    <w:p w14:paraId="1FDF95EB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</w:p>
    <w:p w14:paraId="5F8708C6" w14:textId="77777777" w:rsidR="000B71C8" w:rsidRPr="00FF4A7F" w:rsidRDefault="000B71C8" w:rsidP="000B71C8">
      <w:pPr>
        <w:tabs>
          <w:tab w:val="left" w:pos="567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bCs/>
          <w:lang w:eastAsia="lt-LT"/>
        </w:rPr>
      </w:pPr>
      <w:r w:rsidRPr="00FF4A7F">
        <w:rPr>
          <w:rFonts w:ascii="Times New Roman" w:eastAsia="Times New Roman" w:hAnsi="Times New Roman"/>
          <w:bCs/>
          <w:lang w:eastAsia="lt-LT"/>
        </w:rPr>
        <w:t>N20 - LT/1/96/0784/002</w:t>
      </w:r>
    </w:p>
    <w:p w14:paraId="5A687ACE" w14:textId="77777777" w:rsidR="000B71C8" w:rsidRPr="00FF4A7F" w:rsidRDefault="000B71C8" w:rsidP="000B71C8">
      <w:pPr>
        <w:tabs>
          <w:tab w:val="left" w:pos="567"/>
        </w:tabs>
        <w:autoSpaceDE w:val="0"/>
        <w:autoSpaceDN w:val="0"/>
        <w:adjustRightInd w:val="0"/>
        <w:spacing w:after="0" w:line="240" w:lineRule="auto"/>
        <w:rPr>
          <w:rFonts w:ascii="Times New Roman" w:eastAsia="MS Mincho" w:hAnsi="Times New Roman"/>
          <w:bCs/>
          <w:lang w:eastAsia="lt-LT"/>
        </w:rPr>
      </w:pPr>
      <w:r w:rsidRPr="00FF4A7F">
        <w:rPr>
          <w:rFonts w:ascii="Times New Roman" w:eastAsia="MS Mincho" w:hAnsi="Times New Roman"/>
          <w:bCs/>
          <w:lang w:eastAsia="lt-LT"/>
        </w:rPr>
        <w:t>N24 - LT/1/96/0784/005</w:t>
      </w:r>
    </w:p>
    <w:p w14:paraId="753C19BC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</w:p>
    <w:p w14:paraId="1DB42687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</w:p>
    <w:p w14:paraId="2336CBCE" w14:textId="77777777" w:rsidR="000B71C8" w:rsidRPr="00FF4A7F" w:rsidRDefault="000B71C8" w:rsidP="000B71C8">
      <w:pPr>
        <w:keepNext/>
        <w:tabs>
          <w:tab w:val="left" w:pos="567"/>
        </w:tabs>
        <w:spacing w:after="0" w:line="240" w:lineRule="auto"/>
        <w:ind w:left="567" w:hanging="567"/>
        <w:outlineLvl w:val="1"/>
        <w:rPr>
          <w:rFonts w:ascii="Times New Roman" w:eastAsia="Times New Roman" w:hAnsi="Times New Roman"/>
          <w:b/>
        </w:rPr>
      </w:pPr>
      <w:bookmarkStart w:id="57" w:name="_Toc129243124"/>
      <w:bookmarkStart w:id="58" w:name="_Toc129243249"/>
      <w:r w:rsidRPr="00FF4A7F">
        <w:rPr>
          <w:rFonts w:ascii="Times New Roman" w:eastAsia="Times New Roman" w:hAnsi="Times New Roman"/>
          <w:b/>
        </w:rPr>
        <w:t>9.</w:t>
      </w:r>
      <w:r w:rsidRPr="00FF4A7F">
        <w:rPr>
          <w:rFonts w:ascii="Times New Roman" w:eastAsia="Times New Roman" w:hAnsi="Times New Roman"/>
          <w:b/>
        </w:rPr>
        <w:tab/>
      </w:r>
      <w:r w:rsidRPr="00350BD1">
        <w:rPr>
          <w:rFonts w:ascii="Times New Roman" w:eastAsia="Times New Roman" w:hAnsi="Times New Roman"/>
          <w:b/>
        </w:rPr>
        <w:t xml:space="preserve">REGISTRAVIMO / PERREGISTRAVIMO </w:t>
      </w:r>
      <w:r w:rsidRPr="00FF4A7F">
        <w:rPr>
          <w:rFonts w:ascii="Times New Roman" w:eastAsia="Times New Roman" w:hAnsi="Times New Roman"/>
          <w:b/>
        </w:rPr>
        <w:t>DATA</w:t>
      </w:r>
      <w:bookmarkEnd w:id="57"/>
      <w:bookmarkEnd w:id="58"/>
      <w:r>
        <w:rPr>
          <w:rFonts w:ascii="Times New Roman" w:eastAsia="Times New Roman" w:hAnsi="Times New Roman"/>
          <w:b/>
        </w:rPr>
        <w:fldChar w:fldCharType="begin"/>
      </w:r>
      <w:r>
        <w:rPr>
          <w:rFonts w:ascii="Times New Roman" w:eastAsia="Times New Roman" w:hAnsi="Times New Roman"/>
          <w:b/>
        </w:rPr>
        <w:instrText xml:space="preserve"> DOCVARIABLE VAULT_ND_ed10c446-37cb-43ff-960d-9155e482319e \* MERGEFORMAT </w:instrText>
      </w:r>
      <w:r>
        <w:rPr>
          <w:rFonts w:ascii="Times New Roman" w:eastAsia="Times New Roman" w:hAnsi="Times New Roman"/>
          <w:b/>
        </w:rPr>
        <w:fldChar w:fldCharType="separate"/>
      </w:r>
      <w:r>
        <w:rPr>
          <w:rFonts w:ascii="Times New Roman" w:eastAsia="Times New Roman" w:hAnsi="Times New Roman"/>
          <w:b/>
        </w:rPr>
        <w:t xml:space="preserve"> </w:t>
      </w:r>
      <w:r>
        <w:rPr>
          <w:rFonts w:ascii="Times New Roman" w:eastAsia="Times New Roman" w:hAnsi="Times New Roman"/>
          <w:b/>
        </w:rPr>
        <w:fldChar w:fldCharType="end"/>
      </w:r>
    </w:p>
    <w:p w14:paraId="0835719C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</w:p>
    <w:p w14:paraId="05542400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</w:rPr>
      </w:pPr>
      <w:r w:rsidRPr="00350BD1">
        <w:rPr>
          <w:rFonts w:ascii="Times New Roman" w:eastAsia="Times New Roman" w:hAnsi="Times New Roman"/>
        </w:rPr>
        <w:t xml:space="preserve">Registravimo data </w:t>
      </w:r>
      <w:r w:rsidRPr="00FF4A7F">
        <w:rPr>
          <w:rFonts w:ascii="Times New Roman" w:eastAsia="Times New Roman" w:hAnsi="Times New Roman"/>
        </w:rPr>
        <w:t>1996</w:t>
      </w:r>
      <w:r>
        <w:rPr>
          <w:rFonts w:ascii="Times New Roman" w:eastAsia="Times New Roman" w:hAnsi="Times New Roman"/>
        </w:rPr>
        <w:t> </w:t>
      </w:r>
      <w:r w:rsidRPr="00FF4A7F">
        <w:rPr>
          <w:rFonts w:ascii="Times New Roman" w:eastAsia="Times New Roman" w:hAnsi="Times New Roman"/>
        </w:rPr>
        <w:t>m. vasario 15</w:t>
      </w:r>
      <w:r>
        <w:rPr>
          <w:rFonts w:ascii="Times New Roman" w:eastAsia="Times New Roman" w:hAnsi="Times New Roman"/>
        </w:rPr>
        <w:t> </w:t>
      </w:r>
      <w:r w:rsidRPr="00FF4A7F">
        <w:rPr>
          <w:rFonts w:ascii="Times New Roman" w:eastAsia="Times New Roman" w:hAnsi="Times New Roman"/>
        </w:rPr>
        <w:t>d.</w:t>
      </w:r>
    </w:p>
    <w:p w14:paraId="07F5BB91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</w:rPr>
      </w:pPr>
      <w:r w:rsidRPr="00350BD1">
        <w:rPr>
          <w:rFonts w:ascii="Times New Roman" w:eastAsia="Times New Roman" w:hAnsi="Times New Roman"/>
        </w:rPr>
        <w:t xml:space="preserve">Paskutinio perregistravimo data </w:t>
      </w:r>
      <w:r w:rsidRPr="00FF4A7F">
        <w:rPr>
          <w:rFonts w:ascii="Times New Roman" w:eastAsia="Times New Roman" w:hAnsi="Times New Roman"/>
        </w:rPr>
        <w:t>2011</w:t>
      </w:r>
      <w:r>
        <w:rPr>
          <w:rFonts w:ascii="Times New Roman" w:eastAsia="Times New Roman" w:hAnsi="Times New Roman"/>
        </w:rPr>
        <w:t> </w:t>
      </w:r>
      <w:r w:rsidRPr="00FF4A7F">
        <w:rPr>
          <w:rFonts w:ascii="Times New Roman" w:eastAsia="Times New Roman" w:hAnsi="Times New Roman"/>
        </w:rPr>
        <w:t>m. sausio 17</w:t>
      </w:r>
      <w:r>
        <w:rPr>
          <w:rFonts w:ascii="Times New Roman" w:eastAsia="Times New Roman" w:hAnsi="Times New Roman"/>
        </w:rPr>
        <w:t> </w:t>
      </w:r>
      <w:r w:rsidRPr="00FF4A7F">
        <w:rPr>
          <w:rFonts w:ascii="Times New Roman" w:eastAsia="Times New Roman" w:hAnsi="Times New Roman"/>
        </w:rPr>
        <w:t>d.</w:t>
      </w:r>
    </w:p>
    <w:p w14:paraId="7929598D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</w:rPr>
      </w:pPr>
    </w:p>
    <w:p w14:paraId="425D790C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</w:p>
    <w:p w14:paraId="16F9A0E5" w14:textId="77777777" w:rsidR="000B71C8" w:rsidRPr="00FF4A7F" w:rsidRDefault="000B71C8" w:rsidP="000B71C8">
      <w:pPr>
        <w:keepNext/>
        <w:tabs>
          <w:tab w:val="left" w:pos="567"/>
        </w:tabs>
        <w:spacing w:after="0" w:line="240" w:lineRule="auto"/>
        <w:ind w:left="567" w:hanging="567"/>
        <w:outlineLvl w:val="1"/>
        <w:rPr>
          <w:rFonts w:ascii="Times New Roman" w:eastAsia="Times New Roman" w:hAnsi="Times New Roman"/>
          <w:b/>
        </w:rPr>
      </w:pPr>
      <w:bookmarkStart w:id="59" w:name="_Toc129243125"/>
      <w:bookmarkStart w:id="60" w:name="_Toc129243250"/>
      <w:r w:rsidRPr="00FF4A7F">
        <w:rPr>
          <w:rFonts w:ascii="Times New Roman" w:eastAsia="Times New Roman" w:hAnsi="Times New Roman"/>
          <w:b/>
        </w:rPr>
        <w:t>10.</w:t>
      </w:r>
      <w:r w:rsidRPr="00FF4A7F">
        <w:rPr>
          <w:rFonts w:ascii="Times New Roman" w:eastAsia="Times New Roman" w:hAnsi="Times New Roman"/>
          <w:b/>
        </w:rPr>
        <w:tab/>
        <w:t>TEKSTO PERŽIŪROS DATA</w:t>
      </w:r>
      <w:bookmarkEnd w:id="59"/>
      <w:bookmarkEnd w:id="60"/>
      <w:r>
        <w:rPr>
          <w:rFonts w:ascii="Times New Roman" w:eastAsia="Times New Roman" w:hAnsi="Times New Roman"/>
          <w:b/>
        </w:rPr>
        <w:fldChar w:fldCharType="begin"/>
      </w:r>
      <w:r>
        <w:rPr>
          <w:rFonts w:ascii="Times New Roman" w:eastAsia="Times New Roman" w:hAnsi="Times New Roman"/>
          <w:b/>
        </w:rPr>
        <w:instrText xml:space="preserve"> DOCVARIABLE VAULT_ND_726ad83a-a464-482b-b68c-ed68901c0821 \* MERGEFORMAT </w:instrText>
      </w:r>
      <w:r>
        <w:rPr>
          <w:rFonts w:ascii="Times New Roman" w:eastAsia="Times New Roman" w:hAnsi="Times New Roman"/>
          <w:b/>
        </w:rPr>
        <w:fldChar w:fldCharType="separate"/>
      </w:r>
      <w:r>
        <w:rPr>
          <w:rFonts w:ascii="Times New Roman" w:eastAsia="Times New Roman" w:hAnsi="Times New Roman"/>
          <w:b/>
        </w:rPr>
        <w:t xml:space="preserve"> </w:t>
      </w:r>
      <w:r>
        <w:rPr>
          <w:rFonts w:ascii="Times New Roman" w:eastAsia="Times New Roman" w:hAnsi="Times New Roman"/>
          <w:b/>
        </w:rPr>
        <w:fldChar w:fldCharType="end"/>
      </w:r>
    </w:p>
    <w:p w14:paraId="019E3B60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</w:p>
    <w:p w14:paraId="2E587E9C" w14:textId="77777777" w:rsidR="000B71C8" w:rsidRPr="007E301A" w:rsidRDefault="000B71C8" w:rsidP="000B71C8">
      <w:pPr>
        <w:pStyle w:val="BodyText"/>
        <w:spacing w:after="0"/>
        <w:rPr>
          <w:szCs w:val="22"/>
        </w:rPr>
      </w:pPr>
      <w:r w:rsidRPr="007E301A">
        <w:rPr>
          <w:szCs w:val="22"/>
        </w:rPr>
        <w:t>202</w:t>
      </w:r>
      <w:r>
        <w:rPr>
          <w:szCs w:val="22"/>
        </w:rPr>
        <w:t>2</w:t>
      </w:r>
      <w:r w:rsidRPr="007E301A">
        <w:rPr>
          <w:szCs w:val="22"/>
        </w:rPr>
        <w:t xml:space="preserve"> m. </w:t>
      </w:r>
      <w:r>
        <w:rPr>
          <w:szCs w:val="22"/>
        </w:rPr>
        <w:t>sausio</w:t>
      </w:r>
      <w:r w:rsidRPr="007E301A">
        <w:rPr>
          <w:szCs w:val="22"/>
        </w:rPr>
        <w:t xml:space="preserve"> </w:t>
      </w:r>
      <w:r>
        <w:rPr>
          <w:szCs w:val="22"/>
        </w:rPr>
        <w:t>1</w:t>
      </w:r>
      <w:r w:rsidRPr="007E301A">
        <w:rPr>
          <w:szCs w:val="22"/>
        </w:rPr>
        <w:t xml:space="preserve"> d.</w:t>
      </w:r>
    </w:p>
    <w:p w14:paraId="13FDEB03" w14:textId="77777777" w:rsidR="000B71C8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</w:rPr>
      </w:pPr>
    </w:p>
    <w:p w14:paraId="0F2D83E2" w14:textId="77777777" w:rsidR="000B71C8" w:rsidRPr="00CB7186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</w:rPr>
      </w:pPr>
    </w:p>
    <w:p w14:paraId="60293041" w14:textId="77777777" w:rsidR="000B71C8" w:rsidRDefault="000B71C8" w:rsidP="000B71C8">
      <w:pPr>
        <w:spacing w:after="0" w:line="240" w:lineRule="auto"/>
        <w:rPr>
          <w:rFonts w:ascii="Times New Roman" w:eastAsia="Times New Roman" w:hAnsi="Times New Roman"/>
        </w:rPr>
      </w:pPr>
      <w:r w:rsidRPr="00D95D5A">
        <w:rPr>
          <w:rFonts w:ascii="Times New Roman" w:eastAsia="Times New Roman" w:hAnsi="Times New Roman"/>
        </w:rPr>
        <w:t>Išsami informacija apie šį vaistinį preparatą pateikiama Valstybinės vaistų kontrolės tarn</w:t>
      </w:r>
      <w:r>
        <w:rPr>
          <w:rFonts w:ascii="Times New Roman" w:eastAsia="Times New Roman" w:hAnsi="Times New Roman"/>
        </w:rPr>
        <w:t xml:space="preserve">ybos prie Lietuvos Respublikos </w:t>
      </w:r>
      <w:r w:rsidRPr="00D95D5A">
        <w:rPr>
          <w:rFonts w:ascii="Times New Roman" w:eastAsia="Times New Roman" w:hAnsi="Times New Roman"/>
        </w:rPr>
        <w:t xml:space="preserve">sveikatos apsaugos ministerijos tinklalapyje </w:t>
      </w:r>
      <w:r>
        <w:fldChar w:fldCharType="begin"/>
      </w:r>
      <w:r>
        <w:instrText>HYPERLINK "http://www.vvkt.lt"</w:instrText>
      </w:r>
      <w:r>
        <w:fldChar w:fldCharType="separate"/>
      </w:r>
      <w:r w:rsidRPr="00940920">
        <w:rPr>
          <w:rStyle w:val="Hyperlink"/>
          <w:rFonts w:ascii="Times New Roman" w:eastAsia="Times New Roman" w:hAnsi="Times New Roman"/>
        </w:rPr>
        <w:t>http://www.vvkt.lt</w:t>
      </w:r>
      <w:r>
        <w:rPr>
          <w:rStyle w:val="Hyperlink"/>
          <w:rFonts w:ascii="Times New Roman" w:eastAsia="Times New Roman" w:hAnsi="Times New Roman"/>
        </w:rPr>
        <w:fldChar w:fldCharType="end"/>
      </w:r>
    </w:p>
    <w:p w14:paraId="272D2A2F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lang w:eastAsia="lt-LT"/>
        </w:rPr>
      </w:pPr>
      <w:r w:rsidRPr="00FF4A7F">
        <w:rPr>
          <w:rFonts w:ascii="Times New Roman" w:eastAsia="Times New Roman" w:hAnsi="Times New Roman"/>
          <w:color w:val="0000FF"/>
          <w:lang w:eastAsia="lt-LT"/>
        </w:rPr>
        <w:br w:type="page"/>
      </w:r>
    </w:p>
    <w:p w14:paraId="0AB812E9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</w:p>
    <w:p w14:paraId="52BA3335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lang w:eastAsia="lt-LT"/>
        </w:rPr>
      </w:pPr>
    </w:p>
    <w:p w14:paraId="4C4B6BCB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lang w:eastAsia="lt-LT"/>
        </w:rPr>
      </w:pPr>
    </w:p>
    <w:p w14:paraId="04732809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lang w:eastAsia="lt-LT"/>
        </w:rPr>
      </w:pPr>
    </w:p>
    <w:p w14:paraId="50D39A37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lang w:eastAsia="lt-LT"/>
        </w:rPr>
      </w:pPr>
    </w:p>
    <w:p w14:paraId="60D00B9E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lang w:eastAsia="lt-LT"/>
        </w:rPr>
      </w:pPr>
    </w:p>
    <w:p w14:paraId="285A8BDC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lang w:eastAsia="lt-LT"/>
        </w:rPr>
      </w:pPr>
    </w:p>
    <w:p w14:paraId="34B43A22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lang w:eastAsia="lt-LT"/>
        </w:rPr>
      </w:pPr>
    </w:p>
    <w:p w14:paraId="01270192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lang w:eastAsia="lt-LT"/>
        </w:rPr>
      </w:pPr>
    </w:p>
    <w:p w14:paraId="50740200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lang w:eastAsia="lt-LT"/>
        </w:rPr>
      </w:pPr>
    </w:p>
    <w:p w14:paraId="0D7D8A2E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lang w:eastAsia="lt-LT"/>
        </w:rPr>
      </w:pPr>
    </w:p>
    <w:p w14:paraId="242AACED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lang w:eastAsia="lt-LT"/>
        </w:rPr>
      </w:pPr>
    </w:p>
    <w:p w14:paraId="1438CC01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lang w:eastAsia="lt-LT"/>
        </w:rPr>
      </w:pPr>
    </w:p>
    <w:p w14:paraId="61F6F5EA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lang w:eastAsia="lt-LT"/>
        </w:rPr>
      </w:pPr>
    </w:p>
    <w:p w14:paraId="5A44EAA6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lang w:eastAsia="lt-LT"/>
        </w:rPr>
      </w:pPr>
    </w:p>
    <w:p w14:paraId="20EAB793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lang w:eastAsia="lt-LT"/>
        </w:rPr>
      </w:pPr>
    </w:p>
    <w:p w14:paraId="67915100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lang w:eastAsia="lt-LT"/>
        </w:rPr>
      </w:pPr>
    </w:p>
    <w:p w14:paraId="4CDD5B98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lang w:eastAsia="lt-LT"/>
        </w:rPr>
      </w:pPr>
    </w:p>
    <w:p w14:paraId="630FB3F4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lang w:eastAsia="lt-LT"/>
        </w:rPr>
      </w:pPr>
    </w:p>
    <w:p w14:paraId="6C777A65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lang w:eastAsia="lt-LT"/>
        </w:rPr>
      </w:pPr>
    </w:p>
    <w:p w14:paraId="3E9F5DF7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lang w:eastAsia="lt-LT"/>
        </w:rPr>
      </w:pPr>
    </w:p>
    <w:p w14:paraId="02E4AE84" w14:textId="77777777" w:rsidR="000B71C8" w:rsidRPr="00FF4A7F" w:rsidRDefault="000B71C8" w:rsidP="000B71C8">
      <w:pPr>
        <w:keepNext/>
        <w:tabs>
          <w:tab w:val="left" w:pos="567"/>
        </w:tabs>
        <w:spacing w:after="0" w:line="240" w:lineRule="auto"/>
        <w:jc w:val="center"/>
        <w:outlineLvl w:val="1"/>
        <w:rPr>
          <w:rFonts w:ascii="Times New Roman" w:eastAsia="Times New Roman" w:hAnsi="Times New Roman"/>
          <w:b/>
          <w:iCs/>
        </w:rPr>
      </w:pPr>
    </w:p>
    <w:p w14:paraId="1A07B301" w14:textId="77777777" w:rsidR="000B71C8" w:rsidRDefault="000B71C8" w:rsidP="000B71C8">
      <w:pPr>
        <w:keepNext/>
        <w:tabs>
          <w:tab w:val="left" w:pos="567"/>
        </w:tabs>
        <w:spacing w:after="0" w:line="240" w:lineRule="auto"/>
        <w:jc w:val="center"/>
        <w:outlineLvl w:val="1"/>
        <w:rPr>
          <w:rFonts w:ascii="Times New Roman" w:eastAsia="Times New Roman" w:hAnsi="Times New Roman"/>
          <w:b/>
          <w:iCs/>
        </w:rPr>
      </w:pPr>
      <w:r w:rsidRPr="00FF4A7F">
        <w:rPr>
          <w:rFonts w:ascii="Times New Roman" w:eastAsia="Times New Roman" w:hAnsi="Times New Roman"/>
          <w:b/>
          <w:iCs/>
        </w:rPr>
        <w:t>II PRIEDAS</w:t>
      </w:r>
      <w:r>
        <w:rPr>
          <w:rFonts w:ascii="Times New Roman" w:eastAsia="Times New Roman" w:hAnsi="Times New Roman"/>
          <w:b/>
          <w:iCs/>
        </w:rPr>
        <w:fldChar w:fldCharType="begin"/>
      </w:r>
      <w:r>
        <w:rPr>
          <w:rFonts w:ascii="Times New Roman" w:eastAsia="Times New Roman" w:hAnsi="Times New Roman"/>
          <w:b/>
          <w:iCs/>
        </w:rPr>
        <w:instrText xml:space="preserve"> DOCVARIABLE VAULT_ND_af7da304-1128-4863-a399-315a9252ec42 \* MERGEFORMAT </w:instrText>
      </w:r>
      <w:r>
        <w:rPr>
          <w:rFonts w:ascii="Times New Roman" w:eastAsia="Times New Roman" w:hAnsi="Times New Roman"/>
          <w:b/>
          <w:iCs/>
        </w:rPr>
        <w:fldChar w:fldCharType="separate"/>
      </w:r>
      <w:r>
        <w:rPr>
          <w:rFonts w:ascii="Times New Roman" w:eastAsia="Times New Roman" w:hAnsi="Times New Roman"/>
          <w:b/>
          <w:iCs/>
        </w:rPr>
        <w:t xml:space="preserve"> </w:t>
      </w:r>
      <w:r>
        <w:rPr>
          <w:rFonts w:ascii="Times New Roman" w:eastAsia="Times New Roman" w:hAnsi="Times New Roman"/>
          <w:b/>
          <w:iCs/>
        </w:rPr>
        <w:fldChar w:fldCharType="end"/>
      </w:r>
    </w:p>
    <w:p w14:paraId="346AF7EC" w14:textId="77777777" w:rsidR="000B71C8" w:rsidRPr="00FF4A7F" w:rsidRDefault="000B71C8" w:rsidP="000B71C8">
      <w:pPr>
        <w:keepNext/>
        <w:tabs>
          <w:tab w:val="left" w:pos="567"/>
        </w:tabs>
        <w:spacing w:after="0" w:line="240" w:lineRule="auto"/>
        <w:jc w:val="center"/>
        <w:outlineLvl w:val="1"/>
        <w:rPr>
          <w:rFonts w:ascii="Times New Roman" w:eastAsia="Times New Roman" w:hAnsi="Times New Roman"/>
          <w:b/>
          <w:iCs/>
        </w:rPr>
      </w:pPr>
    </w:p>
    <w:p w14:paraId="06B5D8F4" w14:textId="77777777" w:rsidR="000B71C8" w:rsidRPr="00D95D5A" w:rsidRDefault="000B71C8" w:rsidP="000B71C8">
      <w:pPr>
        <w:tabs>
          <w:tab w:val="left" w:pos="567"/>
        </w:tabs>
        <w:spacing w:after="0" w:line="260" w:lineRule="exact"/>
        <w:jc w:val="center"/>
        <w:rPr>
          <w:rFonts w:ascii="Times New Roman" w:eastAsia="Times New Roman" w:hAnsi="Times New Roman"/>
          <w:i/>
          <w:snapToGrid w:val="0"/>
          <w:szCs w:val="20"/>
        </w:rPr>
      </w:pPr>
      <w:r w:rsidRPr="00D95D5A">
        <w:rPr>
          <w:rFonts w:ascii="Times New Roman" w:eastAsia="Times New Roman" w:hAnsi="Times New Roman"/>
          <w:b/>
          <w:snapToGrid w:val="0"/>
          <w:szCs w:val="20"/>
        </w:rPr>
        <w:t>REGISTRACIJOS SĄLYGOS</w:t>
      </w:r>
    </w:p>
    <w:p w14:paraId="0950AF4F" w14:textId="77777777" w:rsidR="000B71C8" w:rsidRPr="00FF4A7F" w:rsidRDefault="000B71C8" w:rsidP="000B71C8">
      <w:pPr>
        <w:tabs>
          <w:tab w:val="left" w:pos="567"/>
        </w:tabs>
        <w:spacing w:after="0" w:line="260" w:lineRule="exact"/>
        <w:rPr>
          <w:rFonts w:ascii="Times New Roman" w:eastAsia="SimSun" w:hAnsi="Times New Roman"/>
          <w:snapToGrid w:val="0"/>
          <w:lang w:eastAsia="zh-CN"/>
        </w:rPr>
      </w:pPr>
    </w:p>
    <w:p w14:paraId="776212AF" w14:textId="77777777" w:rsidR="000B71C8" w:rsidRPr="00FF4A7F" w:rsidRDefault="000B71C8" w:rsidP="000B71C8">
      <w:pPr>
        <w:tabs>
          <w:tab w:val="left" w:pos="567"/>
        </w:tabs>
        <w:spacing w:after="0" w:line="240" w:lineRule="auto"/>
        <w:ind w:left="1701" w:right="1416" w:hanging="708"/>
        <w:rPr>
          <w:rFonts w:ascii="Times New Roman" w:eastAsia="SimSun" w:hAnsi="Times New Roman"/>
          <w:b/>
          <w:snapToGrid w:val="0"/>
          <w:lang w:eastAsia="zh-CN"/>
        </w:rPr>
      </w:pPr>
      <w:r w:rsidRPr="00FF4A7F">
        <w:rPr>
          <w:rFonts w:ascii="Times New Roman" w:eastAsia="SimSun" w:hAnsi="Times New Roman"/>
          <w:b/>
          <w:snapToGrid w:val="0"/>
          <w:lang w:eastAsia="zh-CN"/>
        </w:rPr>
        <w:t>A.</w:t>
      </w:r>
      <w:r w:rsidRPr="00FF4A7F">
        <w:rPr>
          <w:rFonts w:ascii="Times New Roman" w:eastAsia="SimSun" w:hAnsi="Times New Roman"/>
          <w:b/>
          <w:snapToGrid w:val="0"/>
          <w:lang w:eastAsia="zh-CN"/>
        </w:rPr>
        <w:tab/>
        <w:t>GAMINTOJAS (-AI), ATSAKINGAS (-I) UŽ SERIJŲ IŠLEIDIMĄ</w:t>
      </w:r>
    </w:p>
    <w:p w14:paraId="0873AB21" w14:textId="77777777" w:rsidR="000B71C8" w:rsidRPr="00FF4A7F" w:rsidRDefault="000B71C8" w:rsidP="000B71C8">
      <w:pPr>
        <w:tabs>
          <w:tab w:val="left" w:pos="567"/>
        </w:tabs>
        <w:spacing w:after="0" w:line="260" w:lineRule="exact"/>
        <w:rPr>
          <w:rFonts w:ascii="Times New Roman" w:eastAsia="SimSun" w:hAnsi="Times New Roman"/>
          <w:snapToGrid w:val="0"/>
          <w:lang w:eastAsia="zh-CN"/>
        </w:rPr>
      </w:pPr>
    </w:p>
    <w:p w14:paraId="5878C5A9" w14:textId="77777777" w:rsidR="000B71C8" w:rsidRPr="00FF4A7F" w:rsidRDefault="000B71C8" w:rsidP="000B71C8">
      <w:pPr>
        <w:suppressLineNumbers/>
        <w:tabs>
          <w:tab w:val="left" w:pos="567"/>
        </w:tabs>
        <w:spacing w:after="0" w:line="240" w:lineRule="auto"/>
        <w:ind w:left="1701" w:right="1416" w:hanging="708"/>
        <w:rPr>
          <w:rFonts w:ascii="Times New Roman" w:eastAsia="SimSun" w:hAnsi="Times New Roman"/>
          <w:snapToGrid w:val="0"/>
          <w:lang w:eastAsia="zh-CN"/>
        </w:rPr>
      </w:pPr>
      <w:r w:rsidRPr="00FF4A7F">
        <w:rPr>
          <w:rFonts w:ascii="Times New Roman" w:eastAsia="SimSun" w:hAnsi="Times New Roman"/>
          <w:b/>
          <w:snapToGrid w:val="0"/>
          <w:lang w:eastAsia="zh-CN"/>
        </w:rPr>
        <w:t>B.</w:t>
      </w:r>
      <w:r w:rsidRPr="00FF4A7F">
        <w:rPr>
          <w:rFonts w:ascii="Times New Roman" w:eastAsia="SimSun" w:hAnsi="Times New Roman"/>
          <w:b/>
          <w:snapToGrid w:val="0"/>
          <w:lang w:eastAsia="zh-CN"/>
        </w:rPr>
        <w:tab/>
        <w:t>TIEKIMO IR VARTOJIMO SĄLYGOS AR APRIBOJIMAI</w:t>
      </w:r>
    </w:p>
    <w:p w14:paraId="2C43D8D6" w14:textId="77777777" w:rsidR="000B71C8" w:rsidRPr="00FF4A7F" w:rsidRDefault="000B71C8" w:rsidP="000B71C8">
      <w:pPr>
        <w:tabs>
          <w:tab w:val="left" w:pos="567"/>
        </w:tabs>
        <w:spacing w:after="0" w:line="260" w:lineRule="exact"/>
        <w:rPr>
          <w:rFonts w:ascii="Times New Roman" w:eastAsia="SimSun" w:hAnsi="Times New Roman"/>
          <w:snapToGrid w:val="0"/>
          <w:lang w:eastAsia="zh-CN"/>
        </w:rPr>
      </w:pPr>
    </w:p>
    <w:p w14:paraId="41E2478F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lang w:eastAsia="lt-LT"/>
        </w:rPr>
      </w:pPr>
    </w:p>
    <w:p w14:paraId="20E00D2C" w14:textId="77777777" w:rsidR="000B71C8" w:rsidRPr="00FF4A7F" w:rsidRDefault="000B71C8" w:rsidP="000B71C8">
      <w:pPr>
        <w:numPr>
          <w:ilvl w:val="0"/>
          <w:numId w:val="7"/>
        </w:numPr>
        <w:spacing w:after="0" w:line="240" w:lineRule="auto"/>
        <w:rPr>
          <w:rFonts w:ascii="Times New Roman" w:eastAsia="Times New Roman" w:hAnsi="Times New Roman"/>
          <w:lang w:eastAsia="lt-LT"/>
        </w:rPr>
      </w:pPr>
      <w:r w:rsidRPr="00FF4A7F">
        <w:rPr>
          <w:rFonts w:ascii="Times New Roman" w:eastAsia="Times New Roman" w:hAnsi="Times New Roman"/>
          <w:lang w:eastAsia="lt-LT"/>
        </w:rPr>
        <w:br w:type="page"/>
      </w:r>
      <w:r w:rsidRPr="00FF4A7F">
        <w:rPr>
          <w:rFonts w:ascii="Times New Roman" w:eastAsia="Times New Roman" w:hAnsi="Times New Roman"/>
          <w:b/>
          <w:lang w:eastAsia="lt-LT"/>
        </w:rPr>
        <w:t>GAMINTOJAS (-AI), ATSAKINGAS (-I) UŽ SERIJŲ IŠLEIDIMĄ</w:t>
      </w:r>
    </w:p>
    <w:p w14:paraId="4E660AC1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u w:val="single"/>
          <w:lang w:eastAsia="lt-LT"/>
        </w:rPr>
      </w:pPr>
    </w:p>
    <w:p w14:paraId="3BB769AD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u w:val="single"/>
          <w:lang w:eastAsia="lt-LT"/>
        </w:rPr>
      </w:pPr>
      <w:r w:rsidRPr="00FF4A7F">
        <w:rPr>
          <w:rFonts w:ascii="Times New Roman" w:eastAsia="Times New Roman" w:hAnsi="Times New Roman"/>
          <w:u w:val="single"/>
          <w:lang w:eastAsia="lt-LT"/>
        </w:rPr>
        <w:t>Gamintojo, atsakingo už serijų išleidimą, pavadinimas ir adresas</w:t>
      </w:r>
    </w:p>
    <w:p w14:paraId="065DEA58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</w:rPr>
      </w:pPr>
    </w:p>
    <w:p w14:paraId="5BF3D2F0" w14:textId="77777777" w:rsidR="000B71C8" w:rsidRDefault="000B71C8" w:rsidP="000B71C8">
      <w:pPr>
        <w:spacing w:after="0" w:line="240" w:lineRule="auto"/>
        <w:rPr>
          <w:rFonts w:ascii="Times New Roman" w:eastAsia="Times New Roman" w:hAnsi="Times New Roman"/>
          <w:lang w:eastAsia="lt-LT"/>
        </w:rPr>
      </w:pPr>
      <w:r w:rsidRPr="00497EEA">
        <w:rPr>
          <w:rFonts w:ascii="Times New Roman" w:eastAsia="Times New Roman" w:hAnsi="Times New Roman"/>
          <w:lang w:eastAsia="lt-LT"/>
        </w:rPr>
        <w:t>Opella Healthcare Hungary Limited Liability Company</w:t>
      </w:r>
    </w:p>
    <w:p w14:paraId="33F01808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lang w:eastAsia="lt-LT"/>
        </w:rPr>
      </w:pPr>
      <w:r w:rsidRPr="00497EEA">
        <w:rPr>
          <w:rFonts w:ascii="Times New Roman" w:eastAsia="Times New Roman" w:hAnsi="Times New Roman"/>
          <w:lang w:eastAsia="lt-LT"/>
        </w:rPr>
        <w:t>(Opella Healthcare Hungary Ltd.)</w:t>
      </w:r>
    </w:p>
    <w:p w14:paraId="1CD6B264" w14:textId="77777777" w:rsidR="000B71C8" w:rsidRDefault="000B71C8" w:rsidP="000B71C8">
      <w:pPr>
        <w:spacing w:after="0" w:line="240" w:lineRule="auto"/>
        <w:rPr>
          <w:rFonts w:ascii="Times New Roman" w:eastAsia="Times New Roman" w:hAnsi="Times New Roman"/>
        </w:rPr>
      </w:pPr>
      <w:r w:rsidRPr="00FF4A7F">
        <w:rPr>
          <w:rFonts w:ascii="Times New Roman" w:eastAsia="Times New Roman" w:hAnsi="Times New Roman"/>
        </w:rPr>
        <w:t>Lévai uTCA 5</w:t>
      </w:r>
    </w:p>
    <w:p w14:paraId="738664BE" w14:textId="77777777" w:rsidR="000B71C8" w:rsidRDefault="000B71C8" w:rsidP="000B71C8">
      <w:pPr>
        <w:spacing w:after="0" w:line="240" w:lineRule="auto"/>
        <w:rPr>
          <w:rFonts w:ascii="Times New Roman" w:eastAsia="Times New Roman" w:hAnsi="Times New Roman"/>
        </w:rPr>
      </w:pPr>
      <w:r w:rsidRPr="00FF4A7F">
        <w:rPr>
          <w:rFonts w:ascii="Times New Roman" w:eastAsia="Times New Roman" w:hAnsi="Times New Roman"/>
        </w:rPr>
        <w:t>2112 Veresegyhaz</w:t>
      </w:r>
    </w:p>
    <w:p w14:paraId="05D3B2A1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</w:rPr>
      </w:pPr>
      <w:r w:rsidRPr="00FF4A7F">
        <w:rPr>
          <w:rFonts w:ascii="Times New Roman" w:eastAsia="Times New Roman" w:hAnsi="Times New Roman"/>
        </w:rPr>
        <w:t>Vengrija</w:t>
      </w:r>
    </w:p>
    <w:p w14:paraId="257889A8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lang w:eastAsia="lt-LT"/>
        </w:rPr>
      </w:pPr>
    </w:p>
    <w:p w14:paraId="1C45AA3B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lang w:eastAsia="lt-LT"/>
        </w:rPr>
      </w:pPr>
    </w:p>
    <w:p w14:paraId="37A055C0" w14:textId="77777777" w:rsidR="000B71C8" w:rsidRPr="00FF4A7F" w:rsidRDefault="000B71C8" w:rsidP="000B71C8">
      <w:pPr>
        <w:suppressLineNumbers/>
        <w:tabs>
          <w:tab w:val="left" w:pos="567"/>
        </w:tabs>
        <w:spacing w:after="0" w:line="240" w:lineRule="auto"/>
        <w:ind w:left="567" w:hanging="567"/>
        <w:rPr>
          <w:rFonts w:ascii="Times New Roman" w:eastAsia="SimSun" w:hAnsi="Times New Roman"/>
          <w:snapToGrid w:val="0"/>
          <w:lang w:eastAsia="zh-CN"/>
        </w:rPr>
      </w:pPr>
      <w:r w:rsidRPr="00FF4A7F">
        <w:rPr>
          <w:rFonts w:ascii="Times New Roman" w:eastAsia="SimSun" w:hAnsi="Times New Roman"/>
          <w:b/>
          <w:snapToGrid w:val="0"/>
          <w:lang w:eastAsia="zh-CN"/>
        </w:rPr>
        <w:t>B.</w:t>
      </w:r>
      <w:r w:rsidRPr="00FF4A7F">
        <w:rPr>
          <w:rFonts w:ascii="Times New Roman" w:eastAsia="SimSun" w:hAnsi="Times New Roman"/>
          <w:b/>
          <w:snapToGrid w:val="0"/>
          <w:lang w:eastAsia="zh-CN"/>
        </w:rPr>
        <w:tab/>
        <w:t>TIEKIMO IR VARTOJIMO SĄLYGOS AR APRIBOJIMAI</w:t>
      </w:r>
    </w:p>
    <w:p w14:paraId="1D06890F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lang w:eastAsia="lt-LT"/>
        </w:rPr>
      </w:pPr>
    </w:p>
    <w:p w14:paraId="1EC4C3EA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lang w:eastAsia="lt-LT"/>
        </w:rPr>
      </w:pPr>
      <w:r w:rsidRPr="00FF4A7F">
        <w:rPr>
          <w:rFonts w:ascii="Times New Roman" w:eastAsia="Times New Roman" w:hAnsi="Times New Roman"/>
          <w:lang w:eastAsia="lt-LT"/>
        </w:rPr>
        <w:t>Nereceptinis vaistinis preparatas.</w:t>
      </w:r>
    </w:p>
    <w:p w14:paraId="7D9CBC13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lang w:eastAsia="lt-LT"/>
        </w:rPr>
      </w:pPr>
    </w:p>
    <w:p w14:paraId="00E81D77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noProof/>
          <w:lang w:eastAsia="lt-LT"/>
        </w:rPr>
      </w:pPr>
      <w:r w:rsidRPr="00FF4A7F">
        <w:rPr>
          <w:rFonts w:ascii="Times New Roman" w:eastAsia="Times New Roman" w:hAnsi="Times New Roman"/>
          <w:lang w:eastAsia="lt-LT"/>
        </w:rPr>
        <w:br w:type="page"/>
      </w:r>
    </w:p>
    <w:p w14:paraId="63BF1BBF" w14:textId="77777777" w:rsidR="000B71C8" w:rsidRPr="00FF4A7F" w:rsidRDefault="000B71C8" w:rsidP="000B71C8">
      <w:pPr>
        <w:spacing w:after="0" w:line="240" w:lineRule="auto"/>
        <w:jc w:val="center"/>
        <w:rPr>
          <w:rFonts w:ascii="Times New Roman" w:eastAsia="Times New Roman" w:hAnsi="Times New Roman"/>
          <w:b/>
          <w:noProof/>
        </w:rPr>
      </w:pPr>
    </w:p>
    <w:p w14:paraId="35984D19" w14:textId="77777777" w:rsidR="000B71C8" w:rsidRPr="00FF4A7F" w:rsidRDefault="000B71C8" w:rsidP="000B71C8">
      <w:pPr>
        <w:spacing w:after="0" w:line="240" w:lineRule="auto"/>
        <w:jc w:val="center"/>
        <w:rPr>
          <w:rFonts w:ascii="Times New Roman" w:eastAsia="Times New Roman" w:hAnsi="Times New Roman"/>
          <w:b/>
          <w:noProof/>
        </w:rPr>
      </w:pPr>
    </w:p>
    <w:p w14:paraId="2ED28DCD" w14:textId="77777777" w:rsidR="000B71C8" w:rsidRPr="00FF4A7F" w:rsidRDefault="000B71C8" w:rsidP="000B71C8">
      <w:pPr>
        <w:spacing w:after="0" w:line="240" w:lineRule="auto"/>
        <w:jc w:val="center"/>
        <w:rPr>
          <w:rFonts w:ascii="Times New Roman" w:eastAsia="Times New Roman" w:hAnsi="Times New Roman"/>
          <w:b/>
          <w:noProof/>
        </w:rPr>
      </w:pPr>
    </w:p>
    <w:p w14:paraId="5E96C385" w14:textId="77777777" w:rsidR="000B71C8" w:rsidRPr="00FF4A7F" w:rsidRDefault="000B71C8" w:rsidP="000B71C8">
      <w:pPr>
        <w:spacing w:after="0" w:line="240" w:lineRule="auto"/>
        <w:jc w:val="center"/>
        <w:rPr>
          <w:rFonts w:ascii="Times New Roman" w:eastAsia="Times New Roman" w:hAnsi="Times New Roman"/>
          <w:b/>
          <w:noProof/>
        </w:rPr>
      </w:pPr>
    </w:p>
    <w:p w14:paraId="58D79B2F" w14:textId="77777777" w:rsidR="000B71C8" w:rsidRPr="00FF4A7F" w:rsidRDefault="000B71C8" w:rsidP="000B71C8">
      <w:pPr>
        <w:spacing w:after="0" w:line="240" w:lineRule="auto"/>
        <w:jc w:val="center"/>
        <w:rPr>
          <w:rFonts w:ascii="Times New Roman" w:eastAsia="Times New Roman" w:hAnsi="Times New Roman"/>
          <w:b/>
          <w:noProof/>
        </w:rPr>
      </w:pPr>
    </w:p>
    <w:p w14:paraId="62693A0E" w14:textId="77777777" w:rsidR="000B71C8" w:rsidRPr="00FF4A7F" w:rsidRDefault="000B71C8" w:rsidP="000B71C8">
      <w:pPr>
        <w:spacing w:after="0" w:line="240" w:lineRule="auto"/>
        <w:jc w:val="center"/>
        <w:rPr>
          <w:rFonts w:ascii="Times New Roman" w:eastAsia="Times New Roman" w:hAnsi="Times New Roman"/>
          <w:b/>
          <w:noProof/>
        </w:rPr>
      </w:pPr>
    </w:p>
    <w:p w14:paraId="79E51F12" w14:textId="77777777" w:rsidR="000B71C8" w:rsidRPr="00FF4A7F" w:rsidRDefault="000B71C8" w:rsidP="000B71C8">
      <w:pPr>
        <w:spacing w:after="0" w:line="240" w:lineRule="auto"/>
        <w:jc w:val="center"/>
        <w:rPr>
          <w:rFonts w:ascii="Times New Roman" w:eastAsia="Times New Roman" w:hAnsi="Times New Roman"/>
          <w:b/>
          <w:noProof/>
        </w:rPr>
      </w:pPr>
    </w:p>
    <w:p w14:paraId="65E5FCA2" w14:textId="77777777" w:rsidR="000B71C8" w:rsidRPr="00FF4A7F" w:rsidRDefault="000B71C8" w:rsidP="000B71C8">
      <w:pPr>
        <w:spacing w:after="0" w:line="240" w:lineRule="auto"/>
        <w:jc w:val="center"/>
        <w:rPr>
          <w:rFonts w:ascii="Times New Roman" w:eastAsia="Times New Roman" w:hAnsi="Times New Roman"/>
          <w:b/>
          <w:noProof/>
        </w:rPr>
      </w:pPr>
    </w:p>
    <w:p w14:paraId="4319BFDF" w14:textId="77777777" w:rsidR="000B71C8" w:rsidRPr="00FF4A7F" w:rsidRDefault="000B71C8" w:rsidP="000B71C8">
      <w:pPr>
        <w:spacing w:after="0" w:line="240" w:lineRule="auto"/>
        <w:jc w:val="center"/>
        <w:rPr>
          <w:rFonts w:ascii="Times New Roman" w:eastAsia="Times New Roman" w:hAnsi="Times New Roman"/>
          <w:b/>
          <w:noProof/>
        </w:rPr>
      </w:pPr>
    </w:p>
    <w:p w14:paraId="4DE2B2DD" w14:textId="77777777" w:rsidR="000B71C8" w:rsidRPr="00FF4A7F" w:rsidRDefault="000B71C8" w:rsidP="000B71C8">
      <w:pPr>
        <w:spacing w:after="0" w:line="240" w:lineRule="auto"/>
        <w:jc w:val="center"/>
        <w:rPr>
          <w:rFonts w:ascii="Times New Roman" w:eastAsia="Times New Roman" w:hAnsi="Times New Roman"/>
          <w:b/>
          <w:noProof/>
        </w:rPr>
      </w:pPr>
    </w:p>
    <w:p w14:paraId="0CF4B4DC" w14:textId="77777777" w:rsidR="000B71C8" w:rsidRPr="00FF4A7F" w:rsidRDefault="000B71C8" w:rsidP="000B71C8">
      <w:pPr>
        <w:spacing w:after="0" w:line="240" w:lineRule="auto"/>
        <w:jc w:val="center"/>
        <w:rPr>
          <w:rFonts w:ascii="Times New Roman" w:eastAsia="Times New Roman" w:hAnsi="Times New Roman"/>
          <w:b/>
          <w:noProof/>
        </w:rPr>
      </w:pPr>
    </w:p>
    <w:p w14:paraId="22CB16F8" w14:textId="77777777" w:rsidR="000B71C8" w:rsidRPr="00FF4A7F" w:rsidRDefault="000B71C8" w:rsidP="000B71C8">
      <w:pPr>
        <w:spacing w:after="0" w:line="240" w:lineRule="auto"/>
        <w:jc w:val="center"/>
        <w:rPr>
          <w:rFonts w:ascii="Times New Roman" w:eastAsia="Times New Roman" w:hAnsi="Times New Roman"/>
          <w:b/>
          <w:noProof/>
        </w:rPr>
      </w:pPr>
    </w:p>
    <w:p w14:paraId="643CE0AA" w14:textId="77777777" w:rsidR="000B71C8" w:rsidRPr="00FF4A7F" w:rsidRDefault="000B71C8" w:rsidP="000B71C8">
      <w:pPr>
        <w:spacing w:after="0" w:line="240" w:lineRule="auto"/>
        <w:jc w:val="center"/>
        <w:rPr>
          <w:rFonts w:ascii="Times New Roman" w:eastAsia="Times New Roman" w:hAnsi="Times New Roman"/>
          <w:b/>
          <w:noProof/>
        </w:rPr>
      </w:pPr>
    </w:p>
    <w:p w14:paraId="0E83B8EC" w14:textId="77777777" w:rsidR="000B71C8" w:rsidRPr="00FF4A7F" w:rsidRDefault="000B71C8" w:rsidP="000B71C8">
      <w:pPr>
        <w:spacing w:after="0" w:line="240" w:lineRule="auto"/>
        <w:jc w:val="center"/>
        <w:rPr>
          <w:rFonts w:ascii="Times New Roman" w:eastAsia="Times New Roman" w:hAnsi="Times New Roman"/>
          <w:b/>
          <w:noProof/>
        </w:rPr>
      </w:pPr>
    </w:p>
    <w:p w14:paraId="6E59DD12" w14:textId="77777777" w:rsidR="000B71C8" w:rsidRPr="00FF4A7F" w:rsidRDefault="000B71C8" w:rsidP="000B71C8">
      <w:pPr>
        <w:spacing w:after="0" w:line="240" w:lineRule="auto"/>
        <w:jc w:val="center"/>
        <w:rPr>
          <w:rFonts w:ascii="Times New Roman" w:eastAsia="Times New Roman" w:hAnsi="Times New Roman"/>
          <w:b/>
          <w:noProof/>
        </w:rPr>
      </w:pPr>
    </w:p>
    <w:p w14:paraId="0882E33E" w14:textId="77777777" w:rsidR="000B71C8" w:rsidRPr="00FF4A7F" w:rsidRDefault="000B71C8" w:rsidP="000B71C8">
      <w:pPr>
        <w:spacing w:after="0" w:line="240" w:lineRule="auto"/>
        <w:jc w:val="center"/>
        <w:rPr>
          <w:rFonts w:ascii="Times New Roman" w:eastAsia="Times New Roman" w:hAnsi="Times New Roman"/>
          <w:b/>
          <w:noProof/>
        </w:rPr>
      </w:pPr>
    </w:p>
    <w:p w14:paraId="205483FD" w14:textId="77777777" w:rsidR="000B71C8" w:rsidRPr="00FF4A7F" w:rsidRDefault="000B71C8" w:rsidP="000B71C8">
      <w:pPr>
        <w:spacing w:after="0" w:line="240" w:lineRule="auto"/>
        <w:jc w:val="center"/>
        <w:rPr>
          <w:rFonts w:ascii="Times New Roman" w:eastAsia="Times New Roman" w:hAnsi="Times New Roman"/>
          <w:b/>
          <w:noProof/>
        </w:rPr>
      </w:pPr>
    </w:p>
    <w:p w14:paraId="655838CE" w14:textId="77777777" w:rsidR="000B71C8" w:rsidRPr="00FF4A7F" w:rsidRDefault="000B71C8" w:rsidP="000B71C8">
      <w:pPr>
        <w:spacing w:after="0" w:line="240" w:lineRule="auto"/>
        <w:jc w:val="center"/>
        <w:rPr>
          <w:rFonts w:ascii="Times New Roman" w:eastAsia="Times New Roman" w:hAnsi="Times New Roman"/>
          <w:b/>
          <w:noProof/>
        </w:rPr>
      </w:pPr>
    </w:p>
    <w:p w14:paraId="04882403" w14:textId="77777777" w:rsidR="000B71C8" w:rsidRPr="00FF4A7F" w:rsidRDefault="000B71C8" w:rsidP="000B71C8">
      <w:pPr>
        <w:spacing w:after="0" w:line="240" w:lineRule="auto"/>
        <w:jc w:val="center"/>
        <w:rPr>
          <w:rFonts w:ascii="Times New Roman" w:eastAsia="Times New Roman" w:hAnsi="Times New Roman"/>
          <w:b/>
          <w:noProof/>
        </w:rPr>
      </w:pPr>
    </w:p>
    <w:p w14:paraId="75DA2D27" w14:textId="77777777" w:rsidR="000B71C8" w:rsidRPr="00FF4A7F" w:rsidRDefault="000B71C8" w:rsidP="000B71C8">
      <w:pPr>
        <w:spacing w:after="0" w:line="240" w:lineRule="auto"/>
        <w:jc w:val="center"/>
        <w:rPr>
          <w:rFonts w:ascii="Times New Roman" w:eastAsia="Times New Roman" w:hAnsi="Times New Roman"/>
          <w:b/>
          <w:noProof/>
        </w:rPr>
      </w:pPr>
    </w:p>
    <w:p w14:paraId="4E03157F" w14:textId="77777777" w:rsidR="000B71C8" w:rsidRPr="00FF4A7F" w:rsidRDefault="000B71C8" w:rsidP="000B71C8">
      <w:pPr>
        <w:spacing w:after="0" w:line="240" w:lineRule="auto"/>
        <w:jc w:val="center"/>
        <w:rPr>
          <w:rFonts w:ascii="Times New Roman" w:eastAsia="Times New Roman" w:hAnsi="Times New Roman"/>
          <w:b/>
          <w:noProof/>
        </w:rPr>
      </w:pPr>
    </w:p>
    <w:p w14:paraId="675C8B5E" w14:textId="77777777" w:rsidR="000B71C8" w:rsidRPr="00FF4A7F" w:rsidRDefault="000B71C8" w:rsidP="000B71C8">
      <w:pPr>
        <w:spacing w:after="0" w:line="240" w:lineRule="auto"/>
        <w:jc w:val="center"/>
        <w:rPr>
          <w:rFonts w:ascii="Times New Roman" w:eastAsia="Times New Roman" w:hAnsi="Times New Roman"/>
          <w:b/>
          <w:noProof/>
        </w:rPr>
      </w:pPr>
    </w:p>
    <w:p w14:paraId="645B7401" w14:textId="77777777" w:rsidR="000B71C8" w:rsidRPr="00FF4A7F" w:rsidRDefault="000B71C8" w:rsidP="000B71C8">
      <w:pPr>
        <w:spacing w:after="0" w:line="240" w:lineRule="auto"/>
        <w:jc w:val="center"/>
        <w:rPr>
          <w:rFonts w:ascii="Times New Roman" w:eastAsia="Times New Roman" w:hAnsi="Times New Roman"/>
          <w:b/>
          <w:noProof/>
        </w:rPr>
      </w:pPr>
      <w:r w:rsidRPr="00FF4A7F">
        <w:rPr>
          <w:rFonts w:ascii="Times New Roman" w:eastAsia="Times New Roman" w:hAnsi="Times New Roman"/>
          <w:b/>
          <w:noProof/>
        </w:rPr>
        <w:t>III PRIEDAS</w:t>
      </w:r>
    </w:p>
    <w:p w14:paraId="237E48EB" w14:textId="77777777" w:rsidR="000B71C8" w:rsidRPr="00FF4A7F" w:rsidRDefault="000B71C8" w:rsidP="000B71C8">
      <w:pPr>
        <w:spacing w:after="0" w:line="240" w:lineRule="auto"/>
        <w:jc w:val="center"/>
        <w:rPr>
          <w:rFonts w:ascii="Times New Roman" w:eastAsia="Times New Roman" w:hAnsi="Times New Roman"/>
          <w:b/>
          <w:noProof/>
        </w:rPr>
      </w:pPr>
    </w:p>
    <w:p w14:paraId="3EC03131" w14:textId="77777777" w:rsidR="000B71C8" w:rsidRPr="00FF4A7F" w:rsidRDefault="000B71C8" w:rsidP="000B71C8">
      <w:pPr>
        <w:spacing w:after="0" w:line="240" w:lineRule="auto"/>
        <w:jc w:val="center"/>
        <w:rPr>
          <w:rFonts w:ascii="Times New Roman" w:eastAsia="Times New Roman" w:hAnsi="Times New Roman"/>
          <w:b/>
          <w:noProof/>
        </w:rPr>
      </w:pPr>
      <w:r w:rsidRPr="00FF4A7F">
        <w:rPr>
          <w:rFonts w:ascii="Times New Roman" w:eastAsia="Times New Roman" w:hAnsi="Times New Roman"/>
          <w:b/>
          <w:noProof/>
        </w:rPr>
        <w:t>ŽENKLINIMAS IR PAKUOTĖS LAPELIS</w:t>
      </w:r>
    </w:p>
    <w:p w14:paraId="6E2C0C20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</w:rPr>
      </w:pPr>
    </w:p>
    <w:p w14:paraId="2ADA13F9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</w:rPr>
      </w:pPr>
    </w:p>
    <w:p w14:paraId="0B3D041D" w14:textId="77777777" w:rsidR="000B71C8" w:rsidRPr="00FF4A7F" w:rsidRDefault="000B71C8" w:rsidP="000B71C8">
      <w:pPr>
        <w:tabs>
          <w:tab w:val="left" w:pos="567"/>
        </w:tabs>
        <w:spacing w:after="0" w:line="240" w:lineRule="auto"/>
        <w:ind w:left="567" w:hanging="567"/>
        <w:jc w:val="center"/>
        <w:outlineLvl w:val="0"/>
        <w:rPr>
          <w:rFonts w:ascii="Times New Roman" w:eastAsia="MS Mincho" w:hAnsi="Times New Roman"/>
          <w:b/>
          <w:caps/>
        </w:rPr>
      </w:pPr>
      <w:r w:rsidRPr="00FF4A7F">
        <w:rPr>
          <w:rFonts w:ascii="Times New Roman" w:eastAsia="MS Mincho" w:hAnsi="Times New Roman"/>
          <w:b/>
          <w:caps/>
        </w:rPr>
        <w:br w:type="page"/>
      </w:r>
    </w:p>
    <w:p w14:paraId="3ED3790B" w14:textId="77777777" w:rsidR="000B71C8" w:rsidRPr="00FF4A7F" w:rsidRDefault="000B71C8" w:rsidP="000B71C8">
      <w:pPr>
        <w:tabs>
          <w:tab w:val="left" w:pos="540"/>
        </w:tabs>
        <w:spacing w:after="0" w:line="240" w:lineRule="auto"/>
        <w:jc w:val="center"/>
        <w:rPr>
          <w:rFonts w:ascii="Times New Roman" w:eastAsia="MS Mincho" w:hAnsi="Times New Roman"/>
          <w:b/>
          <w:noProof/>
        </w:rPr>
      </w:pPr>
    </w:p>
    <w:p w14:paraId="51D770CA" w14:textId="77777777" w:rsidR="000B71C8" w:rsidRPr="00FF4A7F" w:rsidRDefault="000B71C8" w:rsidP="000B71C8">
      <w:pPr>
        <w:tabs>
          <w:tab w:val="left" w:pos="540"/>
        </w:tabs>
        <w:spacing w:after="0" w:line="240" w:lineRule="auto"/>
        <w:jc w:val="center"/>
        <w:rPr>
          <w:rFonts w:ascii="Times New Roman" w:eastAsia="MS Mincho" w:hAnsi="Times New Roman"/>
          <w:b/>
          <w:noProof/>
        </w:rPr>
      </w:pPr>
    </w:p>
    <w:p w14:paraId="510ECE66" w14:textId="77777777" w:rsidR="000B71C8" w:rsidRPr="00FF4A7F" w:rsidRDefault="000B71C8" w:rsidP="000B71C8">
      <w:pPr>
        <w:tabs>
          <w:tab w:val="left" w:pos="540"/>
        </w:tabs>
        <w:spacing w:after="0" w:line="240" w:lineRule="auto"/>
        <w:jc w:val="center"/>
        <w:rPr>
          <w:rFonts w:ascii="Times New Roman" w:eastAsia="MS Mincho" w:hAnsi="Times New Roman"/>
          <w:b/>
          <w:noProof/>
        </w:rPr>
      </w:pPr>
    </w:p>
    <w:p w14:paraId="4010F0CD" w14:textId="77777777" w:rsidR="000B71C8" w:rsidRPr="00FF4A7F" w:rsidRDefault="000B71C8" w:rsidP="000B71C8">
      <w:pPr>
        <w:tabs>
          <w:tab w:val="left" w:pos="540"/>
        </w:tabs>
        <w:spacing w:after="0" w:line="240" w:lineRule="auto"/>
        <w:jc w:val="center"/>
        <w:rPr>
          <w:rFonts w:ascii="Times New Roman" w:eastAsia="MS Mincho" w:hAnsi="Times New Roman"/>
          <w:b/>
          <w:noProof/>
        </w:rPr>
      </w:pPr>
    </w:p>
    <w:p w14:paraId="64F2C8D4" w14:textId="77777777" w:rsidR="000B71C8" w:rsidRPr="00FF4A7F" w:rsidRDefault="000B71C8" w:rsidP="000B71C8">
      <w:pPr>
        <w:tabs>
          <w:tab w:val="left" w:pos="540"/>
        </w:tabs>
        <w:spacing w:after="0" w:line="240" w:lineRule="auto"/>
        <w:jc w:val="center"/>
        <w:rPr>
          <w:rFonts w:ascii="Times New Roman" w:eastAsia="MS Mincho" w:hAnsi="Times New Roman"/>
          <w:b/>
          <w:noProof/>
        </w:rPr>
      </w:pPr>
    </w:p>
    <w:p w14:paraId="510F5D7B" w14:textId="77777777" w:rsidR="000B71C8" w:rsidRPr="00FF4A7F" w:rsidRDefault="000B71C8" w:rsidP="000B71C8">
      <w:pPr>
        <w:tabs>
          <w:tab w:val="left" w:pos="540"/>
        </w:tabs>
        <w:spacing w:after="0" w:line="240" w:lineRule="auto"/>
        <w:jc w:val="center"/>
        <w:rPr>
          <w:rFonts w:ascii="Times New Roman" w:eastAsia="MS Mincho" w:hAnsi="Times New Roman"/>
          <w:b/>
          <w:noProof/>
        </w:rPr>
      </w:pPr>
    </w:p>
    <w:p w14:paraId="55822A2C" w14:textId="77777777" w:rsidR="000B71C8" w:rsidRPr="00FF4A7F" w:rsidRDefault="000B71C8" w:rsidP="000B71C8">
      <w:pPr>
        <w:tabs>
          <w:tab w:val="left" w:pos="540"/>
        </w:tabs>
        <w:spacing w:after="0" w:line="240" w:lineRule="auto"/>
        <w:jc w:val="center"/>
        <w:rPr>
          <w:rFonts w:ascii="Times New Roman" w:eastAsia="MS Mincho" w:hAnsi="Times New Roman"/>
          <w:b/>
          <w:noProof/>
        </w:rPr>
      </w:pPr>
    </w:p>
    <w:p w14:paraId="7D98C8CD" w14:textId="77777777" w:rsidR="000B71C8" w:rsidRPr="00FF4A7F" w:rsidRDefault="000B71C8" w:rsidP="000B71C8">
      <w:pPr>
        <w:tabs>
          <w:tab w:val="left" w:pos="540"/>
        </w:tabs>
        <w:spacing w:after="0" w:line="240" w:lineRule="auto"/>
        <w:jc w:val="center"/>
        <w:rPr>
          <w:rFonts w:ascii="Times New Roman" w:eastAsia="MS Mincho" w:hAnsi="Times New Roman"/>
          <w:b/>
          <w:noProof/>
        </w:rPr>
      </w:pPr>
    </w:p>
    <w:p w14:paraId="695C531C" w14:textId="77777777" w:rsidR="000B71C8" w:rsidRPr="00FF4A7F" w:rsidRDefault="000B71C8" w:rsidP="000B71C8">
      <w:pPr>
        <w:tabs>
          <w:tab w:val="left" w:pos="540"/>
        </w:tabs>
        <w:spacing w:after="0" w:line="240" w:lineRule="auto"/>
        <w:jc w:val="center"/>
        <w:rPr>
          <w:rFonts w:ascii="Times New Roman" w:eastAsia="MS Mincho" w:hAnsi="Times New Roman"/>
          <w:b/>
          <w:noProof/>
        </w:rPr>
      </w:pPr>
    </w:p>
    <w:p w14:paraId="15ED5615" w14:textId="77777777" w:rsidR="000B71C8" w:rsidRPr="00FF4A7F" w:rsidRDefault="000B71C8" w:rsidP="000B71C8">
      <w:pPr>
        <w:tabs>
          <w:tab w:val="left" w:pos="540"/>
        </w:tabs>
        <w:spacing w:after="0" w:line="240" w:lineRule="auto"/>
        <w:jc w:val="center"/>
        <w:rPr>
          <w:rFonts w:ascii="Times New Roman" w:eastAsia="MS Mincho" w:hAnsi="Times New Roman"/>
          <w:b/>
          <w:noProof/>
        </w:rPr>
      </w:pPr>
    </w:p>
    <w:p w14:paraId="4D0C0F3D" w14:textId="77777777" w:rsidR="000B71C8" w:rsidRPr="00FF4A7F" w:rsidRDefault="000B71C8" w:rsidP="000B71C8">
      <w:pPr>
        <w:tabs>
          <w:tab w:val="left" w:pos="540"/>
        </w:tabs>
        <w:spacing w:after="0" w:line="240" w:lineRule="auto"/>
        <w:jc w:val="center"/>
        <w:rPr>
          <w:rFonts w:ascii="Times New Roman" w:eastAsia="MS Mincho" w:hAnsi="Times New Roman"/>
          <w:b/>
          <w:noProof/>
        </w:rPr>
      </w:pPr>
    </w:p>
    <w:p w14:paraId="62B1660F" w14:textId="77777777" w:rsidR="000B71C8" w:rsidRPr="00FF4A7F" w:rsidRDefault="000B71C8" w:rsidP="000B71C8">
      <w:pPr>
        <w:tabs>
          <w:tab w:val="left" w:pos="540"/>
        </w:tabs>
        <w:spacing w:after="0" w:line="240" w:lineRule="auto"/>
        <w:jc w:val="center"/>
        <w:rPr>
          <w:rFonts w:ascii="Times New Roman" w:eastAsia="MS Mincho" w:hAnsi="Times New Roman"/>
          <w:b/>
          <w:noProof/>
        </w:rPr>
      </w:pPr>
    </w:p>
    <w:p w14:paraId="4AA5318E" w14:textId="77777777" w:rsidR="000B71C8" w:rsidRPr="00FF4A7F" w:rsidRDefault="000B71C8" w:rsidP="000B71C8">
      <w:pPr>
        <w:tabs>
          <w:tab w:val="left" w:pos="540"/>
        </w:tabs>
        <w:spacing w:after="0" w:line="240" w:lineRule="auto"/>
        <w:jc w:val="center"/>
        <w:rPr>
          <w:rFonts w:ascii="Times New Roman" w:eastAsia="MS Mincho" w:hAnsi="Times New Roman"/>
          <w:b/>
          <w:noProof/>
        </w:rPr>
      </w:pPr>
    </w:p>
    <w:p w14:paraId="3E6AE1D6" w14:textId="77777777" w:rsidR="000B71C8" w:rsidRPr="00FF4A7F" w:rsidRDefault="000B71C8" w:rsidP="000B71C8">
      <w:pPr>
        <w:tabs>
          <w:tab w:val="left" w:pos="540"/>
        </w:tabs>
        <w:spacing w:after="0" w:line="240" w:lineRule="auto"/>
        <w:jc w:val="center"/>
        <w:rPr>
          <w:rFonts w:ascii="Times New Roman" w:eastAsia="MS Mincho" w:hAnsi="Times New Roman"/>
          <w:b/>
          <w:noProof/>
        </w:rPr>
      </w:pPr>
    </w:p>
    <w:p w14:paraId="2566B300" w14:textId="77777777" w:rsidR="000B71C8" w:rsidRPr="00FF4A7F" w:rsidRDefault="000B71C8" w:rsidP="000B71C8">
      <w:pPr>
        <w:tabs>
          <w:tab w:val="left" w:pos="540"/>
        </w:tabs>
        <w:spacing w:after="0" w:line="240" w:lineRule="auto"/>
        <w:jc w:val="center"/>
        <w:rPr>
          <w:rFonts w:ascii="Times New Roman" w:eastAsia="MS Mincho" w:hAnsi="Times New Roman"/>
          <w:b/>
          <w:noProof/>
        </w:rPr>
      </w:pPr>
    </w:p>
    <w:p w14:paraId="6FEDBBD2" w14:textId="77777777" w:rsidR="000B71C8" w:rsidRPr="00FF4A7F" w:rsidRDefault="000B71C8" w:rsidP="000B71C8">
      <w:pPr>
        <w:tabs>
          <w:tab w:val="left" w:pos="540"/>
        </w:tabs>
        <w:spacing w:after="0" w:line="240" w:lineRule="auto"/>
        <w:jc w:val="center"/>
        <w:rPr>
          <w:rFonts w:ascii="Times New Roman" w:eastAsia="MS Mincho" w:hAnsi="Times New Roman"/>
          <w:b/>
          <w:noProof/>
        </w:rPr>
      </w:pPr>
    </w:p>
    <w:p w14:paraId="0E4B69AB" w14:textId="77777777" w:rsidR="000B71C8" w:rsidRPr="00FF4A7F" w:rsidRDefault="000B71C8" w:rsidP="000B71C8">
      <w:pPr>
        <w:tabs>
          <w:tab w:val="left" w:pos="540"/>
        </w:tabs>
        <w:spacing w:after="0" w:line="240" w:lineRule="auto"/>
        <w:jc w:val="center"/>
        <w:rPr>
          <w:rFonts w:ascii="Times New Roman" w:eastAsia="MS Mincho" w:hAnsi="Times New Roman"/>
          <w:b/>
          <w:noProof/>
        </w:rPr>
      </w:pPr>
    </w:p>
    <w:p w14:paraId="7E217AB1" w14:textId="77777777" w:rsidR="000B71C8" w:rsidRPr="00FF4A7F" w:rsidRDefault="000B71C8" w:rsidP="000B71C8">
      <w:pPr>
        <w:tabs>
          <w:tab w:val="left" w:pos="540"/>
        </w:tabs>
        <w:spacing w:after="0" w:line="240" w:lineRule="auto"/>
        <w:jc w:val="center"/>
        <w:rPr>
          <w:rFonts w:ascii="Times New Roman" w:eastAsia="MS Mincho" w:hAnsi="Times New Roman"/>
          <w:b/>
          <w:noProof/>
        </w:rPr>
      </w:pPr>
    </w:p>
    <w:p w14:paraId="656CD3A1" w14:textId="77777777" w:rsidR="000B71C8" w:rsidRPr="00FF4A7F" w:rsidRDefault="000B71C8" w:rsidP="000B71C8">
      <w:pPr>
        <w:tabs>
          <w:tab w:val="left" w:pos="540"/>
        </w:tabs>
        <w:spacing w:after="0" w:line="240" w:lineRule="auto"/>
        <w:jc w:val="center"/>
        <w:rPr>
          <w:rFonts w:ascii="Times New Roman" w:eastAsia="MS Mincho" w:hAnsi="Times New Roman"/>
          <w:b/>
          <w:noProof/>
        </w:rPr>
      </w:pPr>
    </w:p>
    <w:p w14:paraId="1AFFC718" w14:textId="77777777" w:rsidR="000B71C8" w:rsidRPr="00FF4A7F" w:rsidRDefault="000B71C8" w:rsidP="000B71C8">
      <w:pPr>
        <w:tabs>
          <w:tab w:val="left" w:pos="540"/>
        </w:tabs>
        <w:spacing w:after="0" w:line="240" w:lineRule="auto"/>
        <w:jc w:val="center"/>
        <w:rPr>
          <w:rFonts w:ascii="Times New Roman" w:eastAsia="MS Mincho" w:hAnsi="Times New Roman"/>
          <w:b/>
          <w:noProof/>
        </w:rPr>
      </w:pPr>
    </w:p>
    <w:p w14:paraId="6185A401" w14:textId="77777777" w:rsidR="000B71C8" w:rsidRPr="00FF4A7F" w:rsidRDefault="000B71C8" w:rsidP="000B71C8">
      <w:pPr>
        <w:tabs>
          <w:tab w:val="left" w:pos="540"/>
        </w:tabs>
        <w:spacing w:after="0" w:line="240" w:lineRule="auto"/>
        <w:jc w:val="center"/>
        <w:rPr>
          <w:rFonts w:ascii="Times New Roman" w:eastAsia="MS Mincho" w:hAnsi="Times New Roman"/>
          <w:b/>
          <w:noProof/>
        </w:rPr>
      </w:pPr>
    </w:p>
    <w:p w14:paraId="5EF1B4B8" w14:textId="77777777" w:rsidR="000B71C8" w:rsidRPr="00FF4A7F" w:rsidRDefault="000B71C8" w:rsidP="000B71C8">
      <w:pPr>
        <w:tabs>
          <w:tab w:val="left" w:pos="540"/>
        </w:tabs>
        <w:spacing w:after="0" w:line="240" w:lineRule="auto"/>
        <w:jc w:val="center"/>
        <w:rPr>
          <w:rFonts w:ascii="Times New Roman" w:eastAsia="MS Mincho" w:hAnsi="Times New Roman"/>
          <w:b/>
          <w:noProof/>
        </w:rPr>
      </w:pPr>
    </w:p>
    <w:p w14:paraId="79AEE86F" w14:textId="77777777" w:rsidR="000B71C8" w:rsidRPr="00FF4A7F" w:rsidRDefault="000B71C8" w:rsidP="000B71C8">
      <w:pPr>
        <w:tabs>
          <w:tab w:val="left" w:pos="540"/>
        </w:tabs>
        <w:spacing w:after="0" w:line="240" w:lineRule="auto"/>
        <w:jc w:val="center"/>
        <w:rPr>
          <w:rFonts w:ascii="Times New Roman" w:eastAsia="MS Mincho" w:hAnsi="Times New Roman"/>
          <w:b/>
          <w:noProof/>
        </w:rPr>
      </w:pPr>
      <w:r w:rsidRPr="00FF4A7F">
        <w:rPr>
          <w:rFonts w:ascii="Times New Roman" w:eastAsia="MS Mincho" w:hAnsi="Times New Roman"/>
          <w:b/>
          <w:noProof/>
        </w:rPr>
        <w:t>A. ŽENKLINIMAS</w:t>
      </w:r>
    </w:p>
    <w:p w14:paraId="4617D240" w14:textId="77777777" w:rsidR="000B71C8" w:rsidRPr="00FF4A7F" w:rsidRDefault="000B71C8" w:rsidP="000B71C8">
      <w:pPr>
        <w:tabs>
          <w:tab w:val="left" w:pos="540"/>
        </w:tabs>
        <w:spacing w:after="0" w:line="240" w:lineRule="auto"/>
        <w:rPr>
          <w:rFonts w:ascii="Times New Roman" w:eastAsia="MS Mincho" w:hAnsi="Times New Roman"/>
          <w:b/>
          <w:noProof/>
        </w:rPr>
      </w:pPr>
    </w:p>
    <w:p w14:paraId="1AE9B8B2" w14:textId="77777777" w:rsidR="000B71C8" w:rsidRPr="00FF4A7F" w:rsidRDefault="000B71C8" w:rsidP="000B71C8">
      <w:pPr>
        <w:tabs>
          <w:tab w:val="left" w:pos="540"/>
        </w:tabs>
        <w:spacing w:after="0" w:line="240" w:lineRule="auto"/>
        <w:rPr>
          <w:rFonts w:ascii="Times New Roman" w:eastAsia="MS Mincho" w:hAnsi="Times New Roman"/>
          <w:b/>
          <w:noProof/>
        </w:rPr>
      </w:pPr>
      <w:r w:rsidRPr="00FF4A7F">
        <w:rPr>
          <w:rFonts w:ascii="Times New Roman" w:eastAsia="MS Mincho" w:hAnsi="Times New Roman"/>
          <w:b/>
          <w:noProof/>
        </w:rPr>
        <w:br w:type="page"/>
      </w:r>
    </w:p>
    <w:p w14:paraId="135F372B" w14:textId="77777777" w:rsidR="000B71C8" w:rsidRPr="00FF4A7F" w:rsidRDefault="000B71C8" w:rsidP="000B71C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540"/>
        </w:tabs>
        <w:spacing w:after="0" w:line="240" w:lineRule="auto"/>
        <w:rPr>
          <w:rFonts w:ascii="Times New Roman" w:eastAsia="MS Mincho" w:hAnsi="Times New Roman"/>
          <w:b/>
          <w:noProof/>
        </w:rPr>
      </w:pPr>
      <w:r w:rsidRPr="00FF4A7F">
        <w:rPr>
          <w:rFonts w:ascii="Times New Roman" w:eastAsia="MS Mincho" w:hAnsi="Times New Roman"/>
          <w:b/>
          <w:noProof/>
        </w:rPr>
        <w:t>INFORMACIJA ANT IŠORINĖS PAKUOTĖS</w:t>
      </w:r>
    </w:p>
    <w:p w14:paraId="46D4306E" w14:textId="77777777" w:rsidR="000B71C8" w:rsidRPr="00FF4A7F" w:rsidRDefault="000B71C8" w:rsidP="000B71C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540"/>
        </w:tabs>
        <w:spacing w:after="0" w:line="240" w:lineRule="auto"/>
        <w:rPr>
          <w:rFonts w:ascii="Times New Roman" w:eastAsia="MS Mincho" w:hAnsi="Times New Roman"/>
          <w:b/>
          <w:noProof/>
        </w:rPr>
      </w:pPr>
    </w:p>
    <w:p w14:paraId="5552D48F" w14:textId="77777777" w:rsidR="000B71C8" w:rsidRPr="00FF4A7F" w:rsidRDefault="000B71C8" w:rsidP="000B71C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540"/>
        </w:tabs>
        <w:spacing w:after="0" w:line="240" w:lineRule="auto"/>
        <w:rPr>
          <w:rFonts w:ascii="Times New Roman" w:eastAsia="MS Mincho" w:hAnsi="Times New Roman"/>
          <w:b/>
          <w:bCs/>
          <w:noProof/>
        </w:rPr>
      </w:pPr>
      <w:r w:rsidRPr="00FF4A7F">
        <w:rPr>
          <w:rFonts w:ascii="Times New Roman" w:eastAsia="MS Mincho" w:hAnsi="Times New Roman"/>
          <w:b/>
          <w:noProof/>
        </w:rPr>
        <w:t>KARTONO DĖŽUTĖ</w:t>
      </w:r>
    </w:p>
    <w:p w14:paraId="65B161AA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</w:p>
    <w:p w14:paraId="60FCB04A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</w:p>
    <w:p w14:paraId="5903F88C" w14:textId="77777777" w:rsidR="000B71C8" w:rsidRPr="00FF4A7F" w:rsidRDefault="000B71C8" w:rsidP="000B71C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540"/>
        </w:tabs>
        <w:spacing w:after="0" w:line="240" w:lineRule="auto"/>
        <w:rPr>
          <w:rFonts w:ascii="Times New Roman" w:eastAsia="MS Mincho" w:hAnsi="Times New Roman"/>
          <w:b/>
          <w:noProof/>
        </w:rPr>
      </w:pPr>
      <w:r w:rsidRPr="00FF4A7F">
        <w:rPr>
          <w:rFonts w:ascii="Times New Roman" w:eastAsia="MS Mincho" w:hAnsi="Times New Roman"/>
          <w:b/>
          <w:noProof/>
        </w:rPr>
        <w:t>1.</w:t>
      </w:r>
      <w:r w:rsidRPr="00FF4A7F">
        <w:rPr>
          <w:rFonts w:ascii="Times New Roman" w:eastAsia="MS Mincho" w:hAnsi="Times New Roman"/>
          <w:b/>
          <w:noProof/>
        </w:rPr>
        <w:tab/>
        <w:t>VAISTINIO PREPARATO PAVADINIMAS</w:t>
      </w:r>
    </w:p>
    <w:p w14:paraId="086301C2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</w:p>
    <w:p w14:paraId="59471C5B" w14:textId="77777777" w:rsidR="000B71C8" w:rsidRPr="00FF4A7F" w:rsidRDefault="000B71C8" w:rsidP="000B71C8">
      <w:pPr>
        <w:spacing w:after="0" w:line="240" w:lineRule="auto"/>
        <w:jc w:val="both"/>
        <w:rPr>
          <w:rFonts w:ascii="Times New Roman" w:eastAsia="Times New Roman" w:hAnsi="Times New Roman"/>
        </w:rPr>
      </w:pPr>
      <w:r w:rsidRPr="00FF4A7F">
        <w:rPr>
          <w:rFonts w:ascii="Times New Roman" w:eastAsia="Times New Roman" w:hAnsi="Times New Roman"/>
        </w:rPr>
        <w:t>NO-SPA 40 mg tabletės</w:t>
      </w:r>
    </w:p>
    <w:p w14:paraId="1817C7B2" w14:textId="77777777" w:rsidR="000B71C8" w:rsidRPr="00FF4A7F" w:rsidRDefault="000B71C8" w:rsidP="000B71C8">
      <w:pPr>
        <w:spacing w:after="0" w:line="240" w:lineRule="auto"/>
        <w:ind w:left="567" w:hanging="567"/>
        <w:rPr>
          <w:rFonts w:ascii="Times New Roman" w:eastAsia="Times New Roman" w:hAnsi="Times New Roman"/>
          <w:noProof/>
        </w:rPr>
      </w:pPr>
      <w:r w:rsidRPr="00FF4A7F">
        <w:rPr>
          <w:rFonts w:ascii="Times New Roman" w:eastAsia="Times New Roman" w:hAnsi="Times New Roman"/>
        </w:rPr>
        <w:t>Drotaverin</w:t>
      </w:r>
      <w:r>
        <w:rPr>
          <w:rFonts w:ascii="Times New Roman" w:eastAsia="Times New Roman" w:hAnsi="Times New Roman"/>
        </w:rPr>
        <w:t>o</w:t>
      </w:r>
      <w:r w:rsidRPr="00FF4A7F">
        <w:rPr>
          <w:rFonts w:ascii="Times New Roman" w:eastAsia="Times New Roman" w:hAnsi="Times New Roman"/>
        </w:rPr>
        <w:t xml:space="preserve"> </w:t>
      </w:r>
      <w:r>
        <w:rPr>
          <w:rFonts w:ascii="Times New Roman" w:eastAsia="Times New Roman" w:hAnsi="Times New Roman"/>
        </w:rPr>
        <w:t>hidrochloridas</w:t>
      </w:r>
    </w:p>
    <w:p w14:paraId="6354BC12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</w:p>
    <w:p w14:paraId="44BFF886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</w:p>
    <w:p w14:paraId="13ADFB6F" w14:textId="77777777" w:rsidR="000B71C8" w:rsidRPr="00FF4A7F" w:rsidRDefault="000B71C8" w:rsidP="000B71C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540"/>
        </w:tabs>
        <w:spacing w:after="0" w:line="240" w:lineRule="auto"/>
        <w:rPr>
          <w:rFonts w:ascii="Times New Roman" w:eastAsia="MS Mincho" w:hAnsi="Times New Roman"/>
          <w:b/>
          <w:noProof/>
        </w:rPr>
      </w:pPr>
      <w:r w:rsidRPr="00FF4A7F">
        <w:rPr>
          <w:rFonts w:ascii="Times New Roman" w:eastAsia="MS Mincho" w:hAnsi="Times New Roman"/>
          <w:b/>
          <w:noProof/>
        </w:rPr>
        <w:t>2.</w:t>
      </w:r>
      <w:r w:rsidRPr="00FF4A7F">
        <w:rPr>
          <w:rFonts w:ascii="Times New Roman" w:eastAsia="MS Mincho" w:hAnsi="Times New Roman"/>
          <w:b/>
          <w:noProof/>
        </w:rPr>
        <w:tab/>
        <w:t>VEIKLIOJI MEDŽIAGA IR JOS KIEKIS</w:t>
      </w:r>
    </w:p>
    <w:p w14:paraId="14938122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</w:rPr>
      </w:pPr>
    </w:p>
    <w:p w14:paraId="79CDA47A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</w:rPr>
      </w:pPr>
      <w:r w:rsidRPr="00FF4A7F">
        <w:rPr>
          <w:rFonts w:ascii="Times New Roman" w:eastAsia="Times New Roman" w:hAnsi="Times New Roman"/>
        </w:rPr>
        <w:t>Vienoje tabletėje yra 40 mg drotaverino hidrochlorido.</w:t>
      </w:r>
    </w:p>
    <w:p w14:paraId="612BE630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</w:p>
    <w:p w14:paraId="6C2AA1AB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</w:p>
    <w:p w14:paraId="3A88FBFB" w14:textId="77777777" w:rsidR="000B71C8" w:rsidRPr="00880FAD" w:rsidRDefault="000B71C8" w:rsidP="000B71C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540"/>
        </w:tabs>
        <w:spacing w:after="0" w:line="240" w:lineRule="auto"/>
        <w:rPr>
          <w:rFonts w:ascii="Times New Roman" w:eastAsia="MS Mincho" w:hAnsi="Times New Roman"/>
          <w:b/>
          <w:noProof/>
          <w:highlight w:val="lightGray"/>
        </w:rPr>
      </w:pPr>
      <w:r w:rsidRPr="00FF4A7F">
        <w:rPr>
          <w:rFonts w:ascii="Times New Roman" w:eastAsia="MS Mincho" w:hAnsi="Times New Roman"/>
          <w:b/>
          <w:noProof/>
        </w:rPr>
        <w:t>3.</w:t>
      </w:r>
      <w:r w:rsidRPr="00FF4A7F">
        <w:rPr>
          <w:rFonts w:ascii="Times New Roman" w:eastAsia="MS Mincho" w:hAnsi="Times New Roman"/>
          <w:b/>
          <w:noProof/>
        </w:rPr>
        <w:tab/>
        <w:t>PAGALBINIŲ MEDŽIAGŲ SĄRAŠAS</w:t>
      </w:r>
    </w:p>
    <w:p w14:paraId="3437A486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</w:p>
    <w:p w14:paraId="55AF8870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  <w:r w:rsidRPr="00FF4A7F">
        <w:rPr>
          <w:rFonts w:ascii="Times New Roman" w:eastAsia="Times New Roman" w:hAnsi="Times New Roman"/>
          <w:bCs/>
          <w:noProof/>
          <w:lang w:val="x-none"/>
        </w:rPr>
        <w:t>Sudėtyje yra laktozės.</w:t>
      </w:r>
    </w:p>
    <w:p w14:paraId="4A120FC5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</w:p>
    <w:p w14:paraId="31F3E5AA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</w:p>
    <w:p w14:paraId="74BE7037" w14:textId="77777777" w:rsidR="000B71C8" w:rsidRPr="00FF4A7F" w:rsidRDefault="000B71C8" w:rsidP="000B71C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540"/>
        </w:tabs>
        <w:spacing w:after="0" w:line="240" w:lineRule="auto"/>
        <w:rPr>
          <w:rFonts w:ascii="Times New Roman" w:eastAsia="MS Mincho" w:hAnsi="Times New Roman"/>
          <w:b/>
          <w:noProof/>
        </w:rPr>
      </w:pPr>
      <w:r w:rsidRPr="00FF4A7F">
        <w:rPr>
          <w:rFonts w:ascii="Times New Roman" w:eastAsia="MS Mincho" w:hAnsi="Times New Roman"/>
          <w:b/>
          <w:noProof/>
        </w:rPr>
        <w:t>4.</w:t>
      </w:r>
      <w:r w:rsidRPr="00FF4A7F">
        <w:rPr>
          <w:rFonts w:ascii="Times New Roman" w:eastAsia="MS Mincho" w:hAnsi="Times New Roman"/>
          <w:b/>
          <w:noProof/>
        </w:rPr>
        <w:tab/>
        <w:t>FARMACINĖ FORMA IR KIEKIS PAKUOTĖJE</w:t>
      </w:r>
    </w:p>
    <w:p w14:paraId="48E3D66E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</w:p>
    <w:p w14:paraId="67A61BE4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  <w:r w:rsidRPr="00FF4A7F">
        <w:rPr>
          <w:rFonts w:ascii="Times New Roman" w:eastAsia="Times New Roman" w:hAnsi="Times New Roman"/>
          <w:bCs/>
          <w:noProof/>
          <w:lang w:val="x-none"/>
        </w:rPr>
        <w:t>20</w:t>
      </w:r>
      <w:r>
        <w:rPr>
          <w:rFonts w:ascii="Times New Roman" w:eastAsia="Times New Roman" w:hAnsi="Times New Roman"/>
          <w:bCs/>
          <w:noProof/>
        </w:rPr>
        <w:t> </w:t>
      </w:r>
      <w:r w:rsidRPr="00FF4A7F">
        <w:rPr>
          <w:rFonts w:ascii="Times New Roman" w:eastAsia="Times New Roman" w:hAnsi="Times New Roman"/>
          <w:bCs/>
          <w:noProof/>
          <w:lang w:val="x-none"/>
        </w:rPr>
        <w:t>tablečių</w:t>
      </w:r>
    </w:p>
    <w:p w14:paraId="6A88E32D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lang w:val="x-none"/>
        </w:rPr>
      </w:pPr>
      <w:r w:rsidRPr="00880FAD">
        <w:rPr>
          <w:rFonts w:ascii="Times New Roman" w:eastAsia="Times New Roman" w:hAnsi="Times New Roman"/>
          <w:bCs/>
          <w:highlight w:val="lightGray"/>
          <w:lang w:val="x-none"/>
        </w:rPr>
        <w:t>24</w:t>
      </w:r>
      <w:r>
        <w:rPr>
          <w:rFonts w:ascii="Times New Roman" w:eastAsia="Times New Roman" w:hAnsi="Times New Roman"/>
          <w:bCs/>
          <w:highlight w:val="lightGray"/>
        </w:rPr>
        <w:t> </w:t>
      </w:r>
      <w:proofErr w:type="spellStart"/>
      <w:r w:rsidRPr="00880FAD">
        <w:rPr>
          <w:rFonts w:ascii="Times New Roman" w:eastAsia="Times New Roman" w:hAnsi="Times New Roman"/>
          <w:bCs/>
          <w:highlight w:val="lightGray"/>
          <w:lang w:val="x-none"/>
        </w:rPr>
        <w:t>tabletės</w:t>
      </w:r>
      <w:proofErr w:type="spellEnd"/>
    </w:p>
    <w:p w14:paraId="20801E06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</w:p>
    <w:p w14:paraId="6E0C9C80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</w:p>
    <w:p w14:paraId="74DCCFE9" w14:textId="77777777" w:rsidR="000B71C8" w:rsidRPr="00880FAD" w:rsidRDefault="000B71C8" w:rsidP="000B71C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540"/>
        </w:tabs>
        <w:spacing w:after="0" w:line="240" w:lineRule="auto"/>
        <w:rPr>
          <w:rFonts w:ascii="Times New Roman" w:eastAsia="MS Mincho" w:hAnsi="Times New Roman"/>
          <w:b/>
          <w:noProof/>
          <w:highlight w:val="lightGray"/>
        </w:rPr>
      </w:pPr>
      <w:r w:rsidRPr="00FF4A7F">
        <w:rPr>
          <w:rFonts w:ascii="Times New Roman" w:eastAsia="MS Mincho" w:hAnsi="Times New Roman"/>
          <w:b/>
          <w:noProof/>
        </w:rPr>
        <w:t>5.</w:t>
      </w:r>
      <w:r w:rsidRPr="00FF4A7F">
        <w:rPr>
          <w:rFonts w:ascii="Times New Roman" w:eastAsia="MS Mincho" w:hAnsi="Times New Roman"/>
          <w:b/>
          <w:noProof/>
        </w:rPr>
        <w:tab/>
        <w:t>VARTOJIMO METODAS IR BŪDAS (-AI)</w:t>
      </w:r>
    </w:p>
    <w:p w14:paraId="56210FC2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</w:p>
    <w:p w14:paraId="4D6677E4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  <w:r w:rsidRPr="00FF4A7F">
        <w:rPr>
          <w:rFonts w:ascii="Times New Roman" w:eastAsia="Times New Roman" w:hAnsi="Times New Roman"/>
          <w:bCs/>
          <w:noProof/>
          <w:lang w:val="x-none"/>
        </w:rPr>
        <w:t>Vartoti per burną.</w:t>
      </w:r>
    </w:p>
    <w:p w14:paraId="6F124DAD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  <w:r w:rsidRPr="00FF4A7F">
        <w:rPr>
          <w:rFonts w:ascii="Times New Roman" w:eastAsia="Times New Roman" w:hAnsi="Times New Roman"/>
          <w:bCs/>
          <w:noProof/>
          <w:lang w:val="x-none"/>
        </w:rPr>
        <w:t>Prieš vartojimą perskaitykite pakuotės lapelį.</w:t>
      </w:r>
    </w:p>
    <w:p w14:paraId="2C3ADC9C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</w:p>
    <w:p w14:paraId="692E22C3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</w:p>
    <w:p w14:paraId="29F887BB" w14:textId="77777777" w:rsidR="000B71C8" w:rsidRPr="00FF4A7F" w:rsidRDefault="000B71C8" w:rsidP="000B71C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540"/>
        </w:tabs>
        <w:spacing w:after="0" w:line="240" w:lineRule="auto"/>
        <w:ind w:left="540" w:hanging="540"/>
        <w:rPr>
          <w:rFonts w:ascii="Times New Roman" w:eastAsia="MS Mincho" w:hAnsi="Times New Roman"/>
          <w:b/>
          <w:noProof/>
        </w:rPr>
      </w:pPr>
      <w:r w:rsidRPr="00FF4A7F">
        <w:rPr>
          <w:rFonts w:ascii="Times New Roman" w:eastAsia="MS Mincho" w:hAnsi="Times New Roman"/>
          <w:b/>
          <w:noProof/>
        </w:rPr>
        <w:t>6.</w:t>
      </w:r>
      <w:r w:rsidRPr="00FF4A7F">
        <w:rPr>
          <w:rFonts w:ascii="Times New Roman" w:eastAsia="MS Mincho" w:hAnsi="Times New Roman"/>
          <w:b/>
          <w:noProof/>
        </w:rPr>
        <w:tab/>
        <w:t>SPECIALUS ĮSPĖJIMAS, KAD VAISTINĮ PREPARATĄ BŪTINA LAIKYTI VAIKAMS NEPASTEBIMOJE IR NEPASIEKIAMOJE VIETOJE</w:t>
      </w:r>
    </w:p>
    <w:p w14:paraId="3E7BD232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</w:p>
    <w:p w14:paraId="2F3BAA06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  <w:r w:rsidRPr="00FF4A7F">
        <w:rPr>
          <w:rFonts w:ascii="Times New Roman" w:eastAsia="Times New Roman" w:hAnsi="Times New Roman"/>
          <w:bCs/>
          <w:noProof/>
          <w:lang w:val="x-none"/>
        </w:rPr>
        <w:t>Laikyti vaikams nepastebimoje ir nepasiekiamoje vietoje.</w:t>
      </w:r>
    </w:p>
    <w:p w14:paraId="1EF66433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</w:p>
    <w:p w14:paraId="6D6EBEF5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</w:p>
    <w:p w14:paraId="4CA0B351" w14:textId="77777777" w:rsidR="000B71C8" w:rsidRPr="00880FAD" w:rsidRDefault="000B71C8" w:rsidP="000B71C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540"/>
        </w:tabs>
        <w:spacing w:after="0" w:line="240" w:lineRule="auto"/>
        <w:rPr>
          <w:rFonts w:ascii="Times New Roman" w:eastAsia="MS Mincho" w:hAnsi="Times New Roman"/>
          <w:b/>
          <w:noProof/>
          <w:highlight w:val="lightGray"/>
        </w:rPr>
      </w:pPr>
      <w:r w:rsidRPr="00FF4A7F">
        <w:rPr>
          <w:rFonts w:ascii="Times New Roman" w:eastAsia="MS Mincho" w:hAnsi="Times New Roman"/>
          <w:b/>
          <w:noProof/>
        </w:rPr>
        <w:t>7.</w:t>
      </w:r>
      <w:r w:rsidRPr="00FF4A7F">
        <w:rPr>
          <w:rFonts w:ascii="Times New Roman" w:eastAsia="MS Mincho" w:hAnsi="Times New Roman"/>
          <w:b/>
          <w:noProof/>
        </w:rPr>
        <w:tab/>
        <w:t>KITAS (-I) SPECIALUS (-ŪS) ĮSPĖJIMAS (-AI) (JEI REIKIA)</w:t>
      </w:r>
    </w:p>
    <w:p w14:paraId="4C0BFD12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</w:p>
    <w:p w14:paraId="02F882CB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</w:p>
    <w:p w14:paraId="12BE64C4" w14:textId="77777777" w:rsidR="000B71C8" w:rsidRPr="00880FAD" w:rsidRDefault="000B71C8" w:rsidP="000B71C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540"/>
        </w:tabs>
        <w:spacing w:after="0" w:line="240" w:lineRule="auto"/>
        <w:rPr>
          <w:rFonts w:ascii="Times New Roman" w:eastAsia="MS Mincho" w:hAnsi="Times New Roman"/>
          <w:b/>
          <w:noProof/>
          <w:highlight w:val="lightGray"/>
        </w:rPr>
      </w:pPr>
      <w:r w:rsidRPr="00FF4A7F">
        <w:rPr>
          <w:rFonts w:ascii="Times New Roman" w:eastAsia="MS Mincho" w:hAnsi="Times New Roman"/>
          <w:b/>
          <w:noProof/>
        </w:rPr>
        <w:t>8.</w:t>
      </w:r>
      <w:r w:rsidRPr="00FF4A7F">
        <w:rPr>
          <w:rFonts w:ascii="Times New Roman" w:eastAsia="MS Mincho" w:hAnsi="Times New Roman"/>
          <w:b/>
          <w:noProof/>
        </w:rPr>
        <w:tab/>
        <w:t>TINKAMUMO LAIKAS</w:t>
      </w:r>
    </w:p>
    <w:p w14:paraId="2D2C5D77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</w:p>
    <w:p w14:paraId="1A0A79CC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  <w:r>
        <w:rPr>
          <w:rFonts w:ascii="Times New Roman" w:eastAsia="Times New Roman" w:hAnsi="Times New Roman"/>
          <w:bCs/>
          <w:noProof/>
        </w:rPr>
        <w:t>EXP</w:t>
      </w:r>
      <w:r w:rsidRPr="00FF4A7F">
        <w:rPr>
          <w:rFonts w:ascii="Times New Roman" w:eastAsia="Times New Roman" w:hAnsi="Times New Roman"/>
          <w:bCs/>
          <w:noProof/>
          <w:lang w:val="x-none"/>
        </w:rPr>
        <w:t xml:space="preserve"> {mm/MMMM}</w:t>
      </w:r>
    </w:p>
    <w:p w14:paraId="1EEF393D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</w:p>
    <w:p w14:paraId="5A73A07E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</w:p>
    <w:p w14:paraId="20E0D89E" w14:textId="77777777" w:rsidR="000B71C8" w:rsidRPr="00FF4A7F" w:rsidRDefault="000B71C8" w:rsidP="000B71C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540"/>
        </w:tabs>
        <w:spacing w:after="0" w:line="240" w:lineRule="auto"/>
        <w:rPr>
          <w:rFonts w:ascii="Times New Roman" w:eastAsia="MS Mincho" w:hAnsi="Times New Roman"/>
          <w:b/>
          <w:noProof/>
        </w:rPr>
      </w:pPr>
      <w:r w:rsidRPr="00FF4A7F">
        <w:rPr>
          <w:rFonts w:ascii="Times New Roman" w:eastAsia="MS Mincho" w:hAnsi="Times New Roman"/>
          <w:b/>
          <w:noProof/>
        </w:rPr>
        <w:t>9.</w:t>
      </w:r>
      <w:r w:rsidRPr="00FF4A7F">
        <w:rPr>
          <w:rFonts w:ascii="Times New Roman" w:eastAsia="MS Mincho" w:hAnsi="Times New Roman"/>
          <w:b/>
          <w:noProof/>
        </w:rPr>
        <w:tab/>
        <w:t>SPECIALIOS LAIKYMO SĄLYGOS</w:t>
      </w:r>
    </w:p>
    <w:p w14:paraId="6CE2ECE1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</w:p>
    <w:p w14:paraId="58A65884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i/>
        </w:rPr>
      </w:pPr>
      <w:r w:rsidRPr="00880FAD">
        <w:rPr>
          <w:rFonts w:ascii="Times New Roman" w:eastAsia="Times New Roman" w:hAnsi="Times New Roman"/>
          <w:i/>
          <w:highlight w:val="lightGray"/>
        </w:rPr>
        <w:t>Lizdinės Alu/Alu plokštelės</w:t>
      </w:r>
    </w:p>
    <w:p w14:paraId="009EA5A3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</w:rPr>
      </w:pPr>
      <w:r w:rsidRPr="00FF4A7F">
        <w:rPr>
          <w:rFonts w:ascii="Times New Roman" w:eastAsia="Times New Roman" w:hAnsi="Times New Roman"/>
        </w:rPr>
        <w:t xml:space="preserve">Laikyti ne aukštesnėje kaip 25 </w:t>
      </w:r>
      <w:r w:rsidRPr="00FF4A7F">
        <w:rPr>
          <w:rFonts w:ascii="Times New Roman" w:eastAsia="Times New Roman" w:hAnsi="Times New Roman"/>
        </w:rPr>
        <w:sym w:font="Symbol" w:char="F0B0"/>
      </w:r>
      <w:r w:rsidRPr="00FF4A7F">
        <w:rPr>
          <w:rFonts w:ascii="Times New Roman" w:eastAsia="Times New Roman" w:hAnsi="Times New Roman"/>
        </w:rPr>
        <w:t>C temperatūroje.</w:t>
      </w:r>
    </w:p>
    <w:p w14:paraId="6144FDFC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</w:rPr>
      </w:pPr>
    </w:p>
    <w:p w14:paraId="2ED086FD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i/>
        </w:rPr>
      </w:pPr>
      <w:r w:rsidRPr="00880FAD">
        <w:rPr>
          <w:rFonts w:ascii="Times New Roman" w:eastAsia="Times New Roman" w:hAnsi="Times New Roman"/>
          <w:i/>
          <w:highlight w:val="lightGray"/>
        </w:rPr>
        <w:t>Lizdinės PVC/Alu plokštelės</w:t>
      </w:r>
    </w:p>
    <w:p w14:paraId="10D76012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</w:rPr>
      </w:pPr>
      <w:r w:rsidRPr="00880FAD">
        <w:rPr>
          <w:rFonts w:ascii="Times New Roman" w:eastAsia="Times New Roman" w:hAnsi="Times New Roman"/>
          <w:highlight w:val="lightGray"/>
        </w:rPr>
        <w:t xml:space="preserve">Laikyti ne aukštesnėje kaip 25 </w:t>
      </w:r>
      <w:r w:rsidRPr="00880FAD">
        <w:rPr>
          <w:rFonts w:ascii="Times New Roman" w:eastAsia="Times New Roman" w:hAnsi="Times New Roman"/>
          <w:highlight w:val="lightGray"/>
        </w:rPr>
        <w:sym w:font="Symbol" w:char="F0B0"/>
      </w:r>
      <w:r w:rsidRPr="00880FAD">
        <w:rPr>
          <w:rFonts w:ascii="Times New Roman" w:eastAsia="Times New Roman" w:hAnsi="Times New Roman"/>
          <w:highlight w:val="lightGray"/>
        </w:rPr>
        <w:t>C temperatūroje. Laikyti gamintojo pakuotėje.</w:t>
      </w:r>
    </w:p>
    <w:p w14:paraId="318D42F2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</w:p>
    <w:p w14:paraId="134DFE6E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</w:p>
    <w:p w14:paraId="32268480" w14:textId="77777777" w:rsidR="000B71C8" w:rsidRPr="00FF4A7F" w:rsidRDefault="000B71C8" w:rsidP="000B71C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540"/>
        </w:tabs>
        <w:spacing w:after="0" w:line="240" w:lineRule="auto"/>
        <w:ind w:left="540" w:hanging="540"/>
        <w:rPr>
          <w:rFonts w:ascii="Times New Roman" w:eastAsia="MS Mincho" w:hAnsi="Times New Roman"/>
          <w:b/>
          <w:noProof/>
        </w:rPr>
      </w:pPr>
      <w:r w:rsidRPr="00FF4A7F">
        <w:rPr>
          <w:rFonts w:ascii="Times New Roman" w:eastAsia="MS Mincho" w:hAnsi="Times New Roman"/>
          <w:b/>
          <w:noProof/>
        </w:rPr>
        <w:t>10.</w:t>
      </w:r>
      <w:r w:rsidRPr="00FF4A7F">
        <w:rPr>
          <w:rFonts w:ascii="Times New Roman" w:eastAsia="MS Mincho" w:hAnsi="Times New Roman"/>
          <w:b/>
          <w:noProof/>
        </w:rPr>
        <w:tab/>
        <w:t xml:space="preserve">SPECIALIOS ATSARGUMO PRIEMONĖS DĖL NESUVARTOTO </w:t>
      </w:r>
      <w:r w:rsidRPr="00FF4A7F">
        <w:rPr>
          <w:rFonts w:ascii="Times New Roman" w:eastAsia="MS Mincho" w:hAnsi="Times New Roman"/>
          <w:b/>
          <w:bCs/>
          <w:noProof/>
        </w:rPr>
        <w:t xml:space="preserve">VAISTINIO PREPARATO AR JO ATLIEKŲ </w:t>
      </w:r>
      <w:r w:rsidRPr="00FF4A7F">
        <w:rPr>
          <w:rFonts w:ascii="Times New Roman" w:eastAsia="MS Mincho" w:hAnsi="Times New Roman"/>
          <w:b/>
          <w:noProof/>
        </w:rPr>
        <w:t>TVARKYMO (JEI REIKIA)</w:t>
      </w:r>
    </w:p>
    <w:p w14:paraId="0AB5E15E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</w:p>
    <w:p w14:paraId="7E9395D5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</w:p>
    <w:p w14:paraId="7EE7FF8A" w14:textId="77777777" w:rsidR="000B71C8" w:rsidRPr="00FF4A7F" w:rsidRDefault="000B71C8" w:rsidP="000B71C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540"/>
        </w:tabs>
        <w:spacing w:after="0" w:line="240" w:lineRule="auto"/>
        <w:rPr>
          <w:rFonts w:ascii="Times New Roman" w:eastAsia="MS Mincho" w:hAnsi="Times New Roman"/>
          <w:b/>
          <w:noProof/>
        </w:rPr>
      </w:pPr>
      <w:r w:rsidRPr="00FF4A7F">
        <w:rPr>
          <w:rFonts w:ascii="Times New Roman" w:eastAsia="MS Mincho" w:hAnsi="Times New Roman"/>
          <w:b/>
          <w:noProof/>
        </w:rPr>
        <w:t>11.</w:t>
      </w:r>
      <w:r w:rsidRPr="00FF4A7F">
        <w:rPr>
          <w:rFonts w:ascii="Times New Roman" w:eastAsia="MS Mincho" w:hAnsi="Times New Roman"/>
          <w:b/>
          <w:noProof/>
        </w:rPr>
        <w:tab/>
      </w:r>
      <w:r w:rsidRPr="00350BD1">
        <w:rPr>
          <w:rFonts w:ascii="Times New Roman" w:eastAsia="MS Mincho" w:hAnsi="Times New Roman"/>
          <w:b/>
          <w:noProof/>
        </w:rPr>
        <w:t xml:space="preserve">REGISTRUOTOJO </w:t>
      </w:r>
      <w:r w:rsidRPr="00FF4A7F">
        <w:rPr>
          <w:rFonts w:ascii="Times New Roman" w:eastAsia="MS Mincho" w:hAnsi="Times New Roman"/>
          <w:b/>
          <w:noProof/>
        </w:rPr>
        <w:t>PAVADINIMAS IR ADRESAS</w:t>
      </w:r>
    </w:p>
    <w:p w14:paraId="25435861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</w:p>
    <w:p w14:paraId="23A255D6" w14:textId="77777777" w:rsidR="000B71C8" w:rsidRPr="004D313A" w:rsidRDefault="000B71C8" w:rsidP="000B71C8">
      <w:pPr>
        <w:spacing w:after="0" w:line="240" w:lineRule="auto"/>
        <w:rPr>
          <w:rFonts w:ascii="Times New Roman" w:hAnsi="Times New Roman"/>
        </w:rPr>
      </w:pPr>
      <w:r w:rsidRPr="004D313A">
        <w:rPr>
          <w:rFonts w:ascii="Times New Roman" w:hAnsi="Times New Roman"/>
        </w:rPr>
        <w:t>Opella Healthcare France SAS</w:t>
      </w:r>
    </w:p>
    <w:p w14:paraId="25C3A8FE" w14:textId="77777777" w:rsidR="000B71C8" w:rsidRPr="004D313A" w:rsidRDefault="000B71C8" w:rsidP="000B71C8">
      <w:pPr>
        <w:spacing w:after="0" w:line="240" w:lineRule="auto"/>
        <w:rPr>
          <w:rFonts w:ascii="Times New Roman" w:hAnsi="Times New Roman"/>
        </w:rPr>
      </w:pPr>
      <w:r w:rsidRPr="004D313A">
        <w:rPr>
          <w:rFonts w:ascii="Times New Roman" w:hAnsi="Times New Roman"/>
        </w:rPr>
        <w:t>82 Avenue Raspail</w:t>
      </w:r>
    </w:p>
    <w:p w14:paraId="5E36DF3B" w14:textId="77777777" w:rsidR="000B71C8" w:rsidRPr="004D313A" w:rsidRDefault="000B71C8" w:rsidP="000B71C8">
      <w:pPr>
        <w:spacing w:after="0" w:line="240" w:lineRule="auto"/>
        <w:rPr>
          <w:rFonts w:ascii="Times New Roman" w:hAnsi="Times New Roman"/>
        </w:rPr>
      </w:pPr>
      <w:r w:rsidRPr="004D313A">
        <w:rPr>
          <w:rFonts w:ascii="Times New Roman" w:hAnsi="Times New Roman"/>
        </w:rPr>
        <w:t>94250 Gentilly</w:t>
      </w:r>
    </w:p>
    <w:p w14:paraId="7A1EB4CB" w14:textId="77777777" w:rsidR="000B71C8" w:rsidRDefault="000B71C8" w:rsidP="000B71C8">
      <w:pPr>
        <w:spacing w:after="0" w:line="240" w:lineRule="auto"/>
        <w:rPr>
          <w:rFonts w:ascii="Times New Roman" w:hAnsi="Times New Roman"/>
        </w:rPr>
      </w:pPr>
      <w:r w:rsidRPr="004D313A">
        <w:rPr>
          <w:rFonts w:ascii="Times New Roman" w:hAnsi="Times New Roman"/>
        </w:rPr>
        <w:t>Prancūzija</w:t>
      </w:r>
    </w:p>
    <w:p w14:paraId="070AD233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</w:p>
    <w:p w14:paraId="452EAB25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</w:p>
    <w:p w14:paraId="2A688242" w14:textId="77777777" w:rsidR="000B71C8" w:rsidRPr="00FF4A7F" w:rsidRDefault="000B71C8" w:rsidP="000B71C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540"/>
        </w:tabs>
        <w:spacing w:after="0" w:line="240" w:lineRule="auto"/>
        <w:rPr>
          <w:rFonts w:ascii="Times New Roman" w:eastAsia="MS Mincho" w:hAnsi="Times New Roman"/>
          <w:b/>
          <w:noProof/>
        </w:rPr>
      </w:pPr>
      <w:r w:rsidRPr="00FF4A7F">
        <w:rPr>
          <w:rFonts w:ascii="Times New Roman" w:eastAsia="MS Mincho" w:hAnsi="Times New Roman"/>
          <w:b/>
          <w:noProof/>
        </w:rPr>
        <w:t>12.</w:t>
      </w:r>
      <w:r w:rsidRPr="00FF4A7F">
        <w:rPr>
          <w:rFonts w:ascii="Times New Roman" w:eastAsia="MS Mincho" w:hAnsi="Times New Roman"/>
          <w:b/>
          <w:noProof/>
        </w:rPr>
        <w:tab/>
      </w:r>
      <w:r w:rsidRPr="00D95D5A">
        <w:rPr>
          <w:rFonts w:ascii="Times New Roman" w:eastAsia="MS Mincho" w:hAnsi="Times New Roman"/>
          <w:b/>
          <w:noProof/>
        </w:rPr>
        <w:t>REGISTRACIJOS</w:t>
      </w:r>
      <w:r>
        <w:rPr>
          <w:rFonts w:ascii="Times New Roman" w:eastAsia="MS Mincho" w:hAnsi="Times New Roman"/>
          <w:b/>
          <w:noProof/>
        </w:rPr>
        <w:t xml:space="preserve"> PAŽYMĖJIMO </w:t>
      </w:r>
      <w:r w:rsidRPr="00FF4A7F">
        <w:rPr>
          <w:rFonts w:ascii="Times New Roman" w:eastAsia="MS Mincho" w:hAnsi="Times New Roman"/>
          <w:b/>
          <w:noProof/>
        </w:rPr>
        <w:t>NUMERIS (-IAI)</w:t>
      </w:r>
    </w:p>
    <w:p w14:paraId="0659F353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</w:p>
    <w:p w14:paraId="43D8665B" w14:textId="77777777" w:rsidR="000B71C8" w:rsidRPr="00FF4A7F" w:rsidRDefault="000B71C8" w:rsidP="000B71C8">
      <w:pPr>
        <w:tabs>
          <w:tab w:val="left" w:pos="567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bCs/>
          <w:lang w:eastAsia="lt-LT"/>
        </w:rPr>
      </w:pPr>
      <w:r w:rsidRPr="00FF4A7F">
        <w:rPr>
          <w:rFonts w:ascii="Times New Roman" w:eastAsia="Times New Roman" w:hAnsi="Times New Roman"/>
          <w:bCs/>
          <w:lang w:eastAsia="lt-LT"/>
        </w:rPr>
        <w:t>N20 - LT/1/96/0784/002</w:t>
      </w:r>
    </w:p>
    <w:p w14:paraId="5FDB9B88" w14:textId="77777777" w:rsidR="000B71C8" w:rsidRPr="00FF4A7F" w:rsidRDefault="000B71C8" w:rsidP="000B71C8">
      <w:pPr>
        <w:tabs>
          <w:tab w:val="left" w:pos="567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bCs/>
          <w:lang w:eastAsia="lt-LT"/>
        </w:rPr>
      </w:pPr>
      <w:r w:rsidRPr="00FF4A7F">
        <w:rPr>
          <w:rFonts w:ascii="Times New Roman" w:eastAsia="Times New Roman" w:hAnsi="Times New Roman"/>
          <w:bCs/>
          <w:lang w:eastAsia="lt-LT"/>
        </w:rPr>
        <w:t>N24 - LT/1/96/0784/005</w:t>
      </w:r>
    </w:p>
    <w:p w14:paraId="06EA8E85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</w:p>
    <w:p w14:paraId="6F6A3D2F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</w:p>
    <w:p w14:paraId="59BA2F1B" w14:textId="77777777" w:rsidR="000B71C8" w:rsidRPr="00FF4A7F" w:rsidRDefault="000B71C8" w:rsidP="000B71C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540"/>
        </w:tabs>
        <w:spacing w:after="0" w:line="240" w:lineRule="auto"/>
        <w:rPr>
          <w:rFonts w:ascii="Times New Roman" w:eastAsia="MS Mincho" w:hAnsi="Times New Roman"/>
          <w:b/>
          <w:noProof/>
        </w:rPr>
      </w:pPr>
      <w:r w:rsidRPr="00FF4A7F">
        <w:rPr>
          <w:rFonts w:ascii="Times New Roman" w:eastAsia="MS Mincho" w:hAnsi="Times New Roman"/>
          <w:b/>
          <w:noProof/>
        </w:rPr>
        <w:t>13.</w:t>
      </w:r>
      <w:r w:rsidRPr="00FF4A7F">
        <w:rPr>
          <w:rFonts w:ascii="Times New Roman" w:eastAsia="MS Mincho" w:hAnsi="Times New Roman"/>
          <w:b/>
          <w:noProof/>
        </w:rPr>
        <w:tab/>
        <w:t>SERIJOS NUMERIS</w:t>
      </w:r>
    </w:p>
    <w:p w14:paraId="56AE0289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</w:p>
    <w:p w14:paraId="6CA438E7" w14:textId="77777777" w:rsidR="000B71C8" w:rsidRPr="00D126B5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</w:rPr>
      </w:pPr>
      <w:r>
        <w:rPr>
          <w:rFonts w:ascii="Times New Roman" w:eastAsia="Times New Roman" w:hAnsi="Times New Roman"/>
          <w:bCs/>
          <w:noProof/>
        </w:rPr>
        <w:t>Lot</w:t>
      </w:r>
    </w:p>
    <w:p w14:paraId="7327EEC6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</w:p>
    <w:p w14:paraId="5E0021AE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</w:p>
    <w:p w14:paraId="461904E0" w14:textId="77777777" w:rsidR="000B71C8" w:rsidRPr="00FF4A7F" w:rsidRDefault="000B71C8" w:rsidP="000B71C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540"/>
        </w:tabs>
        <w:spacing w:after="0" w:line="240" w:lineRule="auto"/>
        <w:rPr>
          <w:rFonts w:ascii="Times New Roman" w:eastAsia="MS Mincho" w:hAnsi="Times New Roman"/>
          <w:b/>
          <w:noProof/>
        </w:rPr>
      </w:pPr>
      <w:r w:rsidRPr="00FF4A7F">
        <w:rPr>
          <w:rFonts w:ascii="Times New Roman" w:eastAsia="MS Mincho" w:hAnsi="Times New Roman"/>
          <w:b/>
          <w:noProof/>
        </w:rPr>
        <w:t>14.</w:t>
      </w:r>
      <w:r w:rsidRPr="00FF4A7F">
        <w:rPr>
          <w:rFonts w:ascii="Times New Roman" w:eastAsia="MS Mincho" w:hAnsi="Times New Roman"/>
          <w:b/>
          <w:noProof/>
        </w:rPr>
        <w:tab/>
        <w:t>PARDAVIMO (IŠDAVIMO) TVARKA</w:t>
      </w:r>
    </w:p>
    <w:p w14:paraId="48DCD818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</w:p>
    <w:p w14:paraId="5B5AFEF0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  <w:r w:rsidRPr="00FF4A7F">
        <w:rPr>
          <w:rFonts w:ascii="Times New Roman" w:eastAsia="Times New Roman" w:hAnsi="Times New Roman"/>
          <w:bCs/>
          <w:noProof/>
          <w:lang w:val="x-none"/>
        </w:rPr>
        <w:t>Nereceptinis vaistas.</w:t>
      </w:r>
    </w:p>
    <w:p w14:paraId="4CF31E72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</w:p>
    <w:p w14:paraId="25E3CC6A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</w:p>
    <w:p w14:paraId="2F25BF8C" w14:textId="77777777" w:rsidR="000B71C8" w:rsidRPr="00FF4A7F" w:rsidRDefault="000B71C8" w:rsidP="000B71C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540"/>
        </w:tabs>
        <w:spacing w:after="0" w:line="240" w:lineRule="auto"/>
        <w:rPr>
          <w:rFonts w:ascii="Times New Roman" w:eastAsia="MS Mincho" w:hAnsi="Times New Roman"/>
          <w:b/>
          <w:noProof/>
        </w:rPr>
      </w:pPr>
      <w:r w:rsidRPr="00FF4A7F">
        <w:rPr>
          <w:rFonts w:ascii="Times New Roman" w:eastAsia="MS Mincho" w:hAnsi="Times New Roman"/>
          <w:b/>
          <w:noProof/>
        </w:rPr>
        <w:t>15.</w:t>
      </w:r>
      <w:r w:rsidRPr="00FF4A7F">
        <w:rPr>
          <w:rFonts w:ascii="Times New Roman" w:eastAsia="MS Mincho" w:hAnsi="Times New Roman"/>
          <w:b/>
          <w:noProof/>
        </w:rPr>
        <w:tab/>
        <w:t>VARTOJIMO INSTRUKCIJA</w:t>
      </w:r>
    </w:p>
    <w:p w14:paraId="56322ACF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</w:p>
    <w:p w14:paraId="5DA135F1" w14:textId="77777777" w:rsidR="000B71C8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eastAsia="x-none"/>
        </w:rPr>
      </w:pPr>
      <w:r>
        <w:rPr>
          <w:rFonts w:ascii="Times New Roman" w:eastAsia="Times New Roman" w:hAnsi="Times New Roman"/>
          <w:bCs/>
          <w:noProof/>
          <w:lang w:eastAsia="x-none"/>
        </w:rPr>
        <w:t>Vartojama spazmams malšinti:</w:t>
      </w:r>
    </w:p>
    <w:p w14:paraId="0C9F4A3A" w14:textId="77777777" w:rsidR="000B71C8" w:rsidRDefault="000B71C8" w:rsidP="000B71C8">
      <w:pPr>
        <w:pStyle w:val="BT-EMEASMCA"/>
      </w:pPr>
      <w:r>
        <w:t>tulžies pūslės ir latakų;</w:t>
      </w:r>
    </w:p>
    <w:p w14:paraId="55EF4738" w14:textId="77777777" w:rsidR="000B71C8" w:rsidRDefault="000B71C8" w:rsidP="000B71C8">
      <w:pPr>
        <w:pStyle w:val="BT-EMEASMCA"/>
      </w:pPr>
      <w:r>
        <w:t>virškinimo trakto;</w:t>
      </w:r>
    </w:p>
    <w:p w14:paraId="578C195E" w14:textId="77777777" w:rsidR="000B71C8" w:rsidRDefault="000B71C8" w:rsidP="000B71C8">
      <w:pPr>
        <w:pStyle w:val="BT-EMEASMCA"/>
      </w:pPr>
      <w:r>
        <w:t>inkstų ir šlapimo takų;</w:t>
      </w:r>
    </w:p>
    <w:p w14:paraId="34B605D0" w14:textId="77777777" w:rsidR="000B71C8" w:rsidRDefault="000B71C8" w:rsidP="000B71C8">
      <w:pPr>
        <w:pStyle w:val="BT-EMEASMCA"/>
      </w:pPr>
      <w:r>
        <w:t>esant skausmingoms mėnesinėms.</w:t>
      </w:r>
    </w:p>
    <w:p w14:paraId="4609CE29" w14:textId="77777777" w:rsidR="000B71C8" w:rsidRPr="002A4BD4" w:rsidRDefault="000B71C8" w:rsidP="000B71C8">
      <w:pPr>
        <w:pStyle w:val="BT-EMEASMCA"/>
        <w:numPr>
          <w:ilvl w:val="0"/>
          <w:numId w:val="0"/>
        </w:numPr>
        <w:ind w:left="567"/>
      </w:pPr>
    </w:p>
    <w:p w14:paraId="0136CD52" w14:textId="77777777" w:rsidR="000B71C8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eastAsia="x-none"/>
        </w:rPr>
      </w:pPr>
      <w:r>
        <w:rPr>
          <w:rFonts w:ascii="Times New Roman" w:eastAsia="Times New Roman" w:hAnsi="Times New Roman"/>
          <w:bCs/>
          <w:noProof/>
          <w:lang w:eastAsia="x-none"/>
        </w:rPr>
        <w:t>Dozavimas</w:t>
      </w:r>
    </w:p>
    <w:p w14:paraId="2E6F6EC6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en-US"/>
        </w:rPr>
      </w:pPr>
      <w:r>
        <w:rPr>
          <w:rFonts w:ascii="Times New Roman" w:eastAsia="MS Mincho" w:hAnsi="Times New Roman"/>
        </w:rPr>
        <w:t xml:space="preserve">Suaugusiesiems </w:t>
      </w:r>
      <w:r w:rsidRPr="00B74642">
        <w:rPr>
          <w:rFonts w:ascii="Times New Roman" w:eastAsia="MS Mincho" w:hAnsi="Times New Roman"/>
        </w:rPr>
        <w:t xml:space="preserve">vartoti </w:t>
      </w:r>
      <w:r>
        <w:rPr>
          <w:rFonts w:ascii="Times New Roman" w:eastAsia="MS Mincho" w:hAnsi="Times New Roman"/>
        </w:rPr>
        <w:t>p</w:t>
      </w:r>
      <w:r w:rsidRPr="00B74642">
        <w:rPr>
          <w:rFonts w:ascii="Times New Roman" w:eastAsia="MS Mincho" w:hAnsi="Times New Roman"/>
        </w:rPr>
        <w:t>o 1</w:t>
      </w:r>
      <w:r>
        <w:rPr>
          <w:rFonts w:ascii="Times New Roman" w:eastAsia="MS Mincho" w:hAnsi="Times New Roman"/>
        </w:rPr>
        <w:t>-2</w:t>
      </w:r>
      <w:r w:rsidRPr="00B74642">
        <w:rPr>
          <w:rFonts w:ascii="Times New Roman" w:eastAsia="MS Mincho" w:hAnsi="Times New Roman"/>
        </w:rPr>
        <w:t xml:space="preserve"> tablet</w:t>
      </w:r>
      <w:r>
        <w:rPr>
          <w:rFonts w:ascii="Times New Roman" w:eastAsia="MS Mincho" w:hAnsi="Times New Roman"/>
        </w:rPr>
        <w:t>es</w:t>
      </w:r>
      <w:r w:rsidRPr="00B74642">
        <w:rPr>
          <w:rFonts w:ascii="Times New Roman" w:eastAsia="MS Mincho" w:hAnsi="Times New Roman"/>
        </w:rPr>
        <w:t xml:space="preserve"> 1 -3 kartus per parą.</w:t>
      </w:r>
      <w:r>
        <w:rPr>
          <w:rFonts w:ascii="Times New Roman" w:eastAsia="MS Mincho" w:hAnsi="Times New Roman"/>
        </w:rPr>
        <w:t xml:space="preserve"> </w:t>
      </w:r>
      <w:r w:rsidRPr="002A4BD4">
        <w:rPr>
          <w:rFonts w:ascii="Times New Roman" w:eastAsia="Times New Roman" w:hAnsi="Times New Roman"/>
        </w:rPr>
        <w:t>Įprastinė suaugusio žmogaus paros dozė</w:t>
      </w:r>
      <w:r>
        <w:rPr>
          <w:rFonts w:ascii="Times New Roman" w:eastAsia="Times New Roman" w:hAnsi="Times New Roman"/>
        </w:rPr>
        <w:t xml:space="preserve"> yra</w:t>
      </w:r>
      <w:r w:rsidRPr="002A4BD4">
        <w:rPr>
          <w:rFonts w:ascii="Times New Roman" w:eastAsia="Times New Roman" w:hAnsi="Times New Roman"/>
        </w:rPr>
        <w:t xml:space="preserve"> 120 </w:t>
      </w:r>
      <w:r>
        <w:rPr>
          <w:rFonts w:ascii="Times New Roman" w:eastAsia="Times New Roman" w:hAnsi="Times New Roman"/>
        </w:rPr>
        <w:t>–</w:t>
      </w:r>
      <w:r w:rsidRPr="002A4BD4">
        <w:rPr>
          <w:rFonts w:ascii="Times New Roman" w:eastAsia="Times New Roman" w:hAnsi="Times New Roman"/>
        </w:rPr>
        <w:t xml:space="preserve"> 240</w:t>
      </w:r>
      <w:r>
        <w:rPr>
          <w:rFonts w:ascii="Times New Roman" w:eastAsia="Times New Roman" w:hAnsi="Times New Roman"/>
        </w:rPr>
        <w:t> </w:t>
      </w:r>
      <w:r w:rsidRPr="002A4BD4">
        <w:rPr>
          <w:rFonts w:ascii="Times New Roman" w:eastAsia="Times New Roman" w:hAnsi="Times New Roman"/>
        </w:rPr>
        <w:t>mg (3-6 tabletės).</w:t>
      </w:r>
    </w:p>
    <w:p w14:paraId="03F96D50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i/>
          <w:iCs/>
          <w:noProof/>
          <w:lang w:val="en-US"/>
        </w:rPr>
      </w:pPr>
    </w:p>
    <w:p w14:paraId="12E34AB4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</w:p>
    <w:p w14:paraId="34B592CD" w14:textId="77777777" w:rsidR="000B71C8" w:rsidRPr="00FF4A7F" w:rsidRDefault="000B71C8" w:rsidP="000B71C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540"/>
        </w:tabs>
        <w:spacing w:after="0" w:line="240" w:lineRule="auto"/>
        <w:rPr>
          <w:rFonts w:ascii="Times New Roman" w:eastAsia="MS Mincho" w:hAnsi="Times New Roman"/>
          <w:b/>
          <w:noProof/>
        </w:rPr>
      </w:pPr>
      <w:r w:rsidRPr="00FF4A7F">
        <w:rPr>
          <w:rFonts w:ascii="Times New Roman" w:eastAsia="MS Mincho" w:hAnsi="Times New Roman"/>
          <w:b/>
          <w:noProof/>
        </w:rPr>
        <w:t>16.</w:t>
      </w:r>
      <w:r w:rsidRPr="00FF4A7F">
        <w:rPr>
          <w:rFonts w:ascii="Times New Roman" w:eastAsia="MS Mincho" w:hAnsi="Times New Roman"/>
          <w:b/>
          <w:noProof/>
        </w:rPr>
        <w:tab/>
        <w:t>INFORMACIJA BRAILIO RAŠTU</w:t>
      </w:r>
    </w:p>
    <w:p w14:paraId="34CD9588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</w:p>
    <w:p w14:paraId="4DEE5670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  <w:r w:rsidRPr="00FF4A7F">
        <w:rPr>
          <w:rFonts w:ascii="Times New Roman" w:eastAsia="Times New Roman" w:hAnsi="Times New Roman"/>
          <w:bCs/>
          <w:noProof/>
          <w:lang w:val="x-none"/>
        </w:rPr>
        <w:t>NO-SPA 40 mg</w:t>
      </w:r>
    </w:p>
    <w:p w14:paraId="4B76E895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</w:p>
    <w:p w14:paraId="2BC56EDA" w14:textId="77777777" w:rsidR="000B71C8" w:rsidRPr="00D126B5" w:rsidRDefault="000B71C8" w:rsidP="000B71C8">
      <w:pPr>
        <w:spacing w:after="0" w:line="240" w:lineRule="auto"/>
        <w:rPr>
          <w:rFonts w:ascii="Times New Roman" w:hAnsi="Times New Roman"/>
          <w:noProof/>
          <w:shd w:val="clear" w:color="auto" w:fill="CCCCCC"/>
        </w:rPr>
      </w:pPr>
    </w:p>
    <w:p w14:paraId="503A690D" w14:textId="77777777" w:rsidR="000B71C8" w:rsidRPr="00D126B5" w:rsidRDefault="000B71C8" w:rsidP="000B71C8">
      <w:pPr>
        <w:keepNext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0"/>
          <w:tab w:val="left" w:pos="567"/>
        </w:tabs>
        <w:spacing w:after="0" w:line="240" w:lineRule="auto"/>
        <w:outlineLvl w:val="0"/>
        <w:rPr>
          <w:rFonts w:ascii="Times New Roman" w:hAnsi="Times New Roman"/>
          <w:i/>
          <w:noProof/>
          <w:szCs w:val="24"/>
        </w:rPr>
      </w:pPr>
      <w:r w:rsidRPr="00D126B5">
        <w:rPr>
          <w:rFonts w:ascii="Times New Roman" w:hAnsi="Times New Roman"/>
          <w:b/>
          <w:noProof/>
        </w:rPr>
        <w:t>17.</w:t>
      </w:r>
      <w:r w:rsidRPr="00D126B5">
        <w:rPr>
          <w:rFonts w:ascii="Times New Roman" w:hAnsi="Times New Roman"/>
          <w:b/>
          <w:noProof/>
        </w:rPr>
        <w:tab/>
        <w:t>UNIKALUS IDENTIFIKATORIUS – 2D BRŪKŠNINIS KODAS</w:t>
      </w:r>
      <w:r>
        <w:rPr>
          <w:rFonts w:ascii="Times New Roman" w:hAnsi="Times New Roman"/>
          <w:b/>
          <w:noProof/>
        </w:rPr>
        <w:fldChar w:fldCharType="begin"/>
      </w:r>
      <w:r>
        <w:rPr>
          <w:rFonts w:ascii="Times New Roman" w:hAnsi="Times New Roman"/>
          <w:b/>
          <w:noProof/>
        </w:rPr>
        <w:instrText xml:space="preserve"> DOCVARIABLE VAULT_ND_aa0c3077-c0be-48f8-830d-7bfaa39d840f \* MERGEFORMAT </w:instrText>
      </w:r>
      <w:r>
        <w:rPr>
          <w:rFonts w:ascii="Times New Roman" w:hAnsi="Times New Roman"/>
          <w:b/>
          <w:noProof/>
        </w:rPr>
        <w:fldChar w:fldCharType="separate"/>
      </w:r>
      <w:r>
        <w:rPr>
          <w:rFonts w:ascii="Times New Roman" w:hAnsi="Times New Roman"/>
          <w:b/>
          <w:noProof/>
        </w:rPr>
        <w:t xml:space="preserve"> </w:t>
      </w:r>
      <w:r>
        <w:rPr>
          <w:rFonts w:ascii="Times New Roman" w:hAnsi="Times New Roman"/>
          <w:b/>
          <w:noProof/>
        </w:rPr>
        <w:fldChar w:fldCharType="end"/>
      </w:r>
    </w:p>
    <w:p w14:paraId="6BDCF8FA" w14:textId="77777777" w:rsidR="000B71C8" w:rsidRPr="00D126B5" w:rsidRDefault="000B71C8" w:rsidP="000B71C8">
      <w:pPr>
        <w:spacing w:after="0" w:line="240" w:lineRule="auto"/>
        <w:rPr>
          <w:rFonts w:ascii="Times New Roman" w:hAnsi="Times New Roman"/>
          <w:noProof/>
        </w:rPr>
      </w:pPr>
    </w:p>
    <w:p w14:paraId="1748862F" w14:textId="77777777" w:rsidR="000B71C8" w:rsidRPr="00D126B5" w:rsidRDefault="000B71C8" w:rsidP="000B71C8">
      <w:pPr>
        <w:spacing w:after="0" w:line="240" w:lineRule="auto"/>
        <w:rPr>
          <w:rFonts w:ascii="Times New Roman" w:hAnsi="Times New Roman"/>
          <w:noProof/>
          <w:szCs w:val="24"/>
          <w:highlight w:val="lightGray"/>
        </w:rPr>
      </w:pPr>
      <w:r w:rsidRPr="00D126B5">
        <w:rPr>
          <w:rFonts w:ascii="Times New Roman" w:hAnsi="Times New Roman"/>
          <w:noProof/>
          <w:highlight w:val="lightGray"/>
        </w:rPr>
        <w:t>&lt;Duomenys nebūtini.&gt;</w:t>
      </w:r>
    </w:p>
    <w:p w14:paraId="54507A30" w14:textId="77777777" w:rsidR="000B71C8" w:rsidRPr="00D126B5" w:rsidRDefault="000B71C8" w:rsidP="000B71C8">
      <w:pPr>
        <w:spacing w:after="0" w:line="240" w:lineRule="auto"/>
        <w:rPr>
          <w:rFonts w:ascii="Times New Roman" w:hAnsi="Times New Roman"/>
          <w:noProof/>
        </w:rPr>
      </w:pPr>
    </w:p>
    <w:p w14:paraId="2E6C575C" w14:textId="77777777" w:rsidR="000B71C8" w:rsidRPr="00D126B5" w:rsidRDefault="000B71C8" w:rsidP="000B71C8">
      <w:pPr>
        <w:spacing w:after="0" w:line="240" w:lineRule="auto"/>
        <w:rPr>
          <w:rFonts w:ascii="Times New Roman" w:hAnsi="Times New Roman"/>
          <w:noProof/>
        </w:rPr>
      </w:pPr>
    </w:p>
    <w:p w14:paraId="0D6028AF" w14:textId="77777777" w:rsidR="000B71C8" w:rsidRPr="00D126B5" w:rsidRDefault="000B71C8" w:rsidP="000B71C8">
      <w:pPr>
        <w:keepNext/>
        <w:keepLines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0"/>
          <w:tab w:val="left" w:pos="567"/>
        </w:tabs>
        <w:spacing w:after="0" w:line="240" w:lineRule="auto"/>
        <w:outlineLvl w:val="0"/>
        <w:rPr>
          <w:rFonts w:ascii="Times New Roman" w:hAnsi="Times New Roman"/>
          <w:i/>
          <w:noProof/>
        </w:rPr>
      </w:pPr>
      <w:r w:rsidRPr="00D126B5">
        <w:rPr>
          <w:rFonts w:ascii="Times New Roman" w:hAnsi="Times New Roman"/>
          <w:b/>
          <w:noProof/>
        </w:rPr>
        <w:t>18.</w:t>
      </w:r>
      <w:r w:rsidRPr="00D126B5">
        <w:rPr>
          <w:rFonts w:ascii="Times New Roman" w:hAnsi="Times New Roman"/>
          <w:b/>
          <w:noProof/>
        </w:rPr>
        <w:tab/>
        <w:t>UNIKALUS IDENTIFIKATORIUS – ŽMONĖMS SUPRANTAMI DUOMENYS</w:t>
      </w:r>
      <w:r>
        <w:rPr>
          <w:rFonts w:ascii="Times New Roman" w:hAnsi="Times New Roman"/>
          <w:b/>
          <w:noProof/>
        </w:rPr>
        <w:fldChar w:fldCharType="begin"/>
      </w:r>
      <w:r>
        <w:rPr>
          <w:rFonts w:ascii="Times New Roman" w:hAnsi="Times New Roman"/>
          <w:b/>
          <w:noProof/>
        </w:rPr>
        <w:instrText xml:space="preserve"> DOCVARIABLE VAULT_ND_ea2309e4-c620-4b02-a0b3-1971c6131670 \* MERGEFORMAT </w:instrText>
      </w:r>
      <w:r>
        <w:rPr>
          <w:rFonts w:ascii="Times New Roman" w:hAnsi="Times New Roman"/>
          <w:b/>
          <w:noProof/>
        </w:rPr>
        <w:fldChar w:fldCharType="separate"/>
      </w:r>
      <w:r>
        <w:rPr>
          <w:rFonts w:ascii="Times New Roman" w:hAnsi="Times New Roman"/>
          <w:b/>
          <w:noProof/>
        </w:rPr>
        <w:t xml:space="preserve"> </w:t>
      </w:r>
      <w:r>
        <w:rPr>
          <w:rFonts w:ascii="Times New Roman" w:hAnsi="Times New Roman"/>
          <w:b/>
          <w:noProof/>
        </w:rPr>
        <w:fldChar w:fldCharType="end"/>
      </w:r>
    </w:p>
    <w:p w14:paraId="3D058742" w14:textId="77777777" w:rsidR="000B71C8" w:rsidRPr="00D126B5" w:rsidRDefault="000B71C8" w:rsidP="000B71C8">
      <w:pPr>
        <w:keepNext/>
        <w:keepLines/>
        <w:spacing w:after="0" w:line="240" w:lineRule="auto"/>
        <w:rPr>
          <w:rFonts w:ascii="Times New Roman" w:hAnsi="Times New Roman"/>
          <w:noProof/>
        </w:rPr>
      </w:pPr>
    </w:p>
    <w:p w14:paraId="1822C5F9" w14:textId="77777777" w:rsidR="000B71C8" w:rsidRDefault="000B71C8" w:rsidP="000B71C8">
      <w:pPr>
        <w:keepNext/>
        <w:keepLines/>
        <w:spacing w:after="0" w:line="240" w:lineRule="auto"/>
        <w:rPr>
          <w:rFonts w:ascii="Times New Roman" w:hAnsi="Times New Roman"/>
          <w:noProof/>
          <w:shd w:val="clear" w:color="auto" w:fill="CCCCCC"/>
        </w:rPr>
      </w:pPr>
      <w:r w:rsidRPr="00D126B5">
        <w:rPr>
          <w:rFonts w:ascii="Times New Roman" w:hAnsi="Times New Roman"/>
          <w:noProof/>
          <w:highlight w:val="lightGray"/>
          <w:shd w:val="clear" w:color="auto" w:fill="CCCCCC"/>
        </w:rPr>
        <w:t>&lt;Duomenys nebūtini.&gt;</w:t>
      </w:r>
    </w:p>
    <w:p w14:paraId="09119084" w14:textId="77777777" w:rsidR="000B71C8" w:rsidRPr="00D126B5" w:rsidRDefault="000B71C8" w:rsidP="000B71C8">
      <w:pPr>
        <w:spacing w:after="0" w:line="240" w:lineRule="auto"/>
        <w:rPr>
          <w:rFonts w:ascii="Times New Roman" w:hAnsi="Times New Roman"/>
          <w:noProof/>
          <w:vanish/>
        </w:rPr>
      </w:pPr>
    </w:p>
    <w:p w14:paraId="01E1CE21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</w:p>
    <w:p w14:paraId="4EAD87FA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  <w:r w:rsidRPr="00FF4A7F">
        <w:rPr>
          <w:rFonts w:ascii="Times New Roman" w:eastAsia="Times New Roman" w:hAnsi="Times New Roman"/>
          <w:bCs/>
          <w:noProof/>
          <w:lang w:val="x-none"/>
        </w:rPr>
        <w:br w:type="page"/>
      </w:r>
    </w:p>
    <w:p w14:paraId="7246604E" w14:textId="77777777" w:rsidR="000B71C8" w:rsidRPr="00FF4A7F" w:rsidRDefault="000B71C8" w:rsidP="000B71C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540"/>
        </w:tabs>
        <w:spacing w:after="0" w:line="240" w:lineRule="auto"/>
        <w:rPr>
          <w:rFonts w:ascii="Times New Roman" w:eastAsia="MS Mincho" w:hAnsi="Times New Roman"/>
          <w:b/>
          <w:noProof/>
        </w:rPr>
      </w:pPr>
      <w:r w:rsidRPr="00FF4A7F">
        <w:rPr>
          <w:rFonts w:ascii="Times New Roman" w:eastAsia="MS Mincho" w:hAnsi="Times New Roman"/>
          <w:b/>
          <w:noProof/>
        </w:rPr>
        <w:t xml:space="preserve">MINIMALI </w:t>
      </w:r>
      <w:r w:rsidRPr="00FF4A7F">
        <w:rPr>
          <w:rFonts w:ascii="Times New Roman" w:eastAsia="MS Mincho" w:hAnsi="Times New Roman"/>
          <w:b/>
          <w:caps/>
          <w:noProof/>
        </w:rPr>
        <w:t xml:space="preserve">informacija ant </w:t>
      </w:r>
      <w:r w:rsidRPr="00FF4A7F">
        <w:rPr>
          <w:rFonts w:ascii="Times New Roman" w:eastAsia="MS Mincho" w:hAnsi="Times New Roman"/>
          <w:b/>
          <w:noProof/>
        </w:rPr>
        <w:t>LIZDINIŲ PLOKŠTELIŲ ARBA DVISLUOKSNIŲ JUOSTELIŲ</w:t>
      </w:r>
    </w:p>
    <w:p w14:paraId="10E9830E" w14:textId="77777777" w:rsidR="000B71C8" w:rsidRPr="00FF4A7F" w:rsidRDefault="000B71C8" w:rsidP="000B71C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540"/>
        </w:tabs>
        <w:spacing w:after="0" w:line="240" w:lineRule="auto"/>
        <w:rPr>
          <w:rFonts w:ascii="Times New Roman" w:eastAsia="MS Mincho" w:hAnsi="Times New Roman"/>
          <w:b/>
          <w:noProof/>
        </w:rPr>
      </w:pPr>
    </w:p>
    <w:p w14:paraId="69556728" w14:textId="77777777" w:rsidR="000B71C8" w:rsidRPr="00FF4A7F" w:rsidRDefault="000B71C8" w:rsidP="000B71C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540"/>
        </w:tabs>
        <w:spacing w:after="0" w:line="240" w:lineRule="auto"/>
        <w:rPr>
          <w:rFonts w:ascii="Times New Roman" w:eastAsia="MS Mincho" w:hAnsi="Times New Roman"/>
          <w:b/>
          <w:noProof/>
        </w:rPr>
      </w:pPr>
      <w:r w:rsidRPr="00FF4A7F">
        <w:rPr>
          <w:rFonts w:ascii="Times New Roman" w:eastAsia="MS Mincho" w:hAnsi="Times New Roman"/>
          <w:b/>
          <w:noProof/>
        </w:rPr>
        <w:t>LIZDINĖ PLOKŠTELĖ</w:t>
      </w:r>
    </w:p>
    <w:p w14:paraId="0C6356C8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</w:p>
    <w:p w14:paraId="5A04E3B0" w14:textId="77777777" w:rsidR="000B71C8" w:rsidRPr="00FF4A7F" w:rsidRDefault="000B71C8" w:rsidP="000B71C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540"/>
        </w:tabs>
        <w:spacing w:after="0" w:line="240" w:lineRule="auto"/>
        <w:rPr>
          <w:rFonts w:ascii="Times New Roman" w:eastAsia="MS Mincho" w:hAnsi="Times New Roman"/>
          <w:b/>
          <w:noProof/>
        </w:rPr>
      </w:pPr>
      <w:r w:rsidRPr="00FF4A7F">
        <w:rPr>
          <w:rFonts w:ascii="Times New Roman" w:eastAsia="MS Mincho" w:hAnsi="Times New Roman"/>
          <w:b/>
          <w:noProof/>
        </w:rPr>
        <w:t>1.</w:t>
      </w:r>
      <w:r w:rsidRPr="00FF4A7F">
        <w:rPr>
          <w:rFonts w:ascii="Times New Roman" w:eastAsia="MS Mincho" w:hAnsi="Times New Roman"/>
          <w:b/>
          <w:noProof/>
        </w:rPr>
        <w:tab/>
        <w:t>VAISTINIO PREPARATO PAVADINIMAS</w:t>
      </w:r>
    </w:p>
    <w:p w14:paraId="089FB726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</w:p>
    <w:p w14:paraId="7241E8F8" w14:textId="77777777" w:rsidR="000B71C8" w:rsidRPr="00FF4A7F" w:rsidRDefault="000B71C8" w:rsidP="000B71C8">
      <w:pPr>
        <w:spacing w:after="0" w:line="240" w:lineRule="auto"/>
        <w:jc w:val="both"/>
        <w:rPr>
          <w:rFonts w:ascii="Times New Roman" w:eastAsia="Times New Roman" w:hAnsi="Times New Roman"/>
        </w:rPr>
      </w:pPr>
      <w:r w:rsidRPr="00FF4A7F">
        <w:rPr>
          <w:rFonts w:ascii="Times New Roman" w:eastAsia="Times New Roman" w:hAnsi="Times New Roman"/>
        </w:rPr>
        <w:t>NO-SPA 40 mg tabletės</w:t>
      </w:r>
    </w:p>
    <w:p w14:paraId="65936CD3" w14:textId="77777777" w:rsidR="000B71C8" w:rsidRPr="00D126B5" w:rsidRDefault="000B71C8" w:rsidP="000B71C8">
      <w:pPr>
        <w:spacing w:after="0" w:line="240" w:lineRule="auto"/>
        <w:ind w:left="567" w:hanging="567"/>
        <w:rPr>
          <w:rFonts w:ascii="Times New Roman" w:eastAsia="Times New Roman" w:hAnsi="Times New Roman"/>
          <w:i/>
          <w:noProof/>
        </w:rPr>
      </w:pPr>
      <w:r w:rsidRPr="00D126B5">
        <w:rPr>
          <w:rFonts w:ascii="Times New Roman" w:eastAsia="Times New Roman" w:hAnsi="Times New Roman"/>
          <w:i/>
        </w:rPr>
        <w:t>Drotaverini hydrochloridum</w:t>
      </w:r>
    </w:p>
    <w:p w14:paraId="63C2C8DF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</w:p>
    <w:p w14:paraId="42A0F445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</w:p>
    <w:p w14:paraId="33C7CC11" w14:textId="77777777" w:rsidR="000B71C8" w:rsidRPr="00FF4A7F" w:rsidRDefault="000B71C8" w:rsidP="000B71C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540"/>
        </w:tabs>
        <w:spacing w:after="0" w:line="240" w:lineRule="auto"/>
        <w:rPr>
          <w:rFonts w:ascii="Times New Roman" w:eastAsia="MS Mincho" w:hAnsi="Times New Roman"/>
          <w:b/>
          <w:noProof/>
        </w:rPr>
      </w:pPr>
      <w:r w:rsidRPr="00FF4A7F">
        <w:rPr>
          <w:rFonts w:ascii="Times New Roman" w:eastAsia="MS Mincho" w:hAnsi="Times New Roman"/>
          <w:b/>
          <w:noProof/>
        </w:rPr>
        <w:t>2.</w:t>
      </w:r>
      <w:r w:rsidRPr="00FF4A7F">
        <w:rPr>
          <w:rFonts w:ascii="Times New Roman" w:eastAsia="MS Mincho" w:hAnsi="Times New Roman"/>
          <w:b/>
          <w:noProof/>
        </w:rPr>
        <w:tab/>
      </w:r>
      <w:r w:rsidRPr="00350BD1">
        <w:rPr>
          <w:rFonts w:ascii="Times New Roman" w:eastAsia="MS Mincho" w:hAnsi="Times New Roman"/>
          <w:b/>
          <w:noProof/>
        </w:rPr>
        <w:t xml:space="preserve">REGISTRUOTOJO </w:t>
      </w:r>
      <w:r w:rsidRPr="00FF4A7F">
        <w:rPr>
          <w:rFonts w:ascii="Times New Roman" w:eastAsia="MS Mincho" w:hAnsi="Times New Roman"/>
          <w:b/>
          <w:noProof/>
        </w:rPr>
        <w:t>PAVADINIMAS</w:t>
      </w:r>
    </w:p>
    <w:p w14:paraId="12EC6937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</w:p>
    <w:p w14:paraId="128D2FEF" w14:textId="77777777" w:rsidR="000B71C8" w:rsidRPr="005B06E2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</w:rPr>
      </w:pPr>
      <w:r>
        <w:rPr>
          <w:rFonts w:ascii="Times New Roman" w:eastAsia="Times New Roman" w:hAnsi="Times New Roman"/>
          <w:bCs/>
          <w:noProof/>
        </w:rPr>
        <w:t>Opella HC France</w:t>
      </w:r>
    </w:p>
    <w:p w14:paraId="4D74AC34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</w:p>
    <w:p w14:paraId="0FFF3291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</w:p>
    <w:p w14:paraId="4C4398D3" w14:textId="77777777" w:rsidR="000B71C8" w:rsidRPr="00FF4A7F" w:rsidRDefault="000B71C8" w:rsidP="000B71C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540"/>
        </w:tabs>
        <w:spacing w:after="0" w:line="240" w:lineRule="auto"/>
        <w:rPr>
          <w:rFonts w:ascii="Times New Roman" w:eastAsia="MS Mincho" w:hAnsi="Times New Roman"/>
          <w:b/>
          <w:noProof/>
        </w:rPr>
      </w:pPr>
      <w:r w:rsidRPr="00FF4A7F">
        <w:rPr>
          <w:rFonts w:ascii="Times New Roman" w:eastAsia="MS Mincho" w:hAnsi="Times New Roman"/>
          <w:b/>
          <w:noProof/>
        </w:rPr>
        <w:t>3.</w:t>
      </w:r>
      <w:r w:rsidRPr="00FF4A7F">
        <w:rPr>
          <w:rFonts w:ascii="Times New Roman" w:eastAsia="MS Mincho" w:hAnsi="Times New Roman"/>
          <w:b/>
          <w:noProof/>
        </w:rPr>
        <w:tab/>
        <w:t>TINKAMUMO LAIKAS</w:t>
      </w:r>
    </w:p>
    <w:p w14:paraId="584AC0AD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</w:p>
    <w:p w14:paraId="46CE8783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  <w:r w:rsidRPr="00FF4A7F">
        <w:rPr>
          <w:rFonts w:ascii="Times New Roman" w:eastAsia="Times New Roman" w:hAnsi="Times New Roman"/>
          <w:bCs/>
          <w:noProof/>
          <w:lang w:val="x-none"/>
        </w:rPr>
        <w:t>EXP {mm/MMMM}</w:t>
      </w:r>
    </w:p>
    <w:p w14:paraId="7C317E2F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</w:p>
    <w:p w14:paraId="11C2C9DD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</w:p>
    <w:p w14:paraId="78C6CF44" w14:textId="77777777" w:rsidR="000B71C8" w:rsidRPr="00FF4A7F" w:rsidRDefault="000B71C8" w:rsidP="000B71C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540"/>
        </w:tabs>
        <w:spacing w:after="0" w:line="240" w:lineRule="auto"/>
        <w:rPr>
          <w:rFonts w:ascii="Times New Roman" w:eastAsia="MS Mincho" w:hAnsi="Times New Roman"/>
          <w:b/>
          <w:noProof/>
        </w:rPr>
      </w:pPr>
      <w:r w:rsidRPr="00FF4A7F">
        <w:rPr>
          <w:rFonts w:ascii="Times New Roman" w:eastAsia="MS Mincho" w:hAnsi="Times New Roman"/>
          <w:b/>
          <w:noProof/>
        </w:rPr>
        <w:t>4.</w:t>
      </w:r>
      <w:r w:rsidRPr="00FF4A7F">
        <w:rPr>
          <w:rFonts w:ascii="Times New Roman" w:eastAsia="MS Mincho" w:hAnsi="Times New Roman"/>
          <w:b/>
          <w:noProof/>
        </w:rPr>
        <w:tab/>
        <w:t>SERIJOS NUMERIS</w:t>
      </w:r>
    </w:p>
    <w:p w14:paraId="7E0A5571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</w:p>
    <w:p w14:paraId="6D7CC60F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  <w:r w:rsidRPr="00FF4A7F">
        <w:rPr>
          <w:rFonts w:ascii="Times New Roman" w:eastAsia="Times New Roman" w:hAnsi="Times New Roman"/>
          <w:bCs/>
          <w:noProof/>
          <w:lang w:val="x-none"/>
        </w:rPr>
        <w:t>Lot</w:t>
      </w:r>
    </w:p>
    <w:p w14:paraId="66C730F2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</w:p>
    <w:p w14:paraId="02ADABBA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</w:p>
    <w:p w14:paraId="5BA1C30E" w14:textId="77777777" w:rsidR="000B71C8" w:rsidRPr="00FF4A7F" w:rsidRDefault="000B71C8" w:rsidP="000B71C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540"/>
        </w:tabs>
        <w:spacing w:after="0" w:line="240" w:lineRule="auto"/>
        <w:rPr>
          <w:rFonts w:ascii="Times New Roman" w:eastAsia="MS Mincho" w:hAnsi="Times New Roman"/>
          <w:b/>
          <w:noProof/>
        </w:rPr>
      </w:pPr>
      <w:r w:rsidRPr="00FF4A7F">
        <w:rPr>
          <w:rFonts w:ascii="Times New Roman" w:eastAsia="MS Mincho" w:hAnsi="Times New Roman"/>
          <w:b/>
          <w:noProof/>
        </w:rPr>
        <w:t>5.</w:t>
      </w:r>
      <w:r w:rsidRPr="00FF4A7F">
        <w:rPr>
          <w:rFonts w:ascii="Times New Roman" w:eastAsia="MS Mincho" w:hAnsi="Times New Roman"/>
          <w:b/>
          <w:noProof/>
        </w:rPr>
        <w:tab/>
        <w:t>KITA</w:t>
      </w:r>
    </w:p>
    <w:p w14:paraId="67C4CAAD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</w:p>
    <w:p w14:paraId="03A0307C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</w:p>
    <w:p w14:paraId="3370AC29" w14:textId="77777777" w:rsidR="000B71C8" w:rsidRPr="00FF4A7F" w:rsidDel="00053889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  <w:r w:rsidRPr="00FF4A7F">
        <w:rPr>
          <w:rFonts w:ascii="Times New Roman" w:eastAsia="Times New Roman" w:hAnsi="Times New Roman"/>
          <w:bCs/>
          <w:lang w:val="x-none"/>
        </w:rPr>
        <w:br w:type="page"/>
      </w:r>
    </w:p>
    <w:p w14:paraId="048973B2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</w:rPr>
      </w:pPr>
    </w:p>
    <w:p w14:paraId="28281C21" w14:textId="77777777" w:rsidR="000B71C8" w:rsidRPr="00FF4A7F" w:rsidRDefault="000B71C8" w:rsidP="000B71C8">
      <w:pPr>
        <w:tabs>
          <w:tab w:val="left" w:pos="567"/>
        </w:tabs>
        <w:spacing w:after="0" w:line="240" w:lineRule="auto"/>
        <w:ind w:left="567" w:hanging="567"/>
        <w:jc w:val="center"/>
        <w:outlineLvl w:val="0"/>
        <w:rPr>
          <w:rFonts w:ascii="Times New Roman" w:eastAsia="MS Mincho" w:hAnsi="Times New Roman"/>
          <w:b/>
          <w:caps/>
        </w:rPr>
      </w:pPr>
    </w:p>
    <w:p w14:paraId="25CBD4C3" w14:textId="77777777" w:rsidR="000B71C8" w:rsidRPr="00FF4A7F" w:rsidRDefault="000B71C8" w:rsidP="000B71C8">
      <w:pPr>
        <w:tabs>
          <w:tab w:val="left" w:pos="567"/>
        </w:tabs>
        <w:spacing w:after="0" w:line="240" w:lineRule="auto"/>
        <w:ind w:left="567" w:hanging="567"/>
        <w:jc w:val="center"/>
        <w:outlineLvl w:val="0"/>
        <w:rPr>
          <w:rFonts w:ascii="Times New Roman" w:eastAsia="MS Mincho" w:hAnsi="Times New Roman"/>
          <w:b/>
          <w:caps/>
        </w:rPr>
      </w:pPr>
    </w:p>
    <w:p w14:paraId="17AE0E37" w14:textId="77777777" w:rsidR="000B71C8" w:rsidRPr="00FF4A7F" w:rsidRDefault="000B71C8" w:rsidP="000B71C8">
      <w:pPr>
        <w:tabs>
          <w:tab w:val="left" w:pos="567"/>
        </w:tabs>
        <w:spacing w:after="0" w:line="240" w:lineRule="auto"/>
        <w:ind w:left="567" w:hanging="567"/>
        <w:jc w:val="center"/>
        <w:outlineLvl w:val="0"/>
        <w:rPr>
          <w:rFonts w:ascii="Times New Roman" w:eastAsia="MS Mincho" w:hAnsi="Times New Roman"/>
          <w:b/>
          <w:caps/>
        </w:rPr>
      </w:pPr>
    </w:p>
    <w:p w14:paraId="0B641180" w14:textId="77777777" w:rsidR="000B71C8" w:rsidRPr="00FF4A7F" w:rsidRDefault="000B71C8" w:rsidP="000B71C8">
      <w:pPr>
        <w:tabs>
          <w:tab w:val="left" w:pos="567"/>
        </w:tabs>
        <w:spacing w:after="0" w:line="240" w:lineRule="auto"/>
        <w:ind w:left="567" w:hanging="567"/>
        <w:jc w:val="center"/>
        <w:outlineLvl w:val="0"/>
        <w:rPr>
          <w:rFonts w:ascii="Times New Roman" w:eastAsia="MS Mincho" w:hAnsi="Times New Roman"/>
          <w:b/>
          <w:caps/>
        </w:rPr>
      </w:pPr>
    </w:p>
    <w:p w14:paraId="190013D9" w14:textId="77777777" w:rsidR="000B71C8" w:rsidRPr="00FF4A7F" w:rsidRDefault="000B71C8" w:rsidP="000B71C8">
      <w:pPr>
        <w:tabs>
          <w:tab w:val="left" w:pos="567"/>
        </w:tabs>
        <w:spacing w:after="0" w:line="240" w:lineRule="auto"/>
        <w:ind w:left="567" w:hanging="567"/>
        <w:jc w:val="center"/>
        <w:outlineLvl w:val="0"/>
        <w:rPr>
          <w:rFonts w:ascii="Times New Roman" w:eastAsia="MS Mincho" w:hAnsi="Times New Roman"/>
          <w:b/>
          <w:caps/>
        </w:rPr>
      </w:pPr>
    </w:p>
    <w:p w14:paraId="33063616" w14:textId="77777777" w:rsidR="000B71C8" w:rsidRPr="00FF4A7F" w:rsidRDefault="000B71C8" w:rsidP="000B71C8">
      <w:pPr>
        <w:tabs>
          <w:tab w:val="left" w:pos="567"/>
        </w:tabs>
        <w:spacing w:after="0" w:line="240" w:lineRule="auto"/>
        <w:ind w:left="567" w:hanging="567"/>
        <w:jc w:val="center"/>
        <w:outlineLvl w:val="0"/>
        <w:rPr>
          <w:rFonts w:ascii="Times New Roman" w:eastAsia="MS Mincho" w:hAnsi="Times New Roman"/>
          <w:b/>
          <w:caps/>
        </w:rPr>
      </w:pPr>
    </w:p>
    <w:p w14:paraId="1055C40F" w14:textId="77777777" w:rsidR="000B71C8" w:rsidRPr="00FF4A7F" w:rsidRDefault="000B71C8" w:rsidP="000B71C8">
      <w:pPr>
        <w:tabs>
          <w:tab w:val="left" w:pos="567"/>
        </w:tabs>
        <w:spacing w:after="0" w:line="240" w:lineRule="auto"/>
        <w:ind w:left="567" w:hanging="567"/>
        <w:jc w:val="center"/>
        <w:outlineLvl w:val="0"/>
        <w:rPr>
          <w:rFonts w:ascii="Times New Roman" w:eastAsia="MS Mincho" w:hAnsi="Times New Roman"/>
          <w:b/>
          <w:caps/>
        </w:rPr>
      </w:pPr>
    </w:p>
    <w:p w14:paraId="454F33AA" w14:textId="77777777" w:rsidR="000B71C8" w:rsidRPr="00FF4A7F" w:rsidRDefault="000B71C8" w:rsidP="000B71C8">
      <w:pPr>
        <w:tabs>
          <w:tab w:val="left" w:pos="567"/>
        </w:tabs>
        <w:spacing w:after="0" w:line="240" w:lineRule="auto"/>
        <w:ind w:left="567" w:hanging="567"/>
        <w:jc w:val="center"/>
        <w:outlineLvl w:val="0"/>
        <w:rPr>
          <w:rFonts w:ascii="Times New Roman" w:eastAsia="MS Mincho" w:hAnsi="Times New Roman"/>
          <w:b/>
          <w:caps/>
        </w:rPr>
      </w:pPr>
    </w:p>
    <w:p w14:paraId="0A7DCDCA" w14:textId="77777777" w:rsidR="000B71C8" w:rsidRPr="00FF4A7F" w:rsidRDefault="000B71C8" w:rsidP="000B71C8">
      <w:pPr>
        <w:tabs>
          <w:tab w:val="left" w:pos="567"/>
        </w:tabs>
        <w:spacing w:after="0" w:line="240" w:lineRule="auto"/>
        <w:ind w:left="567" w:hanging="567"/>
        <w:jc w:val="center"/>
        <w:outlineLvl w:val="0"/>
        <w:rPr>
          <w:rFonts w:ascii="Times New Roman" w:eastAsia="MS Mincho" w:hAnsi="Times New Roman"/>
          <w:b/>
          <w:caps/>
        </w:rPr>
      </w:pPr>
    </w:p>
    <w:p w14:paraId="174C675F" w14:textId="77777777" w:rsidR="000B71C8" w:rsidRPr="00FF4A7F" w:rsidRDefault="000B71C8" w:rsidP="000B71C8">
      <w:pPr>
        <w:tabs>
          <w:tab w:val="left" w:pos="567"/>
        </w:tabs>
        <w:spacing w:after="0" w:line="240" w:lineRule="auto"/>
        <w:ind w:left="567" w:hanging="567"/>
        <w:jc w:val="center"/>
        <w:outlineLvl w:val="0"/>
        <w:rPr>
          <w:rFonts w:ascii="Times New Roman" w:eastAsia="MS Mincho" w:hAnsi="Times New Roman"/>
          <w:b/>
          <w:caps/>
        </w:rPr>
      </w:pPr>
    </w:p>
    <w:p w14:paraId="692668B2" w14:textId="77777777" w:rsidR="000B71C8" w:rsidRPr="00FF4A7F" w:rsidRDefault="000B71C8" w:rsidP="000B71C8">
      <w:pPr>
        <w:tabs>
          <w:tab w:val="left" w:pos="567"/>
        </w:tabs>
        <w:spacing w:after="0" w:line="240" w:lineRule="auto"/>
        <w:ind w:left="567" w:hanging="567"/>
        <w:jc w:val="center"/>
        <w:outlineLvl w:val="0"/>
        <w:rPr>
          <w:rFonts w:ascii="Times New Roman" w:eastAsia="MS Mincho" w:hAnsi="Times New Roman"/>
          <w:b/>
          <w:caps/>
        </w:rPr>
      </w:pPr>
    </w:p>
    <w:p w14:paraId="018B75EB" w14:textId="77777777" w:rsidR="000B71C8" w:rsidRPr="00FF4A7F" w:rsidRDefault="000B71C8" w:rsidP="000B71C8">
      <w:pPr>
        <w:tabs>
          <w:tab w:val="left" w:pos="567"/>
        </w:tabs>
        <w:spacing w:after="0" w:line="240" w:lineRule="auto"/>
        <w:outlineLvl w:val="0"/>
        <w:rPr>
          <w:rFonts w:ascii="Times New Roman" w:eastAsia="MS Mincho" w:hAnsi="Times New Roman"/>
          <w:b/>
          <w:caps/>
        </w:rPr>
      </w:pPr>
    </w:p>
    <w:p w14:paraId="5E377882" w14:textId="77777777" w:rsidR="000B71C8" w:rsidRPr="00FF4A7F" w:rsidRDefault="000B71C8" w:rsidP="000B71C8">
      <w:pPr>
        <w:tabs>
          <w:tab w:val="left" w:pos="567"/>
        </w:tabs>
        <w:spacing w:after="0" w:line="240" w:lineRule="auto"/>
        <w:ind w:left="567" w:hanging="567"/>
        <w:jc w:val="center"/>
        <w:outlineLvl w:val="0"/>
        <w:rPr>
          <w:rFonts w:ascii="Times New Roman" w:eastAsia="MS Mincho" w:hAnsi="Times New Roman"/>
          <w:b/>
          <w:caps/>
        </w:rPr>
      </w:pPr>
    </w:p>
    <w:p w14:paraId="1116FFA7" w14:textId="77777777" w:rsidR="000B71C8" w:rsidRPr="00FF4A7F" w:rsidRDefault="000B71C8" w:rsidP="000B71C8">
      <w:pPr>
        <w:tabs>
          <w:tab w:val="left" w:pos="567"/>
        </w:tabs>
        <w:spacing w:after="0" w:line="240" w:lineRule="auto"/>
        <w:ind w:left="567" w:hanging="567"/>
        <w:jc w:val="center"/>
        <w:outlineLvl w:val="0"/>
        <w:rPr>
          <w:rFonts w:ascii="Times New Roman" w:eastAsia="MS Mincho" w:hAnsi="Times New Roman"/>
          <w:b/>
          <w:caps/>
        </w:rPr>
      </w:pPr>
    </w:p>
    <w:p w14:paraId="3A5A623D" w14:textId="77777777" w:rsidR="000B71C8" w:rsidRPr="00FF4A7F" w:rsidRDefault="000B71C8" w:rsidP="000B71C8">
      <w:pPr>
        <w:tabs>
          <w:tab w:val="left" w:pos="567"/>
        </w:tabs>
        <w:spacing w:after="0" w:line="240" w:lineRule="auto"/>
        <w:ind w:left="567" w:hanging="567"/>
        <w:jc w:val="center"/>
        <w:outlineLvl w:val="0"/>
        <w:rPr>
          <w:rFonts w:ascii="Times New Roman" w:eastAsia="MS Mincho" w:hAnsi="Times New Roman"/>
          <w:b/>
          <w:caps/>
        </w:rPr>
      </w:pPr>
    </w:p>
    <w:p w14:paraId="38779D52" w14:textId="77777777" w:rsidR="000B71C8" w:rsidRPr="00FF4A7F" w:rsidRDefault="000B71C8" w:rsidP="000B71C8">
      <w:pPr>
        <w:tabs>
          <w:tab w:val="left" w:pos="567"/>
        </w:tabs>
        <w:spacing w:after="0" w:line="240" w:lineRule="auto"/>
        <w:ind w:left="567" w:hanging="567"/>
        <w:jc w:val="center"/>
        <w:outlineLvl w:val="0"/>
        <w:rPr>
          <w:rFonts w:ascii="Times New Roman" w:eastAsia="MS Mincho" w:hAnsi="Times New Roman"/>
          <w:b/>
          <w:caps/>
        </w:rPr>
      </w:pPr>
    </w:p>
    <w:p w14:paraId="5FDB207D" w14:textId="77777777" w:rsidR="000B71C8" w:rsidRPr="00FF4A7F" w:rsidRDefault="000B71C8" w:rsidP="000B71C8">
      <w:pPr>
        <w:tabs>
          <w:tab w:val="left" w:pos="567"/>
        </w:tabs>
        <w:spacing w:after="0" w:line="240" w:lineRule="auto"/>
        <w:ind w:left="567" w:hanging="567"/>
        <w:jc w:val="center"/>
        <w:outlineLvl w:val="0"/>
        <w:rPr>
          <w:rFonts w:ascii="Times New Roman" w:eastAsia="MS Mincho" w:hAnsi="Times New Roman"/>
          <w:b/>
          <w:caps/>
        </w:rPr>
      </w:pPr>
    </w:p>
    <w:p w14:paraId="747A431C" w14:textId="77777777" w:rsidR="000B71C8" w:rsidRPr="00FF4A7F" w:rsidRDefault="000B71C8" w:rsidP="000B71C8">
      <w:pPr>
        <w:tabs>
          <w:tab w:val="left" w:pos="567"/>
        </w:tabs>
        <w:spacing w:after="0" w:line="240" w:lineRule="auto"/>
        <w:ind w:left="567" w:hanging="567"/>
        <w:jc w:val="center"/>
        <w:outlineLvl w:val="0"/>
        <w:rPr>
          <w:rFonts w:ascii="Times New Roman" w:eastAsia="MS Mincho" w:hAnsi="Times New Roman"/>
          <w:b/>
          <w:caps/>
        </w:rPr>
      </w:pPr>
    </w:p>
    <w:p w14:paraId="116D7200" w14:textId="77777777" w:rsidR="000B71C8" w:rsidRPr="00FF4A7F" w:rsidRDefault="000B71C8" w:rsidP="000B71C8">
      <w:pPr>
        <w:tabs>
          <w:tab w:val="left" w:pos="567"/>
        </w:tabs>
        <w:spacing w:after="0" w:line="240" w:lineRule="auto"/>
        <w:ind w:left="567" w:hanging="567"/>
        <w:jc w:val="center"/>
        <w:outlineLvl w:val="0"/>
        <w:rPr>
          <w:rFonts w:ascii="Times New Roman" w:eastAsia="MS Mincho" w:hAnsi="Times New Roman"/>
          <w:b/>
          <w:caps/>
        </w:rPr>
      </w:pPr>
    </w:p>
    <w:p w14:paraId="2EBB21F9" w14:textId="77777777" w:rsidR="000B71C8" w:rsidRPr="00FF4A7F" w:rsidRDefault="000B71C8" w:rsidP="000B71C8">
      <w:pPr>
        <w:tabs>
          <w:tab w:val="left" w:pos="567"/>
        </w:tabs>
        <w:spacing w:after="0" w:line="240" w:lineRule="auto"/>
        <w:ind w:left="567" w:hanging="567"/>
        <w:jc w:val="center"/>
        <w:outlineLvl w:val="0"/>
        <w:rPr>
          <w:rFonts w:ascii="Times New Roman" w:eastAsia="MS Mincho" w:hAnsi="Times New Roman"/>
          <w:b/>
          <w:caps/>
        </w:rPr>
      </w:pPr>
    </w:p>
    <w:p w14:paraId="5C131B3B" w14:textId="77777777" w:rsidR="000B71C8" w:rsidRPr="00FF4A7F" w:rsidRDefault="000B71C8" w:rsidP="000B71C8">
      <w:pPr>
        <w:tabs>
          <w:tab w:val="left" w:pos="567"/>
        </w:tabs>
        <w:spacing w:after="0" w:line="240" w:lineRule="auto"/>
        <w:ind w:left="567" w:hanging="567"/>
        <w:jc w:val="center"/>
        <w:outlineLvl w:val="0"/>
        <w:rPr>
          <w:rFonts w:ascii="Times New Roman" w:eastAsia="MS Mincho" w:hAnsi="Times New Roman"/>
          <w:b/>
          <w:caps/>
        </w:rPr>
      </w:pPr>
    </w:p>
    <w:p w14:paraId="6408951A" w14:textId="77777777" w:rsidR="000B71C8" w:rsidRPr="00D91887" w:rsidRDefault="000B71C8" w:rsidP="000B71C8">
      <w:pPr>
        <w:tabs>
          <w:tab w:val="left" w:pos="567"/>
        </w:tabs>
        <w:spacing w:after="0" w:line="240" w:lineRule="auto"/>
        <w:ind w:left="567" w:hanging="567"/>
        <w:jc w:val="center"/>
        <w:outlineLvl w:val="0"/>
        <w:rPr>
          <w:rFonts w:ascii="Times New Roman" w:eastAsia="MS Mincho" w:hAnsi="Times New Roman"/>
          <w:b/>
          <w:caps/>
        </w:rPr>
      </w:pPr>
      <w:r w:rsidRPr="00D91887">
        <w:rPr>
          <w:rFonts w:ascii="Times New Roman" w:eastAsia="MS Mincho" w:hAnsi="Times New Roman"/>
          <w:b/>
          <w:caps/>
        </w:rPr>
        <w:t>B. PAKUOTĖS LAPELIS</w:t>
      </w:r>
      <w:r>
        <w:rPr>
          <w:rFonts w:ascii="Times New Roman" w:eastAsia="MS Mincho" w:hAnsi="Times New Roman"/>
          <w:b/>
          <w:caps/>
        </w:rPr>
        <w:fldChar w:fldCharType="begin"/>
      </w:r>
      <w:r>
        <w:rPr>
          <w:rFonts w:ascii="Times New Roman" w:eastAsia="MS Mincho" w:hAnsi="Times New Roman"/>
          <w:b/>
          <w:caps/>
        </w:rPr>
        <w:instrText xml:space="preserve"> DOCVARIABLE VAULT_ND_d059a535-0845-403a-9844-fc4be9f15757 \* MERGEFORMAT </w:instrText>
      </w:r>
      <w:r>
        <w:rPr>
          <w:rFonts w:ascii="Times New Roman" w:eastAsia="MS Mincho" w:hAnsi="Times New Roman"/>
          <w:b/>
          <w:caps/>
        </w:rPr>
        <w:fldChar w:fldCharType="separate"/>
      </w:r>
      <w:r>
        <w:rPr>
          <w:rFonts w:ascii="Times New Roman" w:eastAsia="MS Mincho" w:hAnsi="Times New Roman"/>
          <w:b/>
          <w:caps/>
        </w:rPr>
        <w:t xml:space="preserve"> </w:t>
      </w:r>
      <w:r>
        <w:rPr>
          <w:rFonts w:ascii="Times New Roman" w:eastAsia="MS Mincho" w:hAnsi="Times New Roman"/>
          <w:b/>
          <w:caps/>
        </w:rPr>
        <w:fldChar w:fldCharType="end"/>
      </w:r>
    </w:p>
    <w:p w14:paraId="384CEB26" w14:textId="77777777" w:rsidR="000B71C8" w:rsidRPr="00FF4A7F" w:rsidRDefault="000B71C8" w:rsidP="000B71C8">
      <w:pPr>
        <w:tabs>
          <w:tab w:val="left" w:pos="567"/>
        </w:tabs>
        <w:spacing w:after="0" w:line="240" w:lineRule="auto"/>
        <w:ind w:left="567" w:hanging="567"/>
        <w:jc w:val="center"/>
        <w:outlineLvl w:val="0"/>
        <w:rPr>
          <w:rFonts w:ascii="Times New Roman" w:eastAsia="MS Mincho" w:hAnsi="Times New Roman"/>
          <w:b/>
          <w:caps/>
        </w:rPr>
      </w:pPr>
      <w:r w:rsidRPr="00FF4A7F">
        <w:rPr>
          <w:rFonts w:ascii="Times New Roman" w:eastAsia="MS Mincho" w:hAnsi="Times New Roman"/>
          <w:b/>
          <w:caps/>
          <w:lang w:val="fi-FI"/>
        </w:rPr>
        <w:br w:type="page"/>
      </w:r>
      <w:bookmarkStart w:id="61" w:name="_Toc129243138"/>
      <w:bookmarkStart w:id="62" w:name="_Toc129243263"/>
      <w:r w:rsidRPr="00FF4A7F">
        <w:rPr>
          <w:rFonts w:ascii="Times New Roman" w:eastAsia="MS Mincho" w:hAnsi="Times New Roman"/>
          <w:b/>
        </w:rPr>
        <w:t>Pakuotės lapelis: informacija vartotojui</w:t>
      </w:r>
      <w:bookmarkEnd w:id="61"/>
      <w:bookmarkEnd w:id="62"/>
      <w:r>
        <w:rPr>
          <w:rFonts w:ascii="Times New Roman" w:eastAsia="MS Mincho" w:hAnsi="Times New Roman"/>
          <w:b/>
        </w:rPr>
        <w:fldChar w:fldCharType="begin"/>
      </w:r>
      <w:r>
        <w:rPr>
          <w:rFonts w:ascii="Times New Roman" w:eastAsia="MS Mincho" w:hAnsi="Times New Roman"/>
          <w:b/>
        </w:rPr>
        <w:instrText xml:space="preserve"> DOCVARIABLE vault_nd_34796985-6180-4d6e-bc80-5fa0cc50626b \* MERGEFORMAT </w:instrText>
      </w:r>
      <w:r>
        <w:rPr>
          <w:rFonts w:ascii="Times New Roman" w:eastAsia="MS Mincho" w:hAnsi="Times New Roman"/>
          <w:b/>
        </w:rPr>
        <w:fldChar w:fldCharType="separate"/>
      </w:r>
      <w:r>
        <w:rPr>
          <w:rFonts w:ascii="Times New Roman" w:eastAsia="MS Mincho" w:hAnsi="Times New Roman"/>
          <w:b/>
        </w:rPr>
        <w:t xml:space="preserve"> </w:t>
      </w:r>
      <w:r>
        <w:rPr>
          <w:rFonts w:ascii="Times New Roman" w:eastAsia="MS Mincho" w:hAnsi="Times New Roman"/>
          <w:b/>
        </w:rPr>
        <w:fldChar w:fldCharType="end"/>
      </w:r>
    </w:p>
    <w:p w14:paraId="79E5EF70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</w:p>
    <w:p w14:paraId="051F8557" w14:textId="77777777" w:rsidR="000B71C8" w:rsidRPr="00FF4A7F" w:rsidRDefault="000B71C8" w:rsidP="000B71C8">
      <w:pPr>
        <w:spacing w:after="0" w:line="240" w:lineRule="auto"/>
        <w:jc w:val="center"/>
        <w:rPr>
          <w:rFonts w:ascii="Times New Roman" w:eastAsia="Times New Roman" w:hAnsi="Times New Roman"/>
          <w:b/>
          <w:bCs/>
        </w:rPr>
      </w:pPr>
      <w:r w:rsidRPr="00FF4A7F">
        <w:rPr>
          <w:rFonts w:ascii="Times New Roman" w:eastAsia="Times New Roman" w:hAnsi="Times New Roman"/>
          <w:b/>
          <w:bCs/>
        </w:rPr>
        <w:t>NO-SPA 40 mg tabletės</w:t>
      </w:r>
    </w:p>
    <w:p w14:paraId="254B1294" w14:textId="77777777" w:rsidR="000B71C8" w:rsidRPr="00FF4A7F" w:rsidRDefault="000B71C8" w:rsidP="000B71C8">
      <w:pPr>
        <w:numPr>
          <w:ilvl w:val="12"/>
          <w:numId w:val="0"/>
        </w:numPr>
        <w:spacing w:after="0" w:line="240" w:lineRule="auto"/>
        <w:jc w:val="center"/>
        <w:rPr>
          <w:rFonts w:ascii="Times New Roman" w:eastAsia="Times New Roman" w:hAnsi="Times New Roman"/>
        </w:rPr>
      </w:pPr>
      <w:r w:rsidRPr="00FF4A7F">
        <w:rPr>
          <w:rFonts w:ascii="Times New Roman" w:eastAsia="Times New Roman" w:hAnsi="Times New Roman"/>
        </w:rPr>
        <w:t>Drotaverino hidrochloridas</w:t>
      </w:r>
    </w:p>
    <w:p w14:paraId="4C14858A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</w:p>
    <w:p w14:paraId="4A53EDCD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/>
          <w:bCs/>
          <w:noProof/>
          <w:lang w:val="x-none"/>
        </w:rPr>
      </w:pPr>
      <w:r w:rsidRPr="00FF4A7F">
        <w:rPr>
          <w:rFonts w:ascii="Times New Roman" w:eastAsia="Times New Roman" w:hAnsi="Times New Roman"/>
          <w:b/>
          <w:bCs/>
          <w:noProof/>
          <w:lang w:val="x-none"/>
        </w:rPr>
        <w:t>Atidžiai perskaitykite visą šį lapelį, prieš pradėdami vartoti šį vaistą, nes jame pateikiama Jums svarbi informacija.</w:t>
      </w:r>
    </w:p>
    <w:p w14:paraId="10D6B62E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</w:rPr>
      </w:pPr>
      <w:r w:rsidRPr="00FF4A7F">
        <w:rPr>
          <w:rFonts w:ascii="Times New Roman" w:eastAsia="Times New Roman" w:hAnsi="Times New Roman"/>
        </w:rPr>
        <w:t>Visada vartokite šį vaistą tiksliai kaip aprašyta šiame lapelyje arba kaip nurodė gydytojas arba vaistininkas.</w:t>
      </w:r>
    </w:p>
    <w:p w14:paraId="1817BAFC" w14:textId="77777777" w:rsidR="000B71C8" w:rsidRPr="00F55E64" w:rsidRDefault="000B71C8" w:rsidP="000B71C8">
      <w:pPr>
        <w:pStyle w:val="ListParagraph"/>
        <w:numPr>
          <w:ilvl w:val="0"/>
          <w:numId w:val="6"/>
        </w:num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  <w:r w:rsidRPr="00F55E64">
        <w:rPr>
          <w:rFonts w:ascii="Times New Roman" w:eastAsia="Times New Roman" w:hAnsi="Times New Roman"/>
          <w:bCs/>
          <w:noProof/>
          <w:lang w:val="x-none"/>
        </w:rPr>
        <w:t>Neišmeskite šio lapelio, nes vėl gali prireikti jį perskaityti.</w:t>
      </w:r>
    </w:p>
    <w:p w14:paraId="616D18D5" w14:textId="77777777" w:rsidR="000B71C8" w:rsidRPr="00FF4A7F" w:rsidRDefault="000B71C8" w:rsidP="000B71C8">
      <w:pPr>
        <w:numPr>
          <w:ilvl w:val="0"/>
          <w:numId w:val="6"/>
        </w:num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  <w:r w:rsidRPr="00FF4A7F">
        <w:rPr>
          <w:rFonts w:ascii="Times New Roman" w:eastAsia="Times New Roman" w:hAnsi="Times New Roman"/>
          <w:bCs/>
          <w:noProof/>
          <w:lang w:val="x-none"/>
        </w:rPr>
        <w:t>Jeigu norite sužinoti daugiau arba pasitarti, kreipkitės į vaistininką.</w:t>
      </w:r>
    </w:p>
    <w:p w14:paraId="315E8191" w14:textId="77777777" w:rsidR="000B71C8" w:rsidRPr="00FF4A7F" w:rsidRDefault="000B71C8" w:rsidP="000B71C8">
      <w:pPr>
        <w:numPr>
          <w:ilvl w:val="0"/>
          <w:numId w:val="6"/>
        </w:num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  <w:r w:rsidRPr="00FF4A7F">
        <w:rPr>
          <w:rFonts w:ascii="Times New Roman" w:eastAsia="Times New Roman" w:hAnsi="Times New Roman"/>
          <w:bCs/>
          <w:noProof/>
          <w:lang w:val="x-none"/>
        </w:rPr>
        <w:t>Jeigu pasireiškė šalutinis poveikis (net jeigu jis šiame lapelyje nenurodytas), kreipkitės į gydytoją arba vaistininką.</w:t>
      </w:r>
      <w:r>
        <w:rPr>
          <w:rFonts w:ascii="Times New Roman" w:eastAsia="Times New Roman" w:hAnsi="Times New Roman"/>
          <w:bCs/>
          <w:noProof/>
        </w:rPr>
        <w:t xml:space="preserve"> </w:t>
      </w:r>
      <w:r>
        <w:rPr>
          <w:rFonts w:ascii="Times New Roman" w:eastAsia="Times New Roman" w:hAnsi="Times New Roman"/>
          <w:bCs/>
          <w:noProof/>
          <w:lang w:eastAsia="x-none"/>
        </w:rPr>
        <w:t>Žr. 4 skyrių.</w:t>
      </w:r>
    </w:p>
    <w:p w14:paraId="119D5785" w14:textId="77777777" w:rsidR="000B71C8" w:rsidRPr="00FF4A7F" w:rsidRDefault="000B71C8" w:rsidP="000B71C8">
      <w:pPr>
        <w:numPr>
          <w:ilvl w:val="0"/>
          <w:numId w:val="6"/>
        </w:num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  <w:r w:rsidRPr="00FF4A7F">
        <w:rPr>
          <w:rFonts w:ascii="Times New Roman" w:eastAsia="Times New Roman" w:hAnsi="Times New Roman"/>
          <w:bCs/>
          <w:noProof/>
          <w:lang w:val="x-none"/>
        </w:rPr>
        <w:t>Jeigu per 3 dienas Jūsų savijauta nepagerėjo arba net pablogėjo, kreipkitės į gydytoją.</w:t>
      </w:r>
    </w:p>
    <w:p w14:paraId="5C333380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</w:rPr>
      </w:pPr>
    </w:p>
    <w:p w14:paraId="334B9975" w14:textId="77777777" w:rsidR="000B71C8" w:rsidRDefault="000B71C8" w:rsidP="000B71C8">
      <w:pPr>
        <w:spacing w:after="0" w:line="240" w:lineRule="auto"/>
        <w:rPr>
          <w:rFonts w:ascii="Times New Roman" w:eastAsia="Times New Roman" w:hAnsi="Times New Roman"/>
          <w:b/>
        </w:rPr>
      </w:pPr>
      <w:r w:rsidRPr="00FF4A7F">
        <w:rPr>
          <w:rFonts w:ascii="Times New Roman" w:eastAsia="Times New Roman" w:hAnsi="Times New Roman"/>
          <w:b/>
        </w:rPr>
        <w:t>Apie ką rašoma šiame lapelyje?</w:t>
      </w:r>
    </w:p>
    <w:p w14:paraId="764ADCD1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/>
        </w:rPr>
      </w:pPr>
    </w:p>
    <w:p w14:paraId="31062A6C" w14:textId="77777777" w:rsidR="000B71C8" w:rsidRPr="00FF4A7F" w:rsidRDefault="000B71C8" w:rsidP="000B71C8">
      <w:pPr>
        <w:numPr>
          <w:ilvl w:val="0"/>
          <w:numId w:val="9"/>
        </w:numPr>
        <w:spacing w:after="0" w:line="240" w:lineRule="auto"/>
        <w:ind w:left="567" w:hanging="567"/>
        <w:rPr>
          <w:rFonts w:ascii="Times New Roman" w:eastAsia="Times New Roman" w:hAnsi="Times New Roman"/>
        </w:rPr>
      </w:pPr>
      <w:r w:rsidRPr="00FF4A7F">
        <w:rPr>
          <w:rFonts w:ascii="Times New Roman" w:eastAsia="Times New Roman" w:hAnsi="Times New Roman"/>
        </w:rPr>
        <w:t xml:space="preserve">Kas yra </w:t>
      </w:r>
      <w:r w:rsidRPr="00FF4A7F">
        <w:rPr>
          <w:rFonts w:ascii="Times New Roman" w:eastAsia="Times New Roman" w:hAnsi="Times New Roman"/>
          <w:bCs/>
        </w:rPr>
        <w:t>NO-SPA</w:t>
      </w:r>
      <w:r w:rsidRPr="00FF4A7F">
        <w:rPr>
          <w:rFonts w:ascii="Times New Roman" w:eastAsia="Times New Roman" w:hAnsi="Times New Roman"/>
        </w:rPr>
        <w:t xml:space="preserve"> ir kam jis vartojamas</w:t>
      </w:r>
    </w:p>
    <w:p w14:paraId="54964BAC" w14:textId="77777777" w:rsidR="000B71C8" w:rsidRDefault="000B71C8" w:rsidP="000B71C8">
      <w:pPr>
        <w:numPr>
          <w:ilvl w:val="0"/>
          <w:numId w:val="9"/>
        </w:numPr>
        <w:spacing w:after="0" w:line="240" w:lineRule="auto"/>
        <w:ind w:left="567" w:hanging="567"/>
        <w:rPr>
          <w:rFonts w:ascii="Times New Roman" w:eastAsia="Times New Roman" w:hAnsi="Times New Roman"/>
          <w:bCs/>
        </w:rPr>
      </w:pPr>
      <w:r w:rsidRPr="00FF4A7F">
        <w:rPr>
          <w:rFonts w:ascii="Times New Roman" w:eastAsia="Times New Roman" w:hAnsi="Times New Roman"/>
        </w:rPr>
        <w:t xml:space="preserve">Kas žinotina prieš vartojant </w:t>
      </w:r>
      <w:r w:rsidRPr="00FF4A7F">
        <w:rPr>
          <w:rFonts w:ascii="Times New Roman" w:eastAsia="Times New Roman" w:hAnsi="Times New Roman"/>
          <w:bCs/>
        </w:rPr>
        <w:t>NO-SPA</w:t>
      </w:r>
    </w:p>
    <w:p w14:paraId="24E1E88B" w14:textId="77777777" w:rsidR="000B71C8" w:rsidRDefault="000B71C8" w:rsidP="000B71C8">
      <w:pPr>
        <w:numPr>
          <w:ilvl w:val="0"/>
          <w:numId w:val="9"/>
        </w:numPr>
        <w:spacing w:after="0" w:line="240" w:lineRule="auto"/>
        <w:ind w:left="567" w:hanging="567"/>
        <w:rPr>
          <w:rFonts w:ascii="Times New Roman" w:eastAsia="Times New Roman" w:hAnsi="Times New Roman"/>
          <w:bCs/>
        </w:rPr>
      </w:pPr>
      <w:r w:rsidRPr="00FF4A7F">
        <w:rPr>
          <w:rFonts w:ascii="Times New Roman" w:eastAsia="Times New Roman" w:hAnsi="Times New Roman"/>
        </w:rPr>
        <w:t xml:space="preserve">Kaip vartoti </w:t>
      </w:r>
      <w:r w:rsidRPr="00FF4A7F">
        <w:rPr>
          <w:rFonts w:ascii="Times New Roman" w:eastAsia="Times New Roman" w:hAnsi="Times New Roman"/>
          <w:bCs/>
        </w:rPr>
        <w:t>NO-SPA</w:t>
      </w:r>
    </w:p>
    <w:p w14:paraId="09A2D4EC" w14:textId="77777777" w:rsidR="000B71C8" w:rsidRPr="00FF4A7F" w:rsidRDefault="000B71C8" w:rsidP="000B71C8">
      <w:pPr>
        <w:numPr>
          <w:ilvl w:val="0"/>
          <w:numId w:val="9"/>
        </w:numPr>
        <w:spacing w:after="0" w:line="240" w:lineRule="auto"/>
        <w:ind w:left="567" w:hanging="567"/>
        <w:rPr>
          <w:rFonts w:ascii="Times New Roman" w:eastAsia="Times New Roman" w:hAnsi="Times New Roman"/>
        </w:rPr>
      </w:pPr>
      <w:r w:rsidRPr="00FF4A7F">
        <w:rPr>
          <w:rFonts w:ascii="Times New Roman" w:eastAsia="Times New Roman" w:hAnsi="Times New Roman"/>
        </w:rPr>
        <w:t>Galimas šalutinis poveikis</w:t>
      </w:r>
    </w:p>
    <w:p w14:paraId="46CF0C98" w14:textId="77777777" w:rsidR="000B71C8" w:rsidRDefault="000B71C8" w:rsidP="000B71C8">
      <w:pPr>
        <w:numPr>
          <w:ilvl w:val="0"/>
          <w:numId w:val="9"/>
        </w:numPr>
        <w:spacing w:after="0" w:line="240" w:lineRule="auto"/>
        <w:ind w:left="567" w:hanging="567"/>
        <w:rPr>
          <w:rFonts w:ascii="Times New Roman" w:eastAsia="Times New Roman" w:hAnsi="Times New Roman"/>
          <w:bCs/>
        </w:rPr>
      </w:pPr>
      <w:r w:rsidRPr="00FF4A7F">
        <w:rPr>
          <w:rFonts w:ascii="Times New Roman" w:eastAsia="Times New Roman" w:hAnsi="Times New Roman"/>
        </w:rPr>
        <w:t xml:space="preserve">Kaip laikyti </w:t>
      </w:r>
      <w:r w:rsidRPr="00FF4A7F">
        <w:rPr>
          <w:rFonts w:ascii="Times New Roman" w:eastAsia="Times New Roman" w:hAnsi="Times New Roman"/>
          <w:bCs/>
        </w:rPr>
        <w:t>NO-SPA</w:t>
      </w:r>
    </w:p>
    <w:p w14:paraId="1022F92A" w14:textId="77777777" w:rsidR="000B71C8" w:rsidRPr="00FF4A7F" w:rsidRDefault="000B71C8" w:rsidP="000B71C8">
      <w:pPr>
        <w:numPr>
          <w:ilvl w:val="0"/>
          <w:numId w:val="9"/>
        </w:numPr>
        <w:spacing w:after="0" w:line="240" w:lineRule="auto"/>
        <w:ind w:left="567" w:hanging="567"/>
        <w:rPr>
          <w:rFonts w:ascii="Times New Roman" w:eastAsia="Times New Roman" w:hAnsi="Times New Roman"/>
        </w:rPr>
      </w:pPr>
      <w:r w:rsidRPr="00FF4A7F">
        <w:rPr>
          <w:rFonts w:ascii="Times New Roman" w:eastAsia="Times New Roman" w:hAnsi="Times New Roman"/>
        </w:rPr>
        <w:t>Pakuotės turinys ir kita informacija</w:t>
      </w:r>
    </w:p>
    <w:p w14:paraId="28BD80D9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</w:rPr>
      </w:pPr>
    </w:p>
    <w:p w14:paraId="0904CE57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</w:rPr>
      </w:pPr>
    </w:p>
    <w:p w14:paraId="186C9A5A" w14:textId="77777777" w:rsidR="000B71C8" w:rsidRPr="00FF4A7F" w:rsidRDefault="000B71C8" w:rsidP="000B71C8">
      <w:pPr>
        <w:keepNext/>
        <w:tabs>
          <w:tab w:val="left" w:pos="567"/>
        </w:tabs>
        <w:spacing w:after="0" w:line="240" w:lineRule="auto"/>
        <w:ind w:left="567" w:hanging="567"/>
        <w:outlineLvl w:val="1"/>
        <w:rPr>
          <w:rFonts w:ascii="Times New Roman" w:eastAsia="Times New Roman" w:hAnsi="Times New Roman"/>
          <w:b/>
        </w:rPr>
      </w:pPr>
      <w:bookmarkStart w:id="63" w:name="_Toc129243139"/>
      <w:bookmarkStart w:id="64" w:name="_Toc129243264"/>
      <w:r w:rsidRPr="00FF4A7F">
        <w:rPr>
          <w:rFonts w:ascii="Times New Roman" w:eastAsia="Times New Roman" w:hAnsi="Times New Roman"/>
          <w:b/>
        </w:rPr>
        <w:t>1.</w:t>
      </w:r>
      <w:r w:rsidRPr="00FF4A7F">
        <w:rPr>
          <w:rFonts w:ascii="Times New Roman" w:eastAsia="Times New Roman" w:hAnsi="Times New Roman"/>
          <w:b/>
        </w:rPr>
        <w:tab/>
        <w:t>Kas yra NO-SPA ir kam jis vartojamas</w:t>
      </w:r>
      <w:bookmarkEnd w:id="63"/>
      <w:bookmarkEnd w:id="64"/>
      <w:r>
        <w:rPr>
          <w:rFonts w:ascii="Times New Roman" w:eastAsia="Times New Roman" w:hAnsi="Times New Roman"/>
          <w:b/>
        </w:rPr>
        <w:fldChar w:fldCharType="begin"/>
      </w:r>
      <w:r>
        <w:rPr>
          <w:rFonts w:ascii="Times New Roman" w:eastAsia="Times New Roman" w:hAnsi="Times New Roman"/>
          <w:b/>
        </w:rPr>
        <w:instrText xml:space="preserve"> DOCVARIABLE vault_nd_a4025d4c-2f1f-42d5-bcc7-4b8b0da43beb \* MERGEFORMAT </w:instrText>
      </w:r>
      <w:r>
        <w:rPr>
          <w:rFonts w:ascii="Times New Roman" w:eastAsia="Times New Roman" w:hAnsi="Times New Roman"/>
          <w:b/>
        </w:rPr>
        <w:fldChar w:fldCharType="separate"/>
      </w:r>
      <w:r>
        <w:rPr>
          <w:rFonts w:ascii="Times New Roman" w:eastAsia="Times New Roman" w:hAnsi="Times New Roman"/>
          <w:b/>
        </w:rPr>
        <w:t xml:space="preserve"> </w:t>
      </w:r>
      <w:r>
        <w:rPr>
          <w:rFonts w:ascii="Times New Roman" w:eastAsia="Times New Roman" w:hAnsi="Times New Roman"/>
          <w:b/>
        </w:rPr>
        <w:fldChar w:fldCharType="end"/>
      </w:r>
    </w:p>
    <w:p w14:paraId="196A31C2" w14:textId="77777777" w:rsidR="000B71C8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</w:rPr>
      </w:pPr>
    </w:p>
    <w:p w14:paraId="1A03A8C2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  <w:r w:rsidRPr="00FF4A7F">
        <w:rPr>
          <w:rFonts w:ascii="Times New Roman" w:eastAsia="Times New Roman" w:hAnsi="Times New Roman"/>
          <w:bCs/>
          <w:noProof/>
          <w:lang w:val="x-none"/>
        </w:rPr>
        <w:t>NO-SPA tabletės yra spazmus atpalaiduojantis vaistas</w:t>
      </w:r>
      <w:r>
        <w:rPr>
          <w:rFonts w:ascii="Times New Roman" w:eastAsia="Times New Roman" w:hAnsi="Times New Roman"/>
          <w:bCs/>
          <w:noProof/>
        </w:rPr>
        <w:t>, kurio veiklioji medžiaga yra drotaverinas</w:t>
      </w:r>
      <w:r w:rsidRPr="00FF4A7F">
        <w:rPr>
          <w:rFonts w:ascii="Times New Roman" w:eastAsia="Times New Roman" w:hAnsi="Times New Roman"/>
          <w:bCs/>
          <w:noProof/>
          <w:lang w:val="x-none"/>
        </w:rPr>
        <w:t>.</w:t>
      </w:r>
    </w:p>
    <w:p w14:paraId="196DE6AE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  <w:r w:rsidRPr="00FF4A7F">
        <w:rPr>
          <w:rFonts w:ascii="Times New Roman" w:eastAsia="Times New Roman" w:hAnsi="Times New Roman"/>
          <w:bCs/>
          <w:noProof/>
          <w:lang w:val="x-none"/>
        </w:rPr>
        <w:t>Vaisto vartojama:</w:t>
      </w:r>
    </w:p>
    <w:p w14:paraId="283770A3" w14:textId="77777777" w:rsidR="000B71C8" w:rsidRPr="00FF4A7F" w:rsidRDefault="000B71C8" w:rsidP="000B71C8">
      <w:pPr>
        <w:widowControl w:val="0"/>
        <w:numPr>
          <w:ilvl w:val="0"/>
          <w:numId w:val="4"/>
        </w:numPr>
        <w:shd w:val="clear" w:color="auto" w:fill="FFFFFF"/>
        <w:autoSpaceDE w:val="0"/>
        <w:autoSpaceDN w:val="0"/>
        <w:adjustRightInd w:val="0"/>
        <w:spacing w:after="0" w:line="240" w:lineRule="auto"/>
        <w:ind w:right="24"/>
        <w:rPr>
          <w:rFonts w:ascii="Times New Roman" w:eastAsia="Times New Roman" w:hAnsi="Times New Roman"/>
        </w:rPr>
      </w:pPr>
      <w:r w:rsidRPr="00FF4A7F">
        <w:rPr>
          <w:rFonts w:ascii="Times New Roman" w:eastAsia="Times New Roman" w:hAnsi="Times New Roman"/>
        </w:rPr>
        <w:t xml:space="preserve">lygiųjų raumenų spazmų, susijusių su tulžies </w:t>
      </w:r>
      <w:r>
        <w:rPr>
          <w:rFonts w:ascii="Times New Roman" w:eastAsia="Times New Roman" w:hAnsi="Times New Roman"/>
        </w:rPr>
        <w:t>la</w:t>
      </w:r>
      <w:r w:rsidRPr="00FF4A7F">
        <w:rPr>
          <w:rFonts w:ascii="Times New Roman" w:eastAsia="Times New Roman" w:hAnsi="Times New Roman"/>
        </w:rPr>
        <w:t xml:space="preserve">takų ligomis (tulžies pūslės ir (arba) </w:t>
      </w:r>
      <w:r w:rsidRPr="00FF4A7F">
        <w:rPr>
          <w:rFonts w:ascii="Times New Roman" w:eastAsia="Times New Roman" w:hAnsi="Times New Roman"/>
          <w:spacing w:val="-2"/>
        </w:rPr>
        <w:t xml:space="preserve">latakų akmenlige, tulžies pūslės ir (arba) šalia jos esančių audinių, tulžies latakų, </w:t>
      </w:r>
      <w:r w:rsidRPr="00FF4A7F">
        <w:rPr>
          <w:rFonts w:ascii="Times New Roman" w:eastAsia="Times New Roman" w:hAnsi="Times New Roman"/>
        </w:rPr>
        <w:t>didžiojo dvylikapirštės žarnos spenelio uždegimu), malšinimui;</w:t>
      </w:r>
    </w:p>
    <w:p w14:paraId="71E8E55E" w14:textId="77777777" w:rsidR="000B71C8" w:rsidRPr="00FF4A7F" w:rsidRDefault="000B71C8" w:rsidP="000B71C8">
      <w:pPr>
        <w:widowControl w:val="0"/>
        <w:numPr>
          <w:ilvl w:val="0"/>
          <w:numId w:val="4"/>
        </w:numPr>
        <w:shd w:val="clear" w:color="auto" w:fill="FFFFFF"/>
        <w:autoSpaceDE w:val="0"/>
        <w:autoSpaceDN w:val="0"/>
        <w:adjustRightInd w:val="0"/>
        <w:spacing w:after="0" w:line="240" w:lineRule="auto"/>
        <w:ind w:right="34"/>
        <w:rPr>
          <w:rFonts w:ascii="Times New Roman" w:eastAsia="Times New Roman" w:hAnsi="Times New Roman"/>
        </w:rPr>
      </w:pPr>
      <w:r w:rsidRPr="00FF4A7F">
        <w:rPr>
          <w:rFonts w:ascii="Times New Roman" w:eastAsia="Times New Roman" w:hAnsi="Times New Roman"/>
          <w:spacing w:val="-3"/>
        </w:rPr>
        <w:t>inkstų ir (arba) šlapimtakių akmenligės, inkstų geldelių, šlapimo pūslės uždegimo sukelto šlapimo takų lygiųjų raumenų spazmo, mėšlungiško noro šlapintis slopinimui;</w:t>
      </w:r>
    </w:p>
    <w:p w14:paraId="0EB44448" w14:textId="77777777" w:rsidR="000B71C8" w:rsidRDefault="000B71C8" w:rsidP="000B71C8">
      <w:pPr>
        <w:shd w:val="clear" w:color="auto" w:fill="FFFFFF"/>
        <w:tabs>
          <w:tab w:val="left" w:pos="540"/>
        </w:tabs>
        <w:spacing w:after="0" w:line="240" w:lineRule="auto"/>
        <w:ind w:left="540" w:hanging="540"/>
        <w:rPr>
          <w:rFonts w:ascii="Times New Roman" w:eastAsia="Times New Roman" w:hAnsi="Times New Roman"/>
          <w:spacing w:val="-3"/>
        </w:rPr>
      </w:pPr>
      <w:r w:rsidRPr="00FF4A7F">
        <w:rPr>
          <w:rFonts w:ascii="Times New Roman" w:eastAsia="Times New Roman" w:hAnsi="Times New Roman"/>
          <w:spacing w:val="-3"/>
        </w:rPr>
        <w:t>-</w:t>
      </w:r>
      <w:r w:rsidRPr="00FF4A7F">
        <w:rPr>
          <w:rFonts w:ascii="Times New Roman" w:eastAsia="Times New Roman" w:hAnsi="Times New Roman"/>
          <w:i/>
          <w:spacing w:val="-3"/>
        </w:rPr>
        <w:tab/>
      </w:r>
      <w:r w:rsidRPr="00FF4A7F">
        <w:rPr>
          <w:rFonts w:ascii="Times New Roman" w:eastAsia="Times New Roman" w:hAnsi="Times New Roman"/>
          <w:iCs/>
          <w:spacing w:val="-3"/>
        </w:rPr>
        <w:t>kaip pagalbin</w:t>
      </w:r>
      <w:r>
        <w:rPr>
          <w:rFonts w:ascii="Times New Roman" w:eastAsia="Times New Roman" w:hAnsi="Times New Roman"/>
          <w:iCs/>
          <w:spacing w:val="-3"/>
        </w:rPr>
        <w:t>is</w:t>
      </w:r>
      <w:r w:rsidRPr="00FF4A7F">
        <w:rPr>
          <w:rFonts w:ascii="Times New Roman" w:eastAsia="Times New Roman" w:hAnsi="Times New Roman"/>
          <w:iCs/>
          <w:spacing w:val="-3"/>
        </w:rPr>
        <w:t xml:space="preserve"> </w:t>
      </w:r>
      <w:r>
        <w:rPr>
          <w:rFonts w:ascii="Times New Roman" w:eastAsia="Times New Roman" w:hAnsi="Times New Roman"/>
          <w:iCs/>
          <w:spacing w:val="-3"/>
        </w:rPr>
        <w:t>gydymas malšinant</w:t>
      </w:r>
      <w:r w:rsidRPr="00FF4A7F">
        <w:rPr>
          <w:rFonts w:ascii="Times New Roman" w:eastAsia="Times New Roman" w:hAnsi="Times New Roman"/>
          <w:iCs/>
          <w:spacing w:val="-3"/>
        </w:rPr>
        <w:t xml:space="preserve"> </w:t>
      </w:r>
      <w:r w:rsidRPr="00FF4A7F">
        <w:rPr>
          <w:rFonts w:ascii="Times New Roman" w:eastAsia="Times New Roman" w:hAnsi="Times New Roman"/>
          <w:spacing w:val="-4"/>
        </w:rPr>
        <w:t xml:space="preserve">skrandžio ir žarnyno lygiųjų raumenų spazmus, jei yra skrandžio ir </w:t>
      </w:r>
      <w:r w:rsidRPr="00FF4A7F">
        <w:rPr>
          <w:rFonts w:ascii="Times New Roman" w:eastAsia="Times New Roman" w:hAnsi="Times New Roman"/>
        </w:rPr>
        <w:t xml:space="preserve">dvylikapirštės žarnos opa, skrandžio, plonosios ar storosios žarnos </w:t>
      </w:r>
      <w:r w:rsidRPr="00FF4A7F">
        <w:rPr>
          <w:rFonts w:ascii="Times New Roman" w:eastAsia="Times New Roman" w:hAnsi="Times New Roman"/>
          <w:spacing w:val="-2"/>
        </w:rPr>
        <w:t>uždegimas, įskrandžio ir prievarčio spazmas</w:t>
      </w:r>
      <w:r>
        <w:rPr>
          <w:rFonts w:ascii="Times New Roman" w:eastAsia="Times New Roman" w:hAnsi="Times New Roman"/>
          <w:spacing w:val="-2"/>
        </w:rPr>
        <w:t>,</w:t>
      </w:r>
      <w:r w:rsidRPr="00FF4A7F">
        <w:rPr>
          <w:rFonts w:ascii="Times New Roman" w:eastAsia="Times New Roman" w:hAnsi="Times New Roman"/>
          <w:spacing w:val="-2"/>
        </w:rPr>
        <w:t xml:space="preserve"> ar </w:t>
      </w:r>
      <w:r w:rsidRPr="00FF4A7F">
        <w:rPr>
          <w:rFonts w:ascii="Times New Roman" w:eastAsia="Times New Roman" w:hAnsi="Times New Roman"/>
          <w:spacing w:val="-3"/>
        </w:rPr>
        <w:t xml:space="preserve">esant </w:t>
      </w:r>
      <w:r w:rsidRPr="00FF4A7F">
        <w:rPr>
          <w:rFonts w:ascii="Times New Roman" w:eastAsia="Times New Roman" w:hAnsi="Times New Roman"/>
          <w:spacing w:val="-1"/>
        </w:rPr>
        <w:t>skausmingoms mėnesinėms</w:t>
      </w:r>
      <w:r w:rsidRPr="00FF4A7F">
        <w:rPr>
          <w:rFonts w:ascii="Times New Roman" w:eastAsia="Times New Roman" w:hAnsi="Times New Roman"/>
          <w:spacing w:val="-3"/>
        </w:rPr>
        <w:t>.</w:t>
      </w:r>
    </w:p>
    <w:p w14:paraId="34AC3ED2" w14:textId="77777777" w:rsidR="000B71C8" w:rsidRPr="00FF4A7F" w:rsidRDefault="000B71C8" w:rsidP="000B71C8">
      <w:pPr>
        <w:shd w:val="clear" w:color="auto" w:fill="FFFFFF"/>
        <w:tabs>
          <w:tab w:val="left" w:pos="540"/>
        </w:tabs>
        <w:spacing w:after="0" w:line="240" w:lineRule="auto"/>
        <w:ind w:left="540" w:hanging="540"/>
        <w:rPr>
          <w:rFonts w:ascii="Times New Roman" w:eastAsia="Times New Roman" w:hAnsi="Times New Roman"/>
        </w:rPr>
      </w:pPr>
    </w:p>
    <w:p w14:paraId="4EF2CEC3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  <w:r w:rsidRPr="00FF4A7F">
        <w:rPr>
          <w:rFonts w:ascii="Times New Roman" w:eastAsia="Times New Roman" w:hAnsi="Times New Roman"/>
          <w:bCs/>
          <w:noProof/>
          <w:lang w:val="x-none"/>
        </w:rPr>
        <w:t>Jeigu per 3 dienas Jūsų savijauta nepagerėjo arba net pablogėjo, kreipkitės į gydytoją.</w:t>
      </w:r>
    </w:p>
    <w:p w14:paraId="53F2EBD3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</w:rPr>
      </w:pPr>
    </w:p>
    <w:p w14:paraId="294DE774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</w:p>
    <w:p w14:paraId="2CB512E6" w14:textId="77777777" w:rsidR="000B71C8" w:rsidRPr="00FF4A7F" w:rsidRDefault="000B71C8" w:rsidP="000B71C8">
      <w:pPr>
        <w:keepNext/>
        <w:tabs>
          <w:tab w:val="left" w:pos="567"/>
        </w:tabs>
        <w:spacing w:after="0" w:line="240" w:lineRule="auto"/>
        <w:ind w:left="567" w:hanging="567"/>
        <w:outlineLvl w:val="1"/>
        <w:rPr>
          <w:rFonts w:ascii="Times New Roman" w:eastAsia="Times New Roman" w:hAnsi="Times New Roman"/>
          <w:b/>
        </w:rPr>
      </w:pPr>
      <w:bookmarkStart w:id="65" w:name="_Toc129243140"/>
      <w:bookmarkStart w:id="66" w:name="_Toc129243265"/>
      <w:r w:rsidRPr="00FF4A7F">
        <w:rPr>
          <w:rFonts w:ascii="Times New Roman" w:eastAsia="Times New Roman" w:hAnsi="Times New Roman"/>
          <w:b/>
        </w:rPr>
        <w:t>2.</w:t>
      </w:r>
      <w:r w:rsidRPr="00FF4A7F">
        <w:rPr>
          <w:rFonts w:ascii="Times New Roman" w:eastAsia="Times New Roman" w:hAnsi="Times New Roman"/>
          <w:b/>
        </w:rPr>
        <w:tab/>
        <w:t xml:space="preserve">Kas žinotina prieš vartojant </w:t>
      </w:r>
      <w:bookmarkEnd w:id="65"/>
      <w:bookmarkEnd w:id="66"/>
      <w:r w:rsidRPr="00FF4A7F">
        <w:rPr>
          <w:rFonts w:ascii="Times New Roman" w:eastAsia="Times New Roman" w:hAnsi="Times New Roman"/>
          <w:b/>
        </w:rPr>
        <w:t>NO-SPA</w:t>
      </w:r>
      <w:r>
        <w:rPr>
          <w:rFonts w:ascii="Times New Roman" w:eastAsia="Times New Roman" w:hAnsi="Times New Roman"/>
          <w:b/>
        </w:rPr>
        <w:fldChar w:fldCharType="begin"/>
      </w:r>
      <w:r>
        <w:rPr>
          <w:rFonts w:ascii="Times New Roman" w:eastAsia="Times New Roman" w:hAnsi="Times New Roman"/>
          <w:b/>
        </w:rPr>
        <w:instrText xml:space="preserve"> DOCVARIABLE vault_nd_e26ae939-c89f-4ca9-9b00-7d7ec7ad3c10 \* MERGEFORMAT </w:instrText>
      </w:r>
      <w:r>
        <w:rPr>
          <w:rFonts w:ascii="Times New Roman" w:eastAsia="Times New Roman" w:hAnsi="Times New Roman"/>
          <w:b/>
        </w:rPr>
        <w:fldChar w:fldCharType="separate"/>
      </w:r>
      <w:r>
        <w:rPr>
          <w:rFonts w:ascii="Times New Roman" w:eastAsia="Times New Roman" w:hAnsi="Times New Roman"/>
          <w:b/>
        </w:rPr>
        <w:t xml:space="preserve"> </w:t>
      </w:r>
      <w:r>
        <w:rPr>
          <w:rFonts w:ascii="Times New Roman" w:eastAsia="Times New Roman" w:hAnsi="Times New Roman"/>
          <w:b/>
        </w:rPr>
        <w:fldChar w:fldCharType="end"/>
      </w:r>
    </w:p>
    <w:p w14:paraId="39A2DF84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</w:p>
    <w:p w14:paraId="38659C40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/>
          <w:bCs/>
        </w:rPr>
      </w:pPr>
      <w:r w:rsidRPr="00FF4A7F">
        <w:rPr>
          <w:rFonts w:ascii="Times New Roman" w:eastAsia="Times New Roman" w:hAnsi="Times New Roman"/>
          <w:b/>
          <w:bCs/>
        </w:rPr>
        <w:t>NO-SPA vartoti negalima:</w:t>
      </w:r>
    </w:p>
    <w:p w14:paraId="2D28202A" w14:textId="77777777" w:rsidR="000B71C8" w:rsidRPr="00F55E64" w:rsidRDefault="000B71C8" w:rsidP="000B71C8">
      <w:pPr>
        <w:pStyle w:val="ListParagraph"/>
        <w:numPr>
          <w:ilvl w:val="0"/>
          <w:numId w:val="5"/>
        </w:numPr>
        <w:tabs>
          <w:tab w:val="clear" w:pos="720"/>
          <w:tab w:val="num" w:pos="567"/>
        </w:tabs>
        <w:spacing w:after="0" w:line="240" w:lineRule="auto"/>
        <w:ind w:left="567" w:hanging="567"/>
        <w:rPr>
          <w:rFonts w:ascii="Times New Roman" w:eastAsia="Times New Roman" w:hAnsi="Times New Roman"/>
          <w:bCs/>
          <w:noProof/>
          <w:lang w:val="x-none"/>
        </w:rPr>
      </w:pPr>
      <w:r w:rsidRPr="00F55E64">
        <w:rPr>
          <w:rFonts w:ascii="Times New Roman" w:eastAsia="Times New Roman" w:hAnsi="Times New Roman"/>
          <w:bCs/>
          <w:noProof/>
          <w:lang w:val="x-none"/>
        </w:rPr>
        <w:t>jeigu yra alergija drotaverinui arba bet kuriai pagalbinei šio vaisto medžiagai (jos išvardytos 6</w:t>
      </w:r>
      <w:r>
        <w:rPr>
          <w:rFonts w:ascii="Times New Roman" w:eastAsia="Times New Roman" w:hAnsi="Times New Roman"/>
          <w:bCs/>
          <w:noProof/>
        </w:rPr>
        <w:t> </w:t>
      </w:r>
      <w:r w:rsidRPr="00F55E64">
        <w:rPr>
          <w:rFonts w:ascii="Times New Roman" w:eastAsia="Times New Roman" w:hAnsi="Times New Roman"/>
          <w:bCs/>
          <w:noProof/>
          <w:lang w:val="x-none"/>
        </w:rPr>
        <w:t>skyriuje);</w:t>
      </w:r>
    </w:p>
    <w:p w14:paraId="7766A7B9" w14:textId="77777777" w:rsidR="000B71C8" w:rsidRPr="00FF4A7F" w:rsidRDefault="000B71C8" w:rsidP="000B71C8">
      <w:pPr>
        <w:numPr>
          <w:ilvl w:val="0"/>
          <w:numId w:val="5"/>
        </w:numPr>
        <w:shd w:val="clear" w:color="auto" w:fill="FFFFFF"/>
        <w:tabs>
          <w:tab w:val="num" w:pos="567"/>
        </w:tabs>
        <w:spacing w:after="0" w:line="240" w:lineRule="auto"/>
        <w:ind w:left="567" w:hanging="567"/>
        <w:rPr>
          <w:rFonts w:ascii="Times New Roman" w:eastAsia="Times New Roman" w:hAnsi="Times New Roman"/>
        </w:rPr>
      </w:pPr>
      <w:r w:rsidRPr="00FF4A7F">
        <w:rPr>
          <w:rFonts w:ascii="Times New Roman" w:eastAsia="Times New Roman" w:hAnsi="Times New Roman"/>
          <w:spacing w:val="-3"/>
        </w:rPr>
        <w:t>jei</w:t>
      </w:r>
      <w:r>
        <w:rPr>
          <w:rFonts w:ascii="Times New Roman" w:eastAsia="Times New Roman" w:hAnsi="Times New Roman"/>
          <w:spacing w:val="-3"/>
        </w:rPr>
        <w:t>gu</w:t>
      </w:r>
      <w:r w:rsidRPr="00FF4A7F">
        <w:rPr>
          <w:rFonts w:ascii="Times New Roman" w:eastAsia="Times New Roman" w:hAnsi="Times New Roman"/>
          <w:spacing w:val="-3"/>
        </w:rPr>
        <w:t xml:space="preserve"> yra sunkus kepenų, inkstų </w:t>
      </w:r>
      <w:r>
        <w:rPr>
          <w:rFonts w:ascii="Times New Roman" w:eastAsia="Times New Roman" w:hAnsi="Times New Roman"/>
          <w:spacing w:val="-3"/>
        </w:rPr>
        <w:t>a</w:t>
      </w:r>
      <w:r w:rsidRPr="00FF4A7F">
        <w:rPr>
          <w:rFonts w:ascii="Times New Roman" w:eastAsia="Times New Roman" w:hAnsi="Times New Roman"/>
          <w:spacing w:val="-3"/>
        </w:rPr>
        <w:t>r širdies nepakankamumas;</w:t>
      </w:r>
    </w:p>
    <w:p w14:paraId="383D5473" w14:textId="77777777" w:rsidR="000B71C8" w:rsidRPr="00FF4A7F" w:rsidRDefault="000B71C8" w:rsidP="000B71C8">
      <w:pPr>
        <w:numPr>
          <w:ilvl w:val="0"/>
          <w:numId w:val="5"/>
        </w:numPr>
        <w:shd w:val="clear" w:color="auto" w:fill="FFFFFF"/>
        <w:tabs>
          <w:tab w:val="num" w:pos="567"/>
        </w:tabs>
        <w:spacing w:after="0" w:line="240" w:lineRule="auto"/>
        <w:ind w:left="567" w:hanging="567"/>
        <w:rPr>
          <w:rFonts w:ascii="Times New Roman" w:eastAsia="Times New Roman" w:hAnsi="Times New Roman"/>
        </w:rPr>
      </w:pPr>
      <w:r w:rsidRPr="00FF4A7F">
        <w:rPr>
          <w:rFonts w:ascii="Times New Roman" w:eastAsia="Times New Roman" w:hAnsi="Times New Roman"/>
        </w:rPr>
        <w:t>jaunesniems kaip 1</w:t>
      </w:r>
      <w:r>
        <w:rPr>
          <w:rFonts w:ascii="Times New Roman" w:eastAsia="Times New Roman" w:hAnsi="Times New Roman"/>
        </w:rPr>
        <w:t> </w:t>
      </w:r>
      <w:r w:rsidRPr="00FF4A7F">
        <w:rPr>
          <w:rFonts w:ascii="Times New Roman" w:eastAsia="Times New Roman" w:hAnsi="Times New Roman"/>
        </w:rPr>
        <w:t>metų vaikams.</w:t>
      </w:r>
    </w:p>
    <w:p w14:paraId="23DD9D84" w14:textId="77777777" w:rsidR="000B71C8" w:rsidRPr="00FF4A7F" w:rsidRDefault="000B71C8" w:rsidP="000B71C8">
      <w:pPr>
        <w:shd w:val="clear" w:color="auto" w:fill="FFFFFF"/>
        <w:spacing w:after="0" w:line="240" w:lineRule="auto"/>
        <w:ind w:left="360"/>
        <w:rPr>
          <w:rFonts w:ascii="Times New Roman" w:eastAsia="Times New Roman" w:hAnsi="Times New Roman"/>
        </w:rPr>
      </w:pPr>
    </w:p>
    <w:p w14:paraId="07F08D59" w14:textId="77777777" w:rsidR="000B71C8" w:rsidRPr="00FF4A7F" w:rsidRDefault="000B71C8" w:rsidP="000B71C8">
      <w:pPr>
        <w:keepNext/>
        <w:tabs>
          <w:tab w:val="left" w:pos="567"/>
        </w:tabs>
        <w:spacing w:after="0" w:line="260" w:lineRule="exact"/>
        <w:jc w:val="both"/>
        <w:outlineLvl w:val="3"/>
        <w:rPr>
          <w:rFonts w:ascii="Times New Roman" w:eastAsia="Times New Roman" w:hAnsi="Times New Roman"/>
          <w:b/>
        </w:rPr>
      </w:pPr>
      <w:r w:rsidRPr="00FF4A7F">
        <w:rPr>
          <w:rFonts w:ascii="Times New Roman" w:eastAsia="Times New Roman" w:hAnsi="Times New Roman"/>
          <w:b/>
        </w:rPr>
        <w:t>Įspėjimai ir atsargumo priemonės</w:t>
      </w:r>
      <w:r>
        <w:rPr>
          <w:rFonts w:ascii="Times New Roman" w:eastAsia="Times New Roman" w:hAnsi="Times New Roman"/>
          <w:b/>
        </w:rPr>
        <w:fldChar w:fldCharType="begin"/>
      </w:r>
      <w:r>
        <w:rPr>
          <w:rFonts w:ascii="Times New Roman" w:eastAsia="Times New Roman" w:hAnsi="Times New Roman"/>
          <w:b/>
        </w:rPr>
        <w:instrText xml:space="preserve"> DOCVARIABLE vault_nd_622e1158-0623-4b1f-9e0e-4d63ce16cbdd \* MERGEFORMAT </w:instrText>
      </w:r>
      <w:r>
        <w:rPr>
          <w:rFonts w:ascii="Times New Roman" w:eastAsia="Times New Roman" w:hAnsi="Times New Roman"/>
          <w:b/>
        </w:rPr>
        <w:fldChar w:fldCharType="separate"/>
      </w:r>
      <w:r>
        <w:rPr>
          <w:rFonts w:ascii="Times New Roman" w:eastAsia="Times New Roman" w:hAnsi="Times New Roman"/>
          <w:b/>
        </w:rPr>
        <w:t xml:space="preserve"> </w:t>
      </w:r>
      <w:r>
        <w:rPr>
          <w:rFonts w:ascii="Times New Roman" w:eastAsia="Times New Roman" w:hAnsi="Times New Roman"/>
          <w:b/>
        </w:rPr>
        <w:fldChar w:fldCharType="end"/>
      </w:r>
    </w:p>
    <w:p w14:paraId="326B523F" w14:textId="77777777" w:rsidR="000B71C8" w:rsidRPr="00FF4A7F" w:rsidRDefault="000B71C8" w:rsidP="000B71C8">
      <w:pPr>
        <w:numPr>
          <w:ilvl w:val="12"/>
          <w:numId w:val="0"/>
        </w:numPr>
        <w:spacing w:after="0" w:line="240" w:lineRule="auto"/>
        <w:ind w:right="-2"/>
        <w:rPr>
          <w:rFonts w:ascii="Times New Roman" w:eastAsia="SimSun" w:hAnsi="Times New Roman"/>
          <w:snapToGrid w:val="0"/>
          <w:lang w:eastAsia="zh-CN"/>
        </w:rPr>
      </w:pPr>
      <w:r w:rsidRPr="00FF4A7F">
        <w:rPr>
          <w:rFonts w:ascii="Times New Roman" w:eastAsia="SimSun" w:hAnsi="Times New Roman"/>
          <w:snapToGrid w:val="0"/>
          <w:lang w:eastAsia="zh-CN"/>
        </w:rPr>
        <w:t xml:space="preserve">Pasitarkite su gydytoju arba vaistininku, prieš pradėdami vartoti </w:t>
      </w:r>
      <w:r w:rsidRPr="00FF4A7F">
        <w:rPr>
          <w:rFonts w:ascii="Times New Roman" w:eastAsia="Times New Roman" w:hAnsi="Times New Roman"/>
        </w:rPr>
        <w:t>NO-SPA</w:t>
      </w:r>
      <w:r w:rsidRPr="00FF4A7F">
        <w:rPr>
          <w:rFonts w:ascii="Times New Roman" w:eastAsia="SimSun" w:hAnsi="Times New Roman"/>
          <w:snapToGrid w:val="0"/>
          <w:lang w:eastAsia="zh-CN"/>
        </w:rPr>
        <w:t>.</w:t>
      </w:r>
    </w:p>
    <w:p w14:paraId="5A3EF63B" w14:textId="77777777" w:rsidR="000B71C8" w:rsidRDefault="000B71C8" w:rsidP="000B71C8">
      <w:pPr>
        <w:shd w:val="clear" w:color="auto" w:fill="FFFFFF"/>
        <w:spacing w:after="0" w:line="240" w:lineRule="auto"/>
        <w:ind w:left="5"/>
        <w:rPr>
          <w:rFonts w:ascii="Times New Roman" w:eastAsia="Times New Roman" w:hAnsi="Times New Roman"/>
          <w:spacing w:val="-3"/>
        </w:rPr>
      </w:pPr>
      <w:r w:rsidRPr="00FF4A7F">
        <w:rPr>
          <w:rFonts w:ascii="Times New Roman" w:eastAsia="Times New Roman" w:hAnsi="Times New Roman"/>
          <w:spacing w:val="-3"/>
        </w:rPr>
        <w:t xml:space="preserve">Jei </w:t>
      </w:r>
      <w:r>
        <w:rPr>
          <w:rFonts w:ascii="Times New Roman" w:eastAsia="Times New Roman" w:hAnsi="Times New Roman"/>
          <w:spacing w:val="-3"/>
        </w:rPr>
        <w:t xml:space="preserve">Jūsų </w:t>
      </w:r>
      <w:r w:rsidRPr="00FF4A7F">
        <w:rPr>
          <w:rFonts w:ascii="Times New Roman" w:eastAsia="Times New Roman" w:hAnsi="Times New Roman"/>
          <w:spacing w:val="-3"/>
        </w:rPr>
        <w:t>kraujospūdis mažas, vaistą reikia vartoti labai atsargiai.</w:t>
      </w:r>
    </w:p>
    <w:p w14:paraId="3C7909E1" w14:textId="77777777" w:rsidR="000B71C8" w:rsidRDefault="000B71C8" w:rsidP="000B71C8">
      <w:pPr>
        <w:shd w:val="clear" w:color="auto" w:fill="FFFFFF"/>
        <w:spacing w:after="0" w:line="240" w:lineRule="auto"/>
        <w:ind w:left="5"/>
        <w:rPr>
          <w:rFonts w:ascii="Times New Roman" w:eastAsia="Times New Roman" w:hAnsi="Times New Roman"/>
          <w:spacing w:val="-3"/>
        </w:rPr>
      </w:pPr>
    </w:p>
    <w:p w14:paraId="0A7CCB6B" w14:textId="77777777" w:rsidR="000B71C8" w:rsidRPr="00B74642" w:rsidRDefault="000B71C8" w:rsidP="000B71C8">
      <w:pPr>
        <w:spacing w:after="0" w:line="240" w:lineRule="auto"/>
        <w:rPr>
          <w:rFonts w:ascii="Times New Roman" w:eastAsia="MS Mincho" w:hAnsi="Times New Roman"/>
          <w:b/>
          <w:szCs w:val="24"/>
        </w:rPr>
      </w:pPr>
      <w:r w:rsidRPr="00B74642">
        <w:rPr>
          <w:rFonts w:ascii="Times New Roman" w:eastAsia="MS Mincho" w:hAnsi="Times New Roman"/>
          <w:b/>
          <w:szCs w:val="24"/>
        </w:rPr>
        <w:t>Vaikams ir paaugliams</w:t>
      </w:r>
    </w:p>
    <w:p w14:paraId="709470B4" w14:textId="77777777" w:rsidR="000B71C8" w:rsidRPr="00B74642" w:rsidRDefault="000B71C8" w:rsidP="000B71C8">
      <w:pPr>
        <w:spacing w:after="0" w:line="240" w:lineRule="auto"/>
        <w:rPr>
          <w:rFonts w:ascii="Times New Roman" w:eastAsia="MS Mincho" w:hAnsi="Times New Roman"/>
          <w:szCs w:val="24"/>
        </w:rPr>
      </w:pPr>
      <w:r w:rsidRPr="00B74642">
        <w:rPr>
          <w:rFonts w:ascii="Times New Roman" w:eastAsia="MS Mincho" w:hAnsi="Times New Roman"/>
          <w:szCs w:val="24"/>
        </w:rPr>
        <w:t>Vaikams ir paaugliams iki 18</w:t>
      </w:r>
      <w:r>
        <w:rPr>
          <w:rFonts w:ascii="Times New Roman" w:eastAsia="MS Mincho" w:hAnsi="Times New Roman"/>
          <w:szCs w:val="24"/>
        </w:rPr>
        <w:t> </w:t>
      </w:r>
      <w:r w:rsidRPr="00B74642">
        <w:rPr>
          <w:rFonts w:ascii="Times New Roman" w:eastAsia="MS Mincho" w:hAnsi="Times New Roman"/>
          <w:szCs w:val="24"/>
        </w:rPr>
        <w:t>metų vartoti N</w:t>
      </w:r>
      <w:r>
        <w:rPr>
          <w:rFonts w:ascii="Times New Roman" w:eastAsia="MS Mincho" w:hAnsi="Times New Roman"/>
          <w:szCs w:val="24"/>
        </w:rPr>
        <w:t>O</w:t>
      </w:r>
      <w:r w:rsidRPr="00B74642">
        <w:rPr>
          <w:rFonts w:ascii="Times New Roman" w:eastAsia="MS Mincho" w:hAnsi="Times New Roman"/>
          <w:szCs w:val="24"/>
        </w:rPr>
        <w:t>-S</w:t>
      </w:r>
      <w:r>
        <w:rPr>
          <w:rFonts w:ascii="Times New Roman" w:eastAsia="MS Mincho" w:hAnsi="Times New Roman"/>
          <w:szCs w:val="24"/>
        </w:rPr>
        <w:t>PA</w:t>
      </w:r>
      <w:r w:rsidRPr="00B74642">
        <w:rPr>
          <w:rFonts w:ascii="Times New Roman" w:eastAsia="MS Mincho" w:hAnsi="Times New Roman"/>
          <w:szCs w:val="24"/>
        </w:rPr>
        <w:t xml:space="preserve"> forte nerekomenduojama, nes vaisto saugumas ir veiksmingumas šios grupės pacientams nebuvo tirtas.</w:t>
      </w:r>
    </w:p>
    <w:p w14:paraId="09B4A95F" w14:textId="77777777" w:rsidR="000B71C8" w:rsidRPr="00FF4A7F" w:rsidRDefault="000B71C8" w:rsidP="000B71C8">
      <w:pPr>
        <w:shd w:val="clear" w:color="auto" w:fill="FFFFFF"/>
        <w:spacing w:after="0" w:line="240" w:lineRule="auto"/>
        <w:ind w:left="5"/>
        <w:rPr>
          <w:rFonts w:ascii="Times New Roman" w:eastAsia="Times New Roman" w:hAnsi="Times New Roman"/>
          <w:spacing w:val="-3"/>
        </w:rPr>
      </w:pPr>
    </w:p>
    <w:p w14:paraId="72D25E47" w14:textId="77777777" w:rsidR="000B71C8" w:rsidRPr="00FF4A7F" w:rsidRDefault="000B71C8" w:rsidP="000B71C8">
      <w:pPr>
        <w:spacing w:after="0" w:line="220" w:lineRule="exact"/>
        <w:rPr>
          <w:rFonts w:ascii="Times New Roman" w:eastAsia="Times New Roman" w:hAnsi="Times New Roman"/>
          <w:b/>
          <w:bCs/>
        </w:rPr>
      </w:pPr>
      <w:r w:rsidRPr="00FF4A7F">
        <w:rPr>
          <w:rFonts w:ascii="Times New Roman" w:eastAsia="Times New Roman" w:hAnsi="Times New Roman"/>
          <w:b/>
          <w:bCs/>
        </w:rPr>
        <w:t>Kiti vaistai ir NO-SPA</w:t>
      </w:r>
    </w:p>
    <w:p w14:paraId="0B77AF8D" w14:textId="77777777" w:rsidR="000B71C8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  <w:r w:rsidRPr="00FF4A7F">
        <w:rPr>
          <w:rFonts w:ascii="Times New Roman" w:eastAsia="Times New Roman" w:hAnsi="Times New Roman"/>
          <w:bCs/>
          <w:noProof/>
          <w:lang w:val="x-none"/>
        </w:rPr>
        <w:t>Jeigu vartojate ar neseniai vartojote kitų vaistų arba dėl to nesate tikri, apie tai pasakykite gydytojui arba vaistininkui.</w:t>
      </w:r>
    </w:p>
    <w:p w14:paraId="09965B1D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  <w:r w:rsidRPr="00FF4A7F">
        <w:rPr>
          <w:rFonts w:ascii="Times New Roman" w:eastAsia="Times New Roman" w:hAnsi="Times New Roman"/>
          <w:bCs/>
          <w:noProof/>
          <w:lang w:val="x-none"/>
        </w:rPr>
        <w:t>Drotaverino vartojant su levodopa</w:t>
      </w:r>
      <w:r>
        <w:rPr>
          <w:rFonts w:ascii="Times New Roman" w:eastAsia="Times New Roman" w:hAnsi="Times New Roman"/>
          <w:bCs/>
          <w:noProof/>
        </w:rPr>
        <w:t xml:space="preserve"> (vaistas Parkinsono ligai gydyti)</w:t>
      </w:r>
      <w:r w:rsidRPr="00FF4A7F">
        <w:rPr>
          <w:rFonts w:ascii="Times New Roman" w:eastAsia="Times New Roman" w:hAnsi="Times New Roman"/>
          <w:bCs/>
          <w:noProof/>
          <w:lang w:val="x-none"/>
        </w:rPr>
        <w:t>, mažėja pastarojo vaisto poveikis parkinsonizmui, todėl stiprėja</w:t>
      </w:r>
      <w:r>
        <w:rPr>
          <w:rFonts w:ascii="Times New Roman" w:eastAsia="Times New Roman" w:hAnsi="Times New Roman"/>
          <w:bCs/>
          <w:noProof/>
        </w:rPr>
        <w:t xml:space="preserve"> </w:t>
      </w:r>
      <w:r w:rsidRPr="00FF4A7F">
        <w:rPr>
          <w:rFonts w:ascii="Times New Roman" w:eastAsia="Times New Roman" w:hAnsi="Times New Roman"/>
          <w:bCs/>
          <w:noProof/>
          <w:lang w:val="x-none"/>
        </w:rPr>
        <w:t>drebulys ir raumenų stingulys.</w:t>
      </w:r>
    </w:p>
    <w:p w14:paraId="6832256C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</w:p>
    <w:p w14:paraId="66D2A1C9" w14:textId="77777777" w:rsidR="000B71C8" w:rsidRPr="00FF4A7F" w:rsidRDefault="000B71C8" w:rsidP="000B71C8">
      <w:pPr>
        <w:spacing w:after="0" w:line="220" w:lineRule="exact"/>
        <w:rPr>
          <w:rFonts w:ascii="Times New Roman" w:eastAsia="Times New Roman" w:hAnsi="Times New Roman"/>
          <w:b/>
          <w:bCs/>
        </w:rPr>
      </w:pPr>
      <w:r w:rsidRPr="00FF4A7F">
        <w:rPr>
          <w:rFonts w:ascii="Times New Roman" w:eastAsia="Times New Roman" w:hAnsi="Times New Roman"/>
          <w:b/>
          <w:bCs/>
        </w:rPr>
        <w:t>Nėštumas, žindymo laikotarpis ir vaisingumas</w:t>
      </w:r>
    </w:p>
    <w:p w14:paraId="39957808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  <w:r w:rsidRPr="00FF4A7F">
        <w:rPr>
          <w:rFonts w:ascii="Times New Roman" w:eastAsia="Times New Roman" w:hAnsi="Times New Roman"/>
          <w:bCs/>
          <w:noProof/>
          <w:lang w:val="x-none"/>
        </w:rPr>
        <w:t>Jeigu esate nėščia, žindote kūdikį, manote, kad galbūt esate nėščia</w:t>
      </w:r>
      <w:r>
        <w:rPr>
          <w:rFonts w:ascii="Times New Roman" w:eastAsia="Times New Roman" w:hAnsi="Times New Roman"/>
          <w:bCs/>
          <w:noProof/>
        </w:rPr>
        <w:t>,</w:t>
      </w:r>
      <w:r w:rsidRPr="00FF4A7F">
        <w:rPr>
          <w:rFonts w:ascii="Times New Roman" w:eastAsia="Times New Roman" w:hAnsi="Times New Roman"/>
          <w:bCs/>
          <w:noProof/>
          <w:lang w:val="x-none"/>
        </w:rPr>
        <w:t xml:space="preserve"> arba planuojate pastoti, tai prieš vartodama šį vaistą</w:t>
      </w:r>
      <w:r>
        <w:rPr>
          <w:rFonts w:ascii="Times New Roman" w:eastAsia="Times New Roman" w:hAnsi="Times New Roman"/>
          <w:bCs/>
          <w:noProof/>
        </w:rPr>
        <w:t>,</w:t>
      </w:r>
      <w:r w:rsidRPr="00FF4A7F">
        <w:rPr>
          <w:rFonts w:ascii="Times New Roman" w:eastAsia="Times New Roman" w:hAnsi="Times New Roman"/>
          <w:bCs/>
          <w:noProof/>
          <w:lang w:val="x-none"/>
        </w:rPr>
        <w:t xml:space="preserve"> pasitarkite su gydytoju arba vaistininku.</w:t>
      </w:r>
    </w:p>
    <w:p w14:paraId="362AA6D8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  <w:r w:rsidRPr="00FF4A7F">
        <w:rPr>
          <w:rFonts w:ascii="Times New Roman" w:eastAsia="Times New Roman" w:hAnsi="Times New Roman"/>
          <w:bCs/>
          <w:iCs/>
          <w:noProof/>
          <w:lang w:val="x-none"/>
        </w:rPr>
        <w:t xml:space="preserve">Turima </w:t>
      </w:r>
      <w:r w:rsidRPr="00FF4A7F">
        <w:rPr>
          <w:rFonts w:ascii="Times New Roman" w:eastAsia="Times New Roman" w:hAnsi="Times New Roman"/>
          <w:bCs/>
          <w:noProof/>
          <w:lang w:val="x-none"/>
        </w:rPr>
        <w:t>nedaug duomenų apie vaisto panaudojimą nėščioms pacientėms. Jį galima vartoti nėštumo metu tik paskyrus gydytojui.</w:t>
      </w:r>
    </w:p>
    <w:p w14:paraId="1D4F8171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</w:p>
    <w:p w14:paraId="0E257EC8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  <w:r w:rsidRPr="00FF4A7F">
        <w:rPr>
          <w:rFonts w:ascii="Times New Roman" w:eastAsia="Times New Roman" w:hAnsi="Times New Roman"/>
          <w:bCs/>
          <w:noProof/>
          <w:lang w:val="x-none"/>
        </w:rPr>
        <w:t xml:space="preserve">Kadangi išsamių tyrimų duomenų nėra, žindyvėms vaisto vartoti </w:t>
      </w:r>
      <w:r w:rsidRPr="00FF4A7F">
        <w:rPr>
          <w:rFonts w:ascii="Times New Roman" w:eastAsia="Times New Roman" w:hAnsi="Times New Roman"/>
          <w:bCs/>
          <w:iCs/>
          <w:noProof/>
          <w:lang w:val="x-none"/>
        </w:rPr>
        <w:t>nerekomenduojama.</w:t>
      </w:r>
    </w:p>
    <w:p w14:paraId="4F7D7102" w14:textId="77777777" w:rsidR="000B71C8" w:rsidRPr="00FF4A7F" w:rsidRDefault="000B71C8" w:rsidP="000B71C8">
      <w:pPr>
        <w:spacing w:after="0" w:line="220" w:lineRule="exact"/>
        <w:rPr>
          <w:rFonts w:ascii="Times New Roman" w:eastAsia="Times New Roman" w:hAnsi="Times New Roman"/>
          <w:b/>
          <w:bCs/>
        </w:rPr>
      </w:pPr>
    </w:p>
    <w:p w14:paraId="1A6535F7" w14:textId="77777777" w:rsidR="000B71C8" w:rsidRPr="00FF4A7F" w:rsidRDefault="000B71C8" w:rsidP="000B71C8">
      <w:pPr>
        <w:spacing w:after="0" w:line="220" w:lineRule="exact"/>
        <w:rPr>
          <w:rFonts w:ascii="Times New Roman" w:eastAsia="Times New Roman" w:hAnsi="Times New Roman"/>
          <w:b/>
          <w:bCs/>
        </w:rPr>
      </w:pPr>
      <w:r w:rsidRPr="00FF4A7F">
        <w:rPr>
          <w:rFonts w:ascii="Times New Roman" w:eastAsia="Times New Roman" w:hAnsi="Times New Roman"/>
          <w:b/>
          <w:bCs/>
        </w:rPr>
        <w:t>Vairavimas ir mechanizmų valdymas</w:t>
      </w:r>
    </w:p>
    <w:p w14:paraId="37D40F36" w14:textId="77777777" w:rsidR="000B71C8" w:rsidRDefault="000B71C8" w:rsidP="000B71C8">
      <w:pPr>
        <w:spacing w:after="0" w:line="240" w:lineRule="auto"/>
        <w:rPr>
          <w:rFonts w:ascii="Times New Roman" w:eastAsia="Times New Roman" w:hAnsi="Times New Roman"/>
        </w:rPr>
      </w:pPr>
      <w:r w:rsidRPr="00FF4A7F">
        <w:rPr>
          <w:rFonts w:ascii="Times New Roman" w:eastAsia="Times New Roman" w:hAnsi="Times New Roman"/>
        </w:rPr>
        <w:t>Gydomosiomis dozėmis geriamas drotaverinas gebėjimo vairuoti ir valdyti mechanizmus neveikia</w:t>
      </w:r>
      <w:r>
        <w:rPr>
          <w:rFonts w:ascii="Times New Roman" w:eastAsia="Times New Roman" w:hAnsi="Times New Roman"/>
        </w:rPr>
        <w:t xml:space="preserve"> arba veikia nereikšmingai</w:t>
      </w:r>
      <w:r w:rsidRPr="00FF4A7F">
        <w:rPr>
          <w:rFonts w:ascii="Times New Roman" w:eastAsia="Times New Roman" w:hAnsi="Times New Roman"/>
        </w:rPr>
        <w:t>.</w:t>
      </w:r>
    </w:p>
    <w:p w14:paraId="5D585339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</w:rPr>
      </w:pPr>
      <w:r w:rsidRPr="00FF4A7F">
        <w:rPr>
          <w:rFonts w:ascii="Times New Roman" w:eastAsia="Times New Roman" w:hAnsi="Times New Roman"/>
        </w:rPr>
        <w:t>Jeigu Jums pasireiškė galvos svaigimas, turėtumėte vengti vairuoti ir valdyti mechanizmus.</w:t>
      </w:r>
    </w:p>
    <w:p w14:paraId="207D8BEC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</w:p>
    <w:p w14:paraId="0B6DAAE3" w14:textId="77777777" w:rsidR="000B71C8" w:rsidRPr="00F55E64" w:rsidRDefault="000B71C8" w:rsidP="000B71C8">
      <w:pPr>
        <w:spacing w:after="0" w:line="240" w:lineRule="auto"/>
        <w:rPr>
          <w:rFonts w:ascii="Times New Roman" w:eastAsia="Times New Roman" w:hAnsi="Times New Roman"/>
          <w:b/>
        </w:rPr>
      </w:pPr>
      <w:r w:rsidRPr="005F2EE1">
        <w:rPr>
          <w:rFonts w:ascii="Times New Roman" w:eastAsia="Times New Roman" w:hAnsi="Times New Roman"/>
          <w:b/>
        </w:rPr>
        <w:t>NO-SPA</w:t>
      </w:r>
      <w:r w:rsidRPr="005F2EE1" w:rsidDel="005F2EE1">
        <w:rPr>
          <w:rFonts w:ascii="Times New Roman" w:eastAsia="Times New Roman" w:hAnsi="Times New Roman"/>
          <w:b/>
        </w:rPr>
        <w:t xml:space="preserve"> </w:t>
      </w:r>
      <w:r w:rsidRPr="00F55E64">
        <w:rPr>
          <w:rFonts w:ascii="Times New Roman" w:eastAsia="Times New Roman" w:hAnsi="Times New Roman"/>
          <w:b/>
        </w:rPr>
        <w:t>sudėtyje yra laktozės</w:t>
      </w:r>
    </w:p>
    <w:p w14:paraId="09418B41" w14:textId="77777777" w:rsidR="000B71C8" w:rsidRDefault="000B71C8" w:rsidP="000B71C8">
      <w:pPr>
        <w:spacing w:after="0" w:line="240" w:lineRule="auto"/>
        <w:rPr>
          <w:rFonts w:ascii="Times New Roman" w:eastAsia="Times New Roman" w:hAnsi="Times New Roman"/>
        </w:rPr>
      </w:pPr>
      <w:r w:rsidRPr="00FF4A7F">
        <w:rPr>
          <w:rFonts w:ascii="Times New Roman" w:eastAsia="Times New Roman" w:hAnsi="Times New Roman"/>
        </w:rPr>
        <w:t>Jeigu gydytojas Jums yra sakęs, kad netoleruojate kokių nors angliavandenių, kreipkitės į jį prieš pradėdami vartoti šį vaistą.</w:t>
      </w:r>
    </w:p>
    <w:p w14:paraId="3287E659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</w:p>
    <w:p w14:paraId="229CC4D7" w14:textId="77777777" w:rsidR="000B71C8" w:rsidRPr="00F55E64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</w:rPr>
      </w:pPr>
    </w:p>
    <w:p w14:paraId="73384425" w14:textId="77777777" w:rsidR="000B71C8" w:rsidRPr="00FF4A7F" w:rsidRDefault="000B71C8" w:rsidP="000B71C8">
      <w:pPr>
        <w:keepNext/>
        <w:tabs>
          <w:tab w:val="left" w:pos="567"/>
        </w:tabs>
        <w:spacing w:after="0" w:line="240" w:lineRule="auto"/>
        <w:ind w:left="567" w:hanging="567"/>
        <w:outlineLvl w:val="1"/>
        <w:rPr>
          <w:rFonts w:ascii="Times New Roman" w:eastAsia="Times New Roman" w:hAnsi="Times New Roman"/>
          <w:b/>
        </w:rPr>
      </w:pPr>
      <w:bookmarkStart w:id="67" w:name="_Toc129243141"/>
      <w:bookmarkStart w:id="68" w:name="_Toc129243266"/>
      <w:r w:rsidRPr="00FF4A7F">
        <w:rPr>
          <w:rFonts w:ascii="Times New Roman" w:eastAsia="Times New Roman" w:hAnsi="Times New Roman"/>
          <w:b/>
        </w:rPr>
        <w:t>3.</w:t>
      </w:r>
      <w:r w:rsidRPr="00FF4A7F">
        <w:rPr>
          <w:rFonts w:ascii="Times New Roman" w:eastAsia="Times New Roman" w:hAnsi="Times New Roman"/>
          <w:b/>
        </w:rPr>
        <w:tab/>
        <w:t xml:space="preserve">Kaip vartoti </w:t>
      </w:r>
      <w:bookmarkEnd w:id="67"/>
      <w:bookmarkEnd w:id="68"/>
      <w:r w:rsidRPr="00FF4A7F">
        <w:rPr>
          <w:rFonts w:ascii="Times New Roman" w:eastAsia="Times New Roman" w:hAnsi="Times New Roman"/>
          <w:b/>
        </w:rPr>
        <w:t>NO-SPA</w:t>
      </w:r>
      <w:r>
        <w:rPr>
          <w:rFonts w:ascii="Times New Roman" w:eastAsia="Times New Roman" w:hAnsi="Times New Roman"/>
          <w:b/>
        </w:rPr>
        <w:fldChar w:fldCharType="begin"/>
      </w:r>
      <w:r>
        <w:rPr>
          <w:rFonts w:ascii="Times New Roman" w:eastAsia="Times New Roman" w:hAnsi="Times New Roman"/>
          <w:b/>
        </w:rPr>
        <w:instrText xml:space="preserve"> DOCVARIABLE vault_nd_b25dc14e-f06d-46ab-8524-8e31e74be45a \* MERGEFORMAT </w:instrText>
      </w:r>
      <w:r>
        <w:rPr>
          <w:rFonts w:ascii="Times New Roman" w:eastAsia="Times New Roman" w:hAnsi="Times New Roman"/>
          <w:b/>
        </w:rPr>
        <w:fldChar w:fldCharType="separate"/>
      </w:r>
      <w:r>
        <w:rPr>
          <w:rFonts w:ascii="Times New Roman" w:eastAsia="Times New Roman" w:hAnsi="Times New Roman"/>
          <w:b/>
        </w:rPr>
        <w:t xml:space="preserve"> </w:t>
      </w:r>
      <w:r>
        <w:rPr>
          <w:rFonts w:ascii="Times New Roman" w:eastAsia="Times New Roman" w:hAnsi="Times New Roman"/>
          <w:b/>
        </w:rPr>
        <w:fldChar w:fldCharType="end"/>
      </w:r>
    </w:p>
    <w:p w14:paraId="509B29B0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</w:p>
    <w:p w14:paraId="6B9B34A7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  <w:r w:rsidRPr="00FF4A7F">
        <w:rPr>
          <w:rFonts w:ascii="Times New Roman" w:eastAsia="Times New Roman" w:hAnsi="Times New Roman"/>
          <w:bCs/>
          <w:noProof/>
          <w:lang w:val="x-none"/>
        </w:rPr>
        <w:t>Visada vartokite šį vaistą tiksliai</w:t>
      </w:r>
      <w:r>
        <w:rPr>
          <w:rFonts w:ascii="Times New Roman" w:eastAsia="Times New Roman" w:hAnsi="Times New Roman"/>
          <w:bCs/>
          <w:noProof/>
        </w:rPr>
        <w:t xml:space="preserve"> </w:t>
      </w:r>
      <w:r w:rsidRPr="00FF4A7F">
        <w:rPr>
          <w:rFonts w:ascii="Times New Roman" w:eastAsia="Times New Roman" w:hAnsi="Times New Roman"/>
          <w:bCs/>
          <w:noProof/>
          <w:lang w:val="x-none"/>
        </w:rPr>
        <w:t>kaip nurodė gydytojas. Jeigu abejojate, kreipkitės į gydytoją arba vaistininką.</w:t>
      </w:r>
    </w:p>
    <w:p w14:paraId="3C3FE434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</w:rPr>
      </w:pPr>
    </w:p>
    <w:p w14:paraId="7A226A57" w14:textId="77777777" w:rsidR="000B71C8" w:rsidRPr="00FF4A7F" w:rsidRDefault="000B71C8" w:rsidP="000B71C8">
      <w:pPr>
        <w:shd w:val="clear" w:color="auto" w:fill="FFFFFF"/>
        <w:spacing w:after="0" w:line="240" w:lineRule="auto"/>
        <w:ind w:left="34"/>
        <w:jc w:val="both"/>
        <w:rPr>
          <w:rFonts w:ascii="Times New Roman" w:eastAsia="Times New Roman" w:hAnsi="Times New Roman"/>
          <w:i/>
        </w:rPr>
      </w:pPr>
      <w:r w:rsidRPr="00FF4A7F">
        <w:rPr>
          <w:rFonts w:ascii="Times New Roman" w:eastAsia="Times New Roman" w:hAnsi="Times New Roman"/>
          <w:i/>
        </w:rPr>
        <w:t>Suaugusie</w:t>
      </w:r>
      <w:r>
        <w:rPr>
          <w:rFonts w:ascii="Times New Roman" w:eastAsia="Times New Roman" w:hAnsi="Times New Roman"/>
          <w:i/>
        </w:rPr>
        <w:t>sie</w:t>
      </w:r>
      <w:r w:rsidRPr="00FF4A7F">
        <w:rPr>
          <w:rFonts w:ascii="Times New Roman" w:eastAsia="Times New Roman" w:hAnsi="Times New Roman"/>
          <w:i/>
        </w:rPr>
        <w:t>ms</w:t>
      </w:r>
    </w:p>
    <w:p w14:paraId="15568870" w14:textId="77777777" w:rsidR="000B71C8" w:rsidRDefault="000B71C8" w:rsidP="000B71C8">
      <w:pPr>
        <w:shd w:val="clear" w:color="auto" w:fill="FFFFFF"/>
        <w:spacing w:after="0" w:line="240" w:lineRule="auto"/>
        <w:ind w:left="34"/>
        <w:jc w:val="both"/>
        <w:rPr>
          <w:rFonts w:ascii="Times New Roman" w:eastAsia="Times New Roman" w:hAnsi="Times New Roman"/>
        </w:rPr>
      </w:pPr>
      <w:r w:rsidRPr="00F5205F">
        <w:rPr>
          <w:rFonts w:ascii="Times New Roman" w:eastAsia="Times New Roman" w:hAnsi="Times New Roman"/>
        </w:rPr>
        <w:t>Jeigu gydytojas nepaskyrė kitaip, paprastai reikia vartoti po 1-2</w:t>
      </w:r>
      <w:r>
        <w:rPr>
          <w:rFonts w:ascii="Times New Roman" w:eastAsia="Times New Roman" w:hAnsi="Times New Roman"/>
        </w:rPr>
        <w:t> </w:t>
      </w:r>
      <w:r w:rsidRPr="00F5205F">
        <w:rPr>
          <w:rFonts w:ascii="Times New Roman" w:eastAsia="Times New Roman" w:hAnsi="Times New Roman"/>
        </w:rPr>
        <w:t>tabletes 1 -</w:t>
      </w:r>
      <w:r>
        <w:rPr>
          <w:rFonts w:ascii="Times New Roman" w:eastAsia="Times New Roman" w:hAnsi="Times New Roman"/>
        </w:rPr>
        <w:t xml:space="preserve"> </w:t>
      </w:r>
      <w:r w:rsidRPr="00F5205F">
        <w:rPr>
          <w:rFonts w:ascii="Times New Roman" w:eastAsia="Times New Roman" w:hAnsi="Times New Roman"/>
        </w:rPr>
        <w:t>3 kartus per parą.</w:t>
      </w:r>
    </w:p>
    <w:p w14:paraId="33BCFBD7" w14:textId="77777777" w:rsidR="000B71C8" w:rsidRDefault="000B71C8" w:rsidP="000B71C8">
      <w:pPr>
        <w:shd w:val="clear" w:color="auto" w:fill="FFFFFF"/>
        <w:spacing w:after="0" w:line="240" w:lineRule="auto"/>
        <w:ind w:left="34"/>
        <w:jc w:val="both"/>
        <w:rPr>
          <w:rFonts w:ascii="Times New Roman" w:eastAsia="Times New Roman" w:hAnsi="Times New Roman"/>
        </w:rPr>
      </w:pPr>
      <w:r w:rsidRPr="00FF4A7F">
        <w:rPr>
          <w:rFonts w:ascii="Times New Roman" w:eastAsia="Times New Roman" w:hAnsi="Times New Roman"/>
        </w:rPr>
        <w:t xml:space="preserve">Įprastinė suaugusio žmogaus paros dozė </w:t>
      </w:r>
      <w:r>
        <w:rPr>
          <w:rFonts w:ascii="Times New Roman" w:eastAsia="Times New Roman" w:hAnsi="Times New Roman"/>
        </w:rPr>
        <w:t>yra</w:t>
      </w:r>
      <w:r w:rsidRPr="00FF4A7F">
        <w:rPr>
          <w:rFonts w:ascii="Times New Roman" w:eastAsia="Times New Roman" w:hAnsi="Times New Roman"/>
        </w:rPr>
        <w:t xml:space="preserve"> 3-6</w:t>
      </w:r>
      <w:r>
        <w:rPr>
          <w:rFonts w:ascii="Times New Roman" w:eastAsia="Times New Roman" w:hAnsi="Times New Roman"/>
        </w:rPr>
        <w:t> </w:t>
      </w:r>
      <w:r w:rsidRPr="00FF4A7F">
        <w:rPr>
          <w:rFonts w:ascii="Times New Roman" w:eastAsia="Times New Roman" w:hAnsi="Times New Roman"/>
        </w:rPr>
        <w:t>tabletės.</w:t>
      </w:r>
    </w:p>
    <w:p w14:paraId="7416480F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</w:p>
    <w:p w14:paraId="15D7694E" w14:textId="77777777" w:rsidR="000B71C8" w:rsidRPr="00FF4A7F" w:rsidRDefault="000B71C8" w:rsidP="000B71C8">
      <w:pPr>
        <w:spacing w:after="0" w:line="220" w:lineRule="exact"/>
        <w:rPr>
          <w:rFonts w:ascii="Times New Roman" w:eastAsia="Times New Roman" w:hAnsi="Times New Roman"/>
          <w:b/>
          <w:bCs/>
        </w:rPr>
      </w:pPr>
      <w:r w:rsidRPr="00FF4A7F">
        <w:rPr>
          <w:rFonts w:ascii="Times New Roman" w:eastAsia="Times New Roman" w:hAnsi="Times New Roman"/>
          <w:b/>
          <w:bCs/>
        </w:rPr>
        <w:t xml:space="preserve">Ką daryti pavartojus per didelę </w:t>
      </w:r>
      <w:r w:rsidRPr="00FF4A7F">
        <w:rPr>
          <w:rFonts w:ascii="Times New Roman" w:eastAsia="Times New Roman" w:hAnsi="Times New Roman"/>
          <w:b/>
        </w:rPr>
        <w:t xml:space="preserve">NO-SPA </w:t>
      </w:r>
      <w:r w:rsidRPr="00FF4A7F">
        <w:rPr>
          <w:rFonts w:ascii="Times New Roman" w:eastAsia="Times New Roman" w:hAnsi="Times New Roman"/>
          <w:b/>
          <w:bCs/>
        </w:rPr>
        <w:t>dozę?</w:t>
      </w:r>
    </w:p>
    <w:p w14:paraId="03EF8093" w14:textId="77777777" w:rsidR="000B71C8" w:rsidRPr="00FF4A7F" w:rsidRDefault="000B71C8" w:rsidP="000B71C8">
      <w:pPr>
        <w:spacing w:after="0" w:line="220" w:lineRule="exact"/>
        <w:rPr>
          <w:rFonts w:ascii="Times New Roman" w:eastAsia="Times New Roman" w:hAnsi="Times New Roman"/>
          <w:bCs/>
        </w:rPr>
      </w:pPr>
      <w:r w:rsidRPr="00FF4A7F">
        <w:rPr>
          <w:rFonts w:ascii="Times New Roman" w:eastAsia="Times New Roman" w:hAnsi="Times New Roman"/>
          <w:bCs/>
        </w:rPr>
        <w:t>Pavartojus per didelę NO-SPA dozę gali pasireikšti širdies sutrikimų, įskaitant širdies sustojimą, kuris gali baigtis mirtimi.</w:t>
      </w:r>
    </w:p>
    <w:p w14:paraId="16243377" w14:textId="77777777" w:rsidR="000B71C8" w:rsidRPr="00FF4A7F" w:rsidRDefault="000B71C8" w:rsidP="000B71C8">
      <w:pPr>
        <w:spacing w:after="0" w:line="220" w:lineRule="exact"/>
        <w:rPr>
          <w:rFonts w:ascii="Times New Roman" w:eastAsia="Times New Roman" w:hAnsi="Times New Roman"/>
          <w:bCs/>
        </w:rPr>
      </w:pPr>
      <w:r w:rsidRPr="00FF4A7F">
        <w:rPr>
          <w:rFonts w:ascii="Times New Roman" w:eastAsia="Times New Roman" w:hAnsi="Times New Roman"/>
          <w:bCs/>
        </w:rPr>
        <w:t>Pavartojus per didelę NO-SPA dozę būtina nedelsiant kreiptis į gydytoją.</w:t>
      </w:r>
    </w:p>
    <w:p w14:paraId="05D70838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</w:p>
    <w:p w14:paraId="2562F15C" w14:textId="77777777" w:rsidR="000B71C8" w:rsidRDefault="000B71C8" w:rsidP="000B71C8">
      <w:pPr>
        <w:spacing w:after="0" w:line="220" w:lineRule="exact"/>
        <w:rPr>
          <w:rFonts w:ascii="Times New Roman" w:eastAsia="Times New Roman" w:hAnsi="Times New Roman"/>
          <w:b/>
        </w:rPr>
      </w:pPr>
      <w:r w:rsidRPr="00FF4A7F">
        <w:rPr>
          <w:rFonts w:ascii="Times New Roman" w:eastAsia="Times New Roman" w:hAnsi="Times New Roman"/>
          <w:b/>
          <w:bCs/>
        </w:rPr>
        <w:t xml:space="preserve">Pamiršus pavartoti </w:t>
      </w:r>
      <w:r w:rsidRPr="00FF4A7F">
        <w:rPr>
          <w:rFonts w:ascii="Times New Roman" w:eastAsia="Times New Roman" w:hAnsi="Times New Roman"/>
          <w:b/>
        </w:rPr>
        <w:t>NO-SPA</w:t>
      </w:r>
    </w:p>
    <w:p w14:paraId="5FD225EB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  <w:r w:rsidRPr="00FF4A7F">
        <w:rPr>
          <w:rFonts w:ascii="Times New Roman" w:eastAsia="Times New Roman" w:hAnsi="Times New Roman"/>
          <w:bCs/>
          <w:noProof/>
          <w:lang w:val="x-none"/>
        </w:rPr>
        <w:t>Negalima vartoti dvigubos dozės norint kompensuoti praleistą tabletę.</w:t>
      </w:r>
    </w:p>
    <w:p w14:paraId="1C059DDC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</w:p>
    <w:p w14:paraId="1E85D392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  <w:r w:rsidRPr="00FF4A7F">
        <w:rPr>
          <w:rFonts w:ascii="Times New Roman" w:eastAsia="Times New Roman" w:hAnsi="Times New Roman"/>
          <w:bCs/>
          <w:noProof/>
          <w:lang w:val="x-none"/>
        </w:rPr>
        <w:t>Jeigu kiltų daugiau klausimų dėl šio vaisto vartojimo, kreipkitės į gydytoją arba vaistininką.</w:t>
      </w:r>
    </w:p>
    <w:p w14:paraId="0F1248EE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</w:p>
    <w:p w14:paraId="4B84917A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</w:p>
    <w:p w14:paraId="37CDC5F2" w14:textId="77777777" w:rsidR="000B71C8" w:rsidRPr="00FF4A7F" w:rsidRDefault="000B71C8" w:rsidP="000B71C8">
      <w:pPr>
        <w:keepNext/>
        <w:tabs>
          <w:tab w:val="left" w:pos="567"/>
        </w:tabs>
        <w:spacing w:after="0" w:line="240" w:lineRule="auto"/>
        <w:ind w:left="567" w:hanging="567"/>
        <w:outlineLvl w:val="1"/>
        <w:rPr>
          <w:rFonts w:ascii="Times New Roman" w:eastAsia="Times New Roman" w:hAnsi="Times New Roman"/>
          <w:b/>
        </w:rPr>
      </w:pPr>
      <w:bookmarkStart w:id="69" w:name="_Toc129243142"/>
      <w:bookmarkStart w:id="70" w:name="_Toc129243267"/>
      <w:r w:rsidRPr="00FF4A7F">
        <w:rPr>
          <w:rFonts w:ascii="Times New Roman" w:eastAsia="Times New Roman" w:hAnsi="Times New Roman"/>
          <w:b/>
        </w:rPr>
        <w:t>4.</w:t>
      </w:r>
      <w:r w:rsidRPr="00FF4A7F">
        <w:rPr>
          <w:rFonts w:ascii="Times New Roman" w:eastAsia="Times New Roman" w:hAnsi="Times New Roman"/>
          <w:b/>
        </w:rPr>
        <w:tab/>
        <w:t>Galimas šalutinis poveikis</w:t>
      </w:r>
      <w:bookmarkEnd w:id="69"/>
      <w:bookmarkEnd w:id="70"/>
      <w:r>
        <w:rPr>
          <w:rFonts w:ascii="Times New Roman" w:eastAsia="Times New Roman" w:hAnsi="Times New Roman"/>
          <w:b/>
        </w:rPr>
        <w:fldChar w:fldCharType="begin"/>
      </w:r>
      <w:r>
        <w:rPr>
          <w:rFonts w:ascii="Times New Roman" w:eastAsia="Times New Roman" w:hAnsi="Times New Roman"/>
          <w:b/>
        </w:rPr>
        <w:instrText xml:space="preserve"> DOCVARIABLE vault_nd_404eb3ef-12e2-4371-8c41-31d85d923b28 \* MERGEFORMAT </w:instrText>
      </w:r>
      <w:r>
        <w:rPr>
          <w:rFonts w:ascii="Times New Roman" w:eastAsia="Times New Roman" w:hAnsi="Times New Roman"/>
          <w:b/>
        </w:rPr>
        <w:fldChar w:fldCharType="separate"/>
      </w:r>
      <w:r>
        <w:rPr>
          <w:rFonts w:ascii="Times New Roman" w:eastAsia="Times New Roman" w:hAnsi="Times New Roman"/>
          <w:b/>
        </w:rPr>
        <w:t xml:space="preserve"> </w:t>
      </w:r>
      <w:r>
        <w:rPr>
          <w:rFonts w:ascii="Times New Roman" w:eastAsia="Times New Roman" w:hAnsi="Times New Roman"/>
          <w:b/>
        </w:rPr>
        <w:fldChar w:fldCharType="end"/>
      </w:r>
    </w:p>
    <w:p w14:paraId="6C2F9979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</w:p>
    <w:p w14:paraId="791F9883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  <w:r w:rsidRPr="00FF4A7F">
        <w:rPr>
          <w:rFonts w:ascii="Times New Roman" w:eastAsia="Times New Roman" w:hAnsi="Times New Roman"/>
          <w:bCs/>
          <w:noProof/>
          <w:lang w:val="x-none"/>
        </w:rPr>
        <w:t>Šis vaistas, kaip ir visi kiti, gali sukelti šalutinį poveikį, nors jis pasireiškia ne visiems žmonėms.</w:t>
      </w:r>
    </w:p>
    <w:p w14:paraId="4C2AC69C" w14:textId="77777777" w:rsidR="000B71C8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</w:p>
    <w:p w14:paraId="2012339A" w14:textId="77777777" w:rsidR="000B71C8" w:rsidRPr="002A4BD4" w:rsidRDefault="000B71C8" w:rsidP="000B71C8">
      <w:pPr>
        <w:spacing w:after="0" w:line="240" w:lineRule="auto"/>
        <w:rPr>
          <w:rFonts w:ascii="Times New Roman" w:eastAsia="Times New Roman" w:hAnsi="Times New Roman"/>
        </w:rPr>
      </w:pPr>
      <w:r w:rsidRPr="007859D3">
        <w:rPr>
          <w:rFonts w:ascii="Times New Roman" w:eastAsia="Times New Roman" w:hAnsi="Times New Roman"/>
          <w:i/>
        </w:rPr>
        <w:t>Reti šalutiniai poveikiai</w:t>
      </w:r>
      <w:r>
        <w:rPr>
          <w:rFonts w:ascii="Times New Roman" w:eastAsia="Times New Roman" w:hAnsi="Times New Roman"/>
        </w:rPr>
        <w:t xml:space="preserve"> </w:t>
      </w:r>
      <w:r w:rsidRPr="00D126B5">
        <w:rPr>
          <w:rFonts w:ascii="Times New Roman" w:eastAsia="Times New Roman" w:hAnsi="Times New Roman"/>
          <w:i/>
          <w:iCs/>
        </w:rPr>
        <w:t>(gali pasireikšti rečiau kaip 1 iš 1000 vaisto vartojusiųjų)</w:t>
      </w:r>
      <w:r w:rsidRPr="002A4BD4">
        <w:rPr>
          <w:rFonts w:ascii="Times New Roman" w:eastAsia="Times New Roman" w:hAnsi="Times New Roman"/>
        </w:rPr>
        <w:t>: pykinimas, vidurių užkietėjimas</w:t>
      </w:r>
      <w:r>
        <w:rPr>
          <w:rFonts w:ascii="Times New Roman" w:eastAsia="Times New Roman" w:hAnsi="Times New Roman"/>
        </w:rPr>
        <w:t xml:space="preserve">, </w:t>
      </w:r>
      <w:r w:rsidRPr="002A4BD4">
        <w:rPr>
          <w:rFonts w:ascii="Times New Roman" w:eastAsia="Times New Roman" w:hAnsi="Times New Roman"/>
        </w:rPr>
        <w:t>galvos skausmas, galvos svaigimas, nemiga</w:t>
      </w:r>
      <w:r>
        <w:rPr>
          <w:rFonts w:ascii="Times New Roman" w:eastAsia="Times New Roman" w:hAnsi="Times New Roman"/>
        </w:rPr>
        <w:t xml:space="preserve">, </w:t>
      </w:r>
      <w:r w:rsidRPr="002A4BD4">
        <w:rPr>
          <w:rFonts w:ascii="Times New Roman" w:eastAsia="Times New Roman" w:hAnsi="Times New Roman"/>
          <w:spacing w:val="-1"/>
        </w:rPr>
        <w:t>širdies plakimas, kraujospūdžio kritimas</w:t>
      </w:r>
      <w:r>
        <w:rPr>
          <w:rFonts w:ascii="Times New Roman" w:eastAsia="Times New Roman" w:hAnsi="Times New Roman"/>
        </w:rPr>
        <w:t xml:space="preserve">, </w:t>
      </w:r>
      <w:r w:rsidRPr="002A4BD4">
        <w:rPr>
          <w:rFonts w:ascii="Times New Roman" w:eastAsia="Times New Roman" w:hAnsi="Times New Roman"/>
        </w:rPr>
        <w:t>alerginė reakcija (</w:t>
      </w:r>
      <w:r>
        <w:rPr>
          <w:rFonts w:ascii="Times New Roman" w:eastAsia="Times New Roman" w:hAnsi="Times New Roman"/>
        </w:rPr>
        <w:t>alerginis patinimas</w:t>
      </w:r>
      <w:r w:rsidRPr="002A4BD4">
        <w:rPr>
          <w:rFonts w:ascii="Times New Roman" w:eastAsia="Times New Roman" w:hAnsi="Times New Roman"/>
        </w:rPr>
        <w:t xml:space="preserve">, dilgėlinė, </w:t>
      </w:r>
      <w:r>
        <w:rPr>
          <w:rFonts w:ascii="Times New Roman" w:eastAsia="Times New Roman" w:hAnsi="Times New Roman"/>
        </w:rPr>
        <w:t>iš</w:t>
      </w:r>
      <w:r w:rsidRPr="002A4BD4">
        <w:rPr>
          <w:rFonts w:ascii="Times New Roman" w:eastAsia="Times New Roman" w:hAnsi="Times New Roman"/>
        </w:rPr>
        <w:t>bėrimas, niežulys).</w:t>
      </w:r>
    </w:p>
    <w:p w14:paraId="7552681E" w14:textId="77777777" w:rsidR="000B71C8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eastAsia="x-none"/>
        </w:rPr>
      </w:pPr>
    </w:p>
    <w:p w14:paraId="75714A8B" w14:textId="77777777" w:rsidR="000B71C8" w:rsidRPr="00D126B5" w:rsidRDefault="000B71C8" w:rsidP="000B71C8">
      <w:pPr>
        <w:spacing w:after="0" w:line="240" w:lineRule="auto"/>
        <w:rPr>
          <w:rFonts w:ascii="Times New Roman" w:eastAsia="Times New Roman" w:hAnsi="Times New Roman"/>
        </w:rPr>
      </w:pPr>
      <w:r w:rsidRPr="0078310E">
        <w:rPr>
          <w:rFonts w:ascii="Times New Roman" w:eastAsia="Times New Roman" w:hAnsi="Times New Roman"/>
          <w:bCs/>
          <w:i/>
          <w:noProof/>
          <w:lang w:eastAsia="x-none"/>
        </w:rPr>
        <w:t>Dažnis nežinomas</w:t>
      </w:r>
      <w:r>
        <w:rPr>
          <w:rFonts w:ascii="Times New Roman" w:eastAsia="Times New Roman" w:hAnsi="Times New Roman"/>
          <w:bCs/>
          <w:noProof/>
          <w:lang w:eastAsia="x-none"/>
        </w:rPr>
        <w:t xml:space="preserve"> </w:t>
      </w:r>
      <w:r w:rsidRPr="0078310E">
        <w:rPr>
          <w:rFonts w:ascii="Times New Roman" w:eastAsia="Times New Roman" w:hAnsi="Times New Roman"/>
          <w:bCs/>
          <w:i/>
          <w:noProof/>
          <w:lang w:eastAsia="x-none"/>
        </w:rPr>
        <w:t>(</w:t>
      </w:r>
      <w:r w:rsidRPr="0078310E">
        <w:rPr>
          <w:rFonts w:ascii="Times New Roman" w:eastAsia="Times New Roman" w:hAnsi="Times New Roman"/>
          <w:i/>
        </w:rPr>
        <w:t xml:space="preserve">negali būti </w:t>
      </w:r>
      <w:r w:rsidRPr="0078310E">
        <w:rPr>
          <w:rFonts w:ascii="Times New Roman" w:hAnsi="Times New Roman"/>
          <w:i/>
        </w:rPr>
        <w:t>apskaičiuotas</w:t>
      </w:r>
      <w:r w:rsidRPr="0078310E">
        <w:rPr>
          <w:rFonts w:ascii="Times New Roman" w:eastAsia="Times New Roman" w:hAnsi="Times New Roman"/>
          <w:i/>
        </w:rPr>
        <w:t xml:space="preserve"> pagal turimus duomenis)</w:t>
      </w:r>
      <w:r>
        <w:rPr>
          <w:rFonts w:ascii="Times New Roman" w:eastAsia="Times New Roman" w:hAnsi="Times New Roman"/>
        </w:rPr>
        <w:t>: svaigulys.</w:t>
      </w:r>
    </w:p>
    <w:p w14:paraId="1645BC3F" w14:textId="77777777" w:rsidR="000B71C8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</w:p>
    <w:p w14:paraId="0C537935" w14:textId="77777777" w:rsidR="000B71C8" w:rsidRPr="00F55E64" w:rsidRDefault="000B71C8" w:rsidP="000B71C8">
      <w:pPr>
        <w:spacing w:after="0" w:line="240" w:lineRule="auto"/>
        <w:rPr>
          <w:rFonts w:ascii="Times New Roman" w:eastAsia="Times New Roman" w:hAnsi="Times New Roman"/>
          <w:b/>
          <w:bCs/>
          <w:noProof/>
          <w:lang w:eastAsia="x-none"/>
        </w:rPr>
      </w:pPr>
      <w:r w:rsidRPr="00721001">
        <w:rPr>
          <w:rFonts w:ascii="Times New Roman" w:eastAsia="Times New Roman" w:hAnsi="Times New Roman"/>
          <w:b/>
          <w:bCs/>
          <w:noProof/>
          <w:lang w:eastAsia="x-none"/>
        </w:rPr>
        <w:t>Pranešimas apie šalutinį poveikį</w:t>
      </w:r>
    </w:p>
    <w:p w14:paraId="795DA232" w14:textId="77777777" w:rsidR="000B71C8" w:rsidRPr="00F55E64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</w:rPr>
      </w:pPr>
      <w:r w:rsidRPr="0013495F">
        <w:rPr>
          <w:rFonts w:ascii="Times New Roman" w:eastAsia="Times New Roman" w:hAnsi="Times New Roman"/>
        </w:rPr>
        <w:t>Jeigu pasireiškė šalutinis poveikis</w:t>
      </w:r>
      <w:r w:rsidRPr="0013495F">
        <w:rPr>
          <w:rFonts w:ascii="Times New Roman" w:eastAsia="Times New Roman" w:hAnsi="Times New Roman"/>
          <w:noProof/>
          <w:snapToGrid w:val="0"/>
        </w:rPr>
        <w:t>, įskaitant</w:t>
      </w:r>
      <w:r w:rsidRPr="0013495F">
        <w:rPr>
          <w:rFonts w:ascii="Times New Roman" w:eastAsia="Times New Roman" w:hAnsi="Times New Roman"/>
        </w:rPr>
        <w:t xml:space="preserve"> šiame lapelyje nenurodytą, pasakykite gydytojui arba vaistininkui.</w:t>
      </w:r>
      <w:r w:rsidRPr="0013495F">
        <w:rPr>
          <w:rFonts w:ascii="Times New Roman" w:eastAsia="Times New Roman" w:hAnsi="Times New Roman"/>
          <w:noProof/>
          <w:snapToGrid w:val="0"/>
        </w:rPr>
        <w:t xml:space="preserve"> </w:t>
      </w:r>
      <w:r w:rsidRPr="0013495F">
        <w:rPr>
          <w:rFonts w:ascii="Times New Roman" w:eastAsia="Times New Roman" w:hAnsi="Times New Roman"/>
          <w:snapToGrid w:val="0"/>
        </w:rPr>
        <w:t>Apie šalutinį poveikį taip pat galite pranešti Valstybinei vaistų kontrolės tarnybai prie Lietuvos Respublikos sveikatos apsaugos ministerijos nemokamu t</w:t>
      </w:r>
      <w:r w:rsidRPr="0013495F">
        <w:rPr>
          <w:rFonts w:ascii="Times New Roman" w:eastAsia="Times New Roman" w:hAnsi="Times New Roman"/>
          <w:snapToGrid w:val="0"/>
          <w:lang w:eastAsia="zh-CN"/>
        </w:rPr>
        <w:t>elefonu 8 800 73568</w:t>
      </w:r>
      <w:r w:rsidRPr="0013495F">
        <w:rPr>
          <w:rFonts w:ascii="Times New Roman" w:eastAsia="Times New Roman" w:hAnsi="Times New Roman"/>
          <w:snapToGrid w:val="0"/>
        </w:rPr>
        <w:t xml:space="preserve"> arba užpildyti interneto svetainėje </w:t>
      </w:r>
      <w:hyperlink r:id="rId7" w:history="1">
        <w:r w:rsidRPr="0013495F">
          <w:rPr>
            <w:rFonts w:ascii="Times New Roman" w:eastAsia="SimSun" w:hAnsi="Times New Roman"/>
            <w:snapToGrid w:val="0"/>
            <w:color w:val="0000FF"/>
            <w:u w:val="single"/>
          </w:rPr>
          <w:t>www.vvkt.lt</w:t>
        </w:r>
      </w:hyperlink>
      <w:r w:rsidRPr="0013495F">
        <w:rPr>
          <w:rFonts w:ascii="Times New Roman" w:eastAsia="Times New Roman" w:hAnsi="Times New Roman"/>
          <w:snapToGrid w:val="0"/>
        </w:rPr>
        <w:t xml:space="preserve"> esančią formą ir pateikti ją Valstybinei vaistų kontrolės tarnybai prie Lietuvos Respublikos sveikatos apsaugos ministerijos vienu iš šių būdų: raštu (adresu Žirmūnų g. 139A, LT-09120 Vilnius), </w:t>
      </w:r>
      <w:r w:rsidRPr="0013495F">
        <w:rPr>
          <w:rFonts w:ascii="Times New Roman" w:eastAsia="Times New Roman" w:hAnsi="Times New Roman"/>
          <w:snapToGrid w:val="0"/>
          <w:lang w:eastAsia="zh-CN"/>
        </w:rPr>
        <w:t xml:space="preserve">nemokamu </w:t>
      </w:r>
      <w:r w:rsidRPr="0013495F">
        <w:rPr>
          <w:rFonts w:ascii="Times New Roman" w:eastAsia="Times New Roman" w:hAnsi="Times New Roman"/>
          <w:snapToGrid w:val="0"/>
        </w:rPr>
        <w:t>fakso numeriu 8 800 20131</w:t>
      </w:r>
      <w:r w:rsidRPr="0013495F">
        <w:rPr>
          <w:rFonts w:ascii="Times New Roman" w:eastAsia="Times New Roman" w:hAnsi="Times New Roman"/>
          <w:snapToGrid w:val="0"/>
          <w:lang w:eastAsia="zh-CN"/>
        </w:rPr>
        <w:t xml:space="preserve">, </w:t>
      </w:r>
      <w:r w:rsidRPr="0013495F">
        <w:rPr>
          <w:rFonts w:ascii="Times New Roman" w:eastAsia="Times New Roman" w:hAnsi="Times New Roman"/>
          <w:snapToGrid w:val="0"/>
        </w:rPr>
        <w:t xml:space="preserve">el. paštu </w:t>
      </w:r>
      <w:hyperlink r:id="rId8" w:history="1">
        <w:r w:rsidRPr="0013495F">
          <w:rPr>
            <w:rFonts w:ascii="Times New Roman" w:eastAsia="SimSun" w:hAnsi="Times New Roman"/>
            <w:snapToGrid w:val="0"/>
            <w:color w:val="0000FF"/>
            <w:u w:val="single"/>
          </w:rPr>
          <w:t>NepageidaujamaR@vvkt.lt</w:t>
        </w:r>
      </w:hyperlink>
      <w:r w:rsidRPr="0013495F">
        <w:rPr>
          <w:rFonts w:ascii="Times New Roman" w:eastAsia="Times New Roman" w:hAnsi="Times New Roman"/>
          <w:snapToGrid w:val="0"/>
        </w:rPr>
        <w:t xml:space="preserve">, taip pat per Valstybinės vaistų kontrolės tarnybos prie Lietuvos Respublikos sveikatos apsaugos ministerijos interneto svetainę (adresu </w:t>
      </w:r>
      <w:hyperlink r:id="rId9" w:history="1">
        <w:r w:rsidRPr="0013495F">
          <w:rPr>
            <w:rFonts w:ascii="Times New Roman" w:eastAsia="SimSun" w:hAnsi="Times New Roman"/>
            <w:snapToGrid w:val="0"/>
            <w:color w:val="0000FF"/>
            <w:u w:val="single"/>
          </w:rPr>
          <w:t>http://www.vvkt.lt</w:t>
        </w:r>
      </w:hyperlink>
      <w:r w:rsidRPr="0013495F">
        <w:rPr>
          <w:rFonts w:ascii="Times New Roman" w:eastAsia="Times New Roman" w:hAnsi="Times New Roman"/>
          <w:snapToGrid w:val="0"/>
        </w:rPr>
        <w:t>). Pranešdami apie šalutinį poveikį galite mums padėti gauti daugiau informacijos apie šio vaisto saugumą.</w:t>
      </w:r>
    </w:p>
    <w:p w14:paraId="18243DFF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</w:p>
    <w:p w14:paraId="416B0D6B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</w:p>
    <w:p w14:paraId="42EE9B09" w14:textId="77777777" w:rsidR="000B71C8" w:rsidRPr="00FF4A7F" w:rsidRDefault="000B71C8" w:rsidP="000B71C8">
      <w:pPr>
        <w:keepNext/>
        <w:tabs>
          <w:tab w:val="left" w:pos="567"/>
        </w:tabs>
        <w:spacing w:after="0" w:line="240" w:lineRule="auto"/>
        <w:ind w:left="567" w:hanging="567"/>
        <w:outlineLvl w:val="1"/>
        <w:rPr>
          <w:rFonts w:ascii="Times New Roman" w:eastAsia="Times New Roman" w:hAnsi="Times New Roman"/>
          <w:b/>
        </w:rPr>
      </w:pPr>
      <w:bookmarkStart w:id="71" w:name="_Toc129243143"/>
      <w:bookmarkStart w:id="72" w:name="_Toc129243268"/>
      <w:r w:rsidRPr="00FF4A7F">
        <w:rPr>
          <w:rFonts w:ascii="Times New Roman" w:eastAsia="Times New Roman" w:hAnsi="Times New Roman"/>
          <w:b/>
        </w:rPr>
        <w:t>5.</w:t>
      </w:r>
      <w:r w:rsidRPr="00FF4A7F">
        <w:rPr>
          <w:rFonts w:ascii="Times New Roman" w:eastAsia="Times New Roman" w:hAnsi="Times New Roman"/>
          <w:b/>
        </w:rPr>
        <w:tab/>
        <w:t xml:space="preserve">Kaip laikyti </w:t>
      </w:r>
      <w:bookmarkEnd w:id="71"/>
      <w:bookmarkEnd w:id="72"/>
      <w:r w:rsidRPr="00FF4A7F">
        <w:rPr>
          <w:rFonts w:ascii="Times New Roman" w:eastAsia="Times New Roman" w:hAnsi="Times New Roman"/>
          <w:b/>
        </w:rPr>
        <w:t>NO-SPA</w:t>
      </w:r>
      <w:r>
        <w:rPr>
          <w:rFonts w:ascii="Times New Roman" w:eastAsia="Times New Roman" w:hAnsi="Times New Roman"/>
          <w:b/>
        </w:rPr>
        <w:fldChar w:fldCharType="begin"/>
      </w:r>
      <w:r>
        <w:rPr>
          <w:rFonts w:ascii="Times New Roman" w:eastAsia="Times New Roman" w:hAnsi="Times New Roman"/>
          <w:b/>
        </w:rPr>
        <w:instrText xml:space="preserve"> DOCVARIABLE vault_nd_85d99839-95c2-4067-b934-eb8f3c94dc93 \* MERGEFORMAT </w:instrText>
      </w:r>
      <w:r>
        <w:rPr>
          <w:rFonts w:ascii="Times New Roman" w:eastAsia="Times New Roman" w:hAnsi="Times New Roman"/>
          <w:b/>
        </w:rPr>
        <w:fldChar w:fldCharType="separate"/>
      </w:r>
      <w:r>
        <w:rPr>
          <w:rFonts w:ascii="Times New Roman" w:eastAsia="Times New Roman" w:hAnsi="Times New Roman"/>
          <w:b/>
        </w:rPr>
        <w:t xml:space="preserve"> </w:t>
      </w:r>
      <w:r>
        <w:rPr>
          <w:rFonts w:ascii="Times New Roman" w:eastAsia="Times New Roman" w:hAnsi="Times New Roman"/>
          <w:b/>
        </w:rPr>
        <w:fldChar w:fldCharType="end"/>
      </w:r>
    </w:p>
    <w:p w14:paraId="56BE87F4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</w:p>
    <w:p w14:paraId="667273C1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  <w:r w:rsidRPr="00FF4A7F">
        <w:rPr>
          <w:rFonts w:ascii="Times New Roman" w:eastAsia="Times New Roman" w:hAnsi="Times New Roman"/>
          <w:bCs/>
          <w:noProof/>
          <w:lang w:val="x-none"/>
        </w:rPr>
        <w:t>Šį vaistą laikykite vaikams nepastebimoje ir nepasiekiamoje vietoje.</w:t>
      </w:r>
    </w:p>
    <w:p w14:paraId="4FCFA454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</w:rPr>
      </w:pPr>
    </w:p>
    <w:p w14:paraId="6BE015F6" w14:textId="77777777" w:rsidR="000B71C8" w:rsidRDefault="000B71C8" w:rsidP="000B71C8">
      <w:pPr>
        <w:spacing w:after="0" w:line="240" w:lineRule="auto"/>
        <w:rPr>
          <w:rFonts w:ascii="Times New Roman" w:eastAsia="Times New Roman" w:hAnsi="Times New Roman"/>
          <w:i/>
        </w:rPr>
      </w:pPr>
      <w:r w:rsidRPr="00FF4A7F" w:rsidDel="00D55855">
        <w:rPr>
          <w:rFonts w:ascii="Times New Roman" w:eastAsia="Times New Roman" w:hAnsi="Times New Roman"/>
          <w:i/>
        </w:rPr>
        <w:t>20</w:t>
      </w:r>
      <w:r>
        <w:rPr>
          <w:rFonts w:ascii="Times New Roman" w:eastAsia="Times New Roman" w:hAnsi="Times New Roman"/>
          <w:i/>
        </w:rPr>
        <w:t> </w:t>
      </w:r>
      <w:r w:rsidRPr="00FF4A7F" w:rsidDel="00D55855">
        <w:rPr>
          <w:rFonts w:ascii="Times New Roman" w:eastAsia="Times New Roman" w:hAnsi="Times New Roman"/>
          <w:i/>
        </w:rPr>
        <w:t xml:space="preserve">tablečių </w:t>
      </w:r>
      <w:r w:rsidRPr="00FF4A7F">
        <w:rPr>
          <w:rFonts w:ascii="Times New Roman" w:eastAsia="Times New Roman" w:hAnsi="Times New Roman"/>
          <w:i/>
        </w:rPr>
        <w:t>aliuminio/aliuminio</w:t>
      </w:r>
      <w:r w:rsidRPr="00FF4A7F" w:rsidDel="00D55855">
        <w:rPr>
          <w:rFonts w:ascii="Times New Roman" w:eastAsia="Times New Roman" w:hAnsi="Times New Roman"/>
          <w:i/>
        </w:rPr>
        <w:t xml:space="preserve"> lizdinės plokštelės</w:t>
      </w:r>
    </w:p>
    <w:p w14:paraId="0EB76A58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</w:rPr>
      </w:pPr>
      <w:r w:rsidRPr="00FF4A7F">
        <w:rPr>
          <w:rFonts w:ascii="Times New Roman" w:eastAsia="Times New Roman" w:hAnsi="Times New Roman"/>
        </w:rPr>
        <w:t xml:space="preserve">Laikyti ne aukštesnėje kaip 25 </w:t>
      </w:r>
      <w:r w:rsidRPr="00FF4A7F">
        <w:rPr>
          <w:rFonts w:ascii="Times New Roman" w:eastAsia="Times New Roman" w:hAnsi="Times New Roman"/>
        </w:rPr>
        <w:sym w:font="Symbol" w:char="F0B0"/>
      </w:r>
      <w:r w:rsidRPr="00FF4A7F">
        <w:rPr>
          <w:rFonts w:ascii="Times New Roman" w:eastAsia="Times New Roman" w:hAnsi="Times New Roman"/>
        </w:rPr>
        <w:t>C temperatūroje.</w:t>
      </w:r>
    </w:p>
    <w:p w14:paraId="2D775BB5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i/>
          <w:iCs/>
        </w:rPr>
      </w:pPr>
    </w:p>
    <w:p w14:paraId="5705E8E6" w14:textId="77777777" w:rsidR="000B71C8" w:rsidRDefault="000B71C8" w:rsidP="000B71C8">
      <w:pPr>
        <w:spacing w:after="0" w:line="240" w:lineRule="auto"/>
        <w:rPr>
          <w:rFonts w:ascii="Times New Roman" w:eastAsia="Times New Roman" w:hAnsi="Times New Roman"/>
          <w:i/>
        </w:rPr>
      </w:pPr>
      <w:r w:rsidRPr="00FF4A7F" w:rsidDel="00D55855">
        <w:rPr>
          <w:rFonts w:ascii="Times New Roman" w:eastAsia="Times New Roman" w:hAnsi="Times New Roman"/>
          <w:i/>
        </w:rPr>
        <w:t>20</w:t>
      </w:r>
      <w:r>
        <w:rPr>
          <w:rFonts w:ascii="Times New Roman" w:eastAsia="Times New Roman" w:hAnsi="Times New Roman"/>
          <w:i/>
        </w:rPr>
        <w:t> </w:t>
      </w:r>
      <w:r w:rsidRPr="00FF4A7F" w:rsidDel="00D55855">
        <w:rPr>
          <w:rFonts w:ascii="Times New Roman" w:eastAsia="Times New Roman" w:hAnsi="Times New Roman"/>
          <w:i/>
        </w:rPr>
        <w:t xml:space="preserve">tablečių </w:t>
      </w:r>
      <w:r w:rsidRPr="00FF4A7F">
        <w:rPr>
          <w:rFonts w:ascii="Times New Roman" w:eastAsia="Times New Roman" w:hAnsi="Times New Roman"/>
          <w:i/>
        </w:rPr>
        <w:t>skaidraus polivinilchlorido/aliuminio</w:t>
      </w:r>
      <w:r w:rsidRPr="00FF4A7F" w:rsidDel="00D55855">
        <w:rPr>
          <w:rFonts w:ascii="Times New Roman" w:eastAsia="Times New Roman" w:hAnsi="Times New Roman"/>
          <w:i/>
        </w:rPr>
        <w:t xml:space="preserve"> lizdinės plokštelės</w:t>
      </w:r>
    </w:p>
    <w:p w14:paraId="18C49799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</w:rPr>
      </w:pPr>
      <w:r w:rsidRPr="00FF4A7F">
        <w:rPr>
          <w:rFonts w:ascii="Times New Roman" w:eastAsia="Times New Roman" w:hAnsi="Times New Roman"/>
        </w:rPr>
        <w:t xml:space="preserve">Laikyti ne aukštesnėje kaip 25 </w:t>
      </w:r>
      <w:r w:rsidRPr="00FF4A7F">
        <w:rPr>
          <w:rFonts w:ascii="Times New Roman" w:eastAsia="Times New Roman" w:hAnsi="Times New Roman"/>
        </w:rPr>
        <w:sym w:font="Symbol" w:char="F0B0"/>
      </w:r>
      <w:r w:rsidRPr="00FF4A7F">
        <w:rPr>
          <w:rFonts w:ascii="Times New Roman" w:eastAsia="Times New Roman" w:hAnsi="Times New Roman"/>
        </w:rPr>
        <w:t>C temperatūroje. Laikyti gamintojo pakuotėje.</w:t>
      </w:r>
    </w:p>
    <w:p w14:paraId="48F88C78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</w:rPr>
      </w:pPr>
    </w:p>
    <w:p w14:paraId="0231A0CE" w14:textId="77777777" w:rsidR="000B71C8" w:rsidRDefault="000B71C8" w:rsidP="000B71C8">
      <w:pPr>
        <w:spacing w:after="0" w:line="240" w:lineRule="auto"/>
        <w:rPr>
          <w:rFonts w:ascii="Times New Roman" w:eastAsia="Times New Roman" w:hAnsi="Times New Roman"/>
          <w:i/>
        </w:rPr>
      </w:pPr>
      <w:r w:rsidRPr="00FF4A7F">
        <w:rPr>
          <w:rFonts w:ascii="Times New Roman" w:eastAsia="Times New Roman" w:hAnsi="Times New Roman"/>
          <w:i/>
        </w:rPr>
        <w:t>24</w:t>
      </w:r>
      <w:r>
        <w:rPr>
          <w:rFonts w:ascii="Times New Roman" w:eastAsia="Times New Roman" w:hAnsi="Times New Roman"/>
          <w:i/>
        </w:rPr>
        <w:t> </w:t>
      </w:r>
      <w:r w:rsidRPr="00FF4A7F" w:rsidDel="00D55855">
        <w:rPr>
          <w:rFonts w:ascii="Times New Roman" w:eastAsia="Times New Roman" w:hAnsi="Times New Roman"/>
          <w:i/>
        </w:rPr>
        <w:t xml:space="preserve">tablečių </w:t>
      </w:r>
      <w:r w:rsidRPr="00FF4A7F">
        <w:rPr>
          <w:rFonts w:ascii="Times New Roman" w:eastAsia="Times New Roman" w:hAnsi="Times New Roman"/>
          <w:i/>
        </w:rPr>
        <w:t>skaidraus polivinilchlorido/aliuminio</w:t>
      </w:r>
      <w:r w:rsidRPr="00FF4A7F" w:rsidDel="00D55855">
        <w:rPr>
          <w:rFonts w:ascii="Times New Roman" w:eastAsia="Times New Roman" w:hAnsi="Times New Roman"/>
          <w:i/>
        </w:rPr>
        <w:t xml:space="preserve"> lizdinė plokštelė</w:t>
      </w:r>
    </w:p>
    <w:p w14:paraId="44F29DB5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</w:rPr>
      </w:pPr>
      <w:r w:rsidRPr="00FF4A7F">
        <w:rPr>
          <w:rFonts w:ascii="Times New Roman" w:eastAsia="Times New Roman" w:hAnsi="Times New Roman"/>
        </w:rPr>
        <w:t xml:space="preserve">Laikyti ne aukštesnėje kaip 25 </w:t>
      </w:r>
      <w:r w:rsidRPr="00FF4A7F">
        <w:rPr>
          <w:rFonts w:ascii="Times New Roman" w:eastAsia="Times New Roman" w:hAnsi="Times New Roman"/>
        </w:rPr>
        <w:sym w:font="Symbol" w:char="F0B0"/>
      </w:r>
      <w:r w:rsidRPr="00FF4A7F">
        <w:rPr>
          <w:rFonts w:ascii="Times New Roman" w:eastAsia="Times New Roman" w:hAnsi="Times New Roman"/>
        </w:rPr>
        <w:t>C temperatūroje. Laikyti gamintojo pakuotėje.</w:t>
      </w:r>
    </w:p>
    <w:p w14:paraId="2A98FC4E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</w:p>
    <w:p w14:paraId="4A13F4C2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  <w:r w:rsidRPr="00FF4A7F">
        <w:rPr>
          <w:rFonts w:ascii="Times New Roman" w:eastAsia="Times New Roman" w:hAnsi="Times New Roman"/>
          <w:bCs/>
          <w:noProof/>
          <w:lang w:val="x-none"/>
        </w:rPr>
        <w:t>Ant dėžutės</w:t>
      </w:r>
      <w:r>
        <w:rPr>
          <w:rFonts w:ascii="Times New Roman" w:eastAsia="Times New Roman" w:hAnsi="Times New Roman"/>
          <w:bCs/>
          <w:noProof/>
        </w:rPr>
        <w:t xml:space="preserve"> ir</w:t>
      </w:r>
      <w:r w:rsidRPr="00FF4A7F">
        <w:rPr>
          <w:rFonts w:ascii="Times New Roman" w:eastAsia="Times New Roman" w:hAnsi="Times New Roman"/>
          <w:bCs/>
          <w:noProof/>
          <w:lang w:val="x-none"/>
        </w:rPr>
        <w:t xml:space="preserve"> lizdinės plokštelės po „EXP“ nurodytam tinkamumo laikui pasibaigus, šio vaisto vartoti negalima. Vaistas tinkamas vartoti iki paskutinės nurodyto mėnesio dienos.</w:t>
      </w:r>
    </w:p>
    <w:p w14:paraId="7AA187B2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</w:p>
    <w:p w14:paraId="21DFB3F9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  <w:r w:rsidRPr="00FF4A7F">
        <w:rPr>
          <w:rFonts w:ascii="Times New Roman" w:eastAsia="Times New Roman" w:hAnsi="Times New Roman"/>
          <w:bCs/>
          <w:noProof/>
          <w:lang w:val="x-none"/>
        </w:rPr>
        <w:t>Vaistų negalima išmesti į kanalizaciją arba su buitinėmis atliekomis. Kaip išmesti nereikalingus vaistus, klauskite vaistininko. Šios priemonės padės apsaugoti aplinką.</w:t>
      </w:r>
    </w:p>
    <w:p w14:paraId="1E08181F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</w:p>
    <w:p w14:paraId="37922DBC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</w:p>
    <w:p w14:paraId="7DF16248" w14:textId="77777777" w:rsidR="000B71C8" w:rsidRPr="00FF4A7F" w:rsidRDefault="000B71C8" w:rsidP="000B71C8">
      <w:pPr>
        <w:keepNext/>
        <w:tabs>
          <w:tab w:val="left" w:pos="567"/>
        </w:tabs>
        <w:spacing w:after="0" w:line="240" w:lineRule="auto"/>
        <w:ind w:left="567" w:hanging="567"/>
        <w:outlineLvl w:val="1"/>
        <w:rPr>
          <w:rFonts w:ascii="Times New Roman" w:eastAsia="Times New Roman" w:hAnsi="Times New Roman"/>
          <w:b/>
        </w:rPr>
      </w:pPr>
      <w:bookmarkStart w:id="73" w:name="_Toc129243144"/>
      <w:bookmarkStart w:id="74" w:name="_Toc129243269"/>
      <w:r w:rsidRPr="00FF4A7F">
        <w:rPr>
          <w:rFonts w:ascii="Times New Roman" w:eastAsia="Times New Roman" w:hAnsi="Times New Roman"/>
          <w:b/>
        </w:rPr>
        <w:t>6.</w:t>
      </w:r>
      <w:r w:rsidRPr="00FF4A7F">
        <w:rPr>
          <w:rFonts w:ascii="Times New Roman" w:eastAsia="Times New Roman" w:hAnsi="Times New Roman"/>
          <w:b/>
        </w:rPr>
        <w:tab/>
        <w:t>Pakuotės turinys ir kita informacija</w:t>
      </w:r>
      <w:bookmarkEnd w:id="73"/>
      <w:bookmarkEnd w:id="74"/>
      <w:r>
        <w:rPr>
          <w:rFonts w:ascii="Times New Roman" w:eastAsia="Times New Roman" w:hAnsi="Times New Roman"/>
          <w:b/>
        </w:rPr>
        <w:fldChar w:fldCharType="begin"/>
      </w:r>
      <w:r>
        <w:rPr>
          <w:rFonts w:ascii="Times New Roman" w:eastAsia="Times New Roman" w:hAnsi="Times New Roman"/>
          <w:b/>
        </w:rPr>
        <w:instrText xml:space="preserve"> DOCVARIABLE vault_nd_f1db57fa-894c-44a7-bd41-eadf3f5a6c6e \* MERGEFORMAT </w:instrText>
      </w:r>
      <w:r>
        <w:rPr>
          <w:rFonts w:ascii="Times New Roman" w:eastAsia="Times New Roman" w:hAnsi="Times New Roman"/>
          <w:b/>
        </w:rPr>
        <w:fldChar w:fldCharType="separate"/>
      </w:r>
      <w:r>
        <w:rPr>
          <w:rFonts w:ascii="Times New Roman" w:eastAsia="Times New Roman" w:hAnsi="Times New Roman"/>
          <w:b/>
        </w:rPr>
        <w:t xml:space="preserve"> </w:t>
      </w:r>
      <w:r>
        <w:rPr>
          <w:rFonts w:ascii="Times New Roman" w:eastAsia="Times New Roman" w:hAnsi="Times New Roman"/>
          <w:b/>
        </w:rPr>
        <w:fldChar w:fldCharType="end"/>
      </w:r>
    </w:p>
    <w:p w14:paraId="30544DF5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</w:p>
    <w:p w14:paraId="2D3F75C3" w14:textId="77777777" w:rsidR="000B71C8" w:rsidRPr="00FF4A7F" w:rsidRDefault="000B71C8" w:rsidP="000B71C8">
      <w:pPr>
        <w:spacing w:after="0" w:line="220" w:lineRule="exact"/>
        <w:rPr>
          <w:rFonts w:ascii="Times New Roman" w:eastAsia="Times New Roman" w:hAnsi="Times New Roman"/>
          <w:b/>
          <w:bCs/>
        </w:rPr>
      </w:pPr>
      <w:r w:rsidRPr="00FF4A7F">
        <w:rPr>
          <w:rFonts w:ascii="Times New Roman" w:eastAsia="Times New Roman" w:hAnsi="Times New Roman"/>
          <w:b/>
        </w:rPr>
        <w:t>NO-SPA </w:t>
      </w:r>
      <w:r w:rsidRPr="00FF4A7F">
        <w:rPr>
          <w:rFonts w:ascii="Times New Roman" w:eastAsia="Times New Roman" w:hAnsi="Times New Roman"/>
          <w:b/>
          <w:bCs/>
        </w:rPr>
        <w:t>sudėtis</w:t>
      </w:r>
    </w:p>
    <w:p w14:paraId="769597CC" w14:textId="77777777" w:rsidR="000B71C8" w:rsidRPr="0067747B" w:rsidRDefault="000B71C8" w:rsidP="000B71C8">
      <w:pPr>
        <w:pStyle w:val="ListParagraph"/>
        <w:numPr>
          <w:ilvl w:val="0"/>
          <w:numId w:val="5"/>
        </w:numPr>
        <w:tabs>
          <w:tab w:val="clear" w:pos="720"/>
          <w:tab w:val="num" w:pos="567"/>
        </w:tabs>
        <w:spacing w:after="0" w:line="240" w:lineRule="auto"/>
        <w:ind w:left="567" w:hanging="567"/>
        <w:rPr>
          <w:rFonts w:ascii="Times New Roman" w:eastAsia="Times New Roman" w:hAnsi="Times New Roman"/>
          <w:bCs/>
          <w:noProof/>
          <w:lang w:val="x-none"/>
        </w:rPr>
      </w:pPr>
      <w:r w:rsidRPr="0067747B">
        <w:rPr>
          <w:rFonts w:ascii="Times New Roman" w:eastAsia="Times New Roman" w:hAnsi="Times New Roman"/>
          <w:bCs/>
          <w:noProof/>
          <w:lang w:val="x-none"/>
        </w:rPr>
        <w:t>Veiklioji medžiaga yra drotaverino hidrochloridas. Kiekvienoje tabletėje yra 40 mg drotaverino hidrochlorido.</w:t>
      </w:r>
    </w:p>
    <w:p w14:paraId="63ED64C5" w14:textId="77777777" w:rsidR="000B71C8" w:rsidRPr="0067747B" w:rsidRDefault="000B71C8" w:rsidP="000B71C8">
      <w:pPr>
        <w:pStyle w:val="ListParagraph"/>
        <w:numPr>
          <w:ilvl w:val="0"/>
          <w:numId w:val="5"/>
        </w:numPr>
        <w:tabs>
          <w:tab w:val="clear" w:pos="720"/>
          <w:tab w:val="num" w:pos="567"/>
        </w:tabs>
        <w:spacing w:after="0" w:line="240" w:lineRule="auto"/>
        <w:ind w:left="567" w:hanging="567"/>
        <w:rPr>
          <w:rFonts w:ascii="Times New Roman" w:eastAsia="Times New Roman" w:hAnsi="Times New Roman"/>
          <w:bCs/>
          <w:noProof/>
          <w:lang w:val="x-none"/>
        </w:rPr>
      </w:pPr>
      <w:r w:rsidRPr="0067747B">
        <w:rPr>
          <w:rFonts w:ascii="Times New Roman" w:eastAsia="Times New Roman" w:hAnsi="Times New Roman"/>
          <w:bCs/>
          <w:noProof/>
          <w:lang w:val="x-none"/>
        </w:rPr>
        <w:t>Pagalbinės medžiagos yra magnio stearatas, talkas, povidonas, kukurūzų krakmolas, laktozė monohidratas.</w:t>
      </w:r>
    </w:p>
    <w:p w14:paraId="253FB68E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</w:p>
    <w:p w14:paraId="184B2906" w14:textId="77777777" w:rsidR="000B71C8" w:rsidRPr="00FF4A7F" w:rsidRDefault="000B71C8" w:rsidP="000B71C8">
      <w:pPr>
        <w:spacing w:after="0" w:line="220" w:lineRule="exact"/>
        <w:rPr>
          <w:rFonts w:ascii="Times New Roman" w:eastAsia="Times New Roman" w:hAnsi="Times New Roman"/>
          <w:b/>
          <w:bCs/>
        </w:rPr>
      </w:pPr>
      <w:r w:rsidRPr="00FF4A7F">
        <w:rPr>
          <w:rFonts w:ascii="Times New Roman" w:eastAsia="Times New Roman" w:hAnsi="Times New Roman"/>
          <w:b/>
        </w:rPr>
        <w:t>NO-SPA </w:t>
      </w:r>
      <w:r w:rsidRPr="00FF4A7F">
        <w:rPr>
          <w:rFonts w:ascii="Times New Roman" w:eastAsia="Times New Roman" w:hAnsi="Times New Roman"/>
          <w:b/>
          <w:bCs/>
        </w:rPr>
        <w:t>išvaizda ir kiekis pakuotėje</w:t>
      </w:r>
    </w:p>
    <w:p w14:paraId="167190F1" w14:textId="77777777" w:rsidR="000B71C8" w:rsidRPr="00FF4A7F" w:rsidRDefault="000B71C8" w:rsidP="000B71C8">
      <w:pPr>
        <w:spacing w:after="0" w:line="220" w:lineRule="exact"/>
        <w:rPr>
          <w:rFonts w:ascii="Times New Roman" w:eastAsia="Times New Roman" w:hAnsi="Times New Roman"/>
          <w:b/>
          <w:bCs/>
        </w:rPr>
      </w:pPr>
    </w:p>
    <w:p w14:paraId="1DD22526" w14:textId="77777777" w:rsidR="000B71C8" w:rsidRPr="00FF4A7F" w:rsidRDefault="000B71C8" w:rsidP="000B71C8">
      <w:pPr>
        <w:spacing w:after="0" w:line="240" w:lineRule="auto"/>
        <w:jc w:val="both"/>
        <w:rPr>
          <w:rFonts w:ascii="Times New Roman" w:eastAsia="Times New Roman" w:hAnsi="Times New Roman"/>
        </w:rPr>
      </w:pPr>
      <w:r w:rsidRPr="00FF4A7F">
        <w:rPr>
          <w:rFonts w:ascii="Times New Roman" w:eastAsia="Times New Roman" w:hAnsi="Times New Roman"/>
          <w:bCs/>
        </w:rPr>
        <w:t>NO-SPA </w:t>
      </w:r>
      <w:r w:rsidRPr="00FF4A7F">
        <w:rPr>
          <w:rFonts w:ascii="Times New Roman" w:eastAsia="Times New Roman" w:hAnsi="Times New Roman"/>
        </w:rPr>
        <w:t>40 mg tabletės yra geltonos, žalsvo ar oranžinio atspalvio, apvalios, išgaubtos tabletės, vienoje pusėje yra užrašas „spa“.</w:t>
      </w:r>
    </w:p>
    <w:p w14:paraId="21E7F41B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</w:rPr>
      </w:pPr>
      <w:r w:rsidRPr="00FF4A7F">
        <w:rPr>
          <w:rFonts w:ascii="Times New Roman" w:eastAsia="Times New Roman" w:hAnsi="Times New Roman"/>
        </w:rPr>
        <w:t>Kartono dėžutėje yra 20</w:t>
      </w:r>
      <w:r>
        <w:rPr>
          <w:rFonts w:ascii="Times New Roman" w:eastAsia="Times New Roman" w:hAnsi="Times New Roman"/>
        </w:rPr>
        <w:t> </w:t>
      </w:r>
      <w:r w:rsidRPr="00FF4A7F">
        <w:rPr>
          <w:rFonts w:ascii="Times New Roman" w:eastAsia="Times New Roman" w:hAnsi="Times New Roman"/>
        </w:rPr>
        <w:t>tablečių, supakuotų į aliuminio/aliuminio lizdines plokšteles arba skaidraus polivinilchlorido/ aliuminio lizdines plokšteles, arba 24</w:t>
      </w:r>
      <w:r>
        <w:rPr>
          <w:rFonts w:ascii="Times New Roman" w:eastAsia="Times New Roman" w:hAnsi="Times New Roman"/>
        </w:rPr>
        <w:t> </w:t>
      </w:r>
      <w:r w:rsidRPr="00FF4A7F">
        <w:rPr>
          <w:rFonts w:ascii="Times New Roman" w:eastAsia="Times New Roman" w:hAnsi="Times New Roman"/>
        </w:rPr>
        <w:t>tabletės, supakuotos į  polivinilchlorido/aliuminio lizdinę plokštelę.</w:t>
      </w:r>
    </w:p>
    <w:p w14:paraId="5A8C665B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</w:p>
    <w:p w14:paraId="573F93E3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  <w:r w:rsidRPr="00FF4A7F">
        <w:rPr>
          <w:rFonts w:ascii="Times New Roman" w:eastAsia="Times New Roman" w:hAnsi="Times New Roman"/>
          <w:bCs/>
          <w:noProof/>
          <w:lang w:val="x-none"/>
        </w:rPr>
        <w:t>Gali būti tiekiamos ne visų dydžių pakuotės.</w:t>
      </w:r>
    </w:p>
    <w:p w14:paraId="3D195BB5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</w:p>
    <w:p w14:paraId="10E00C58" w14:textId="77777777" w:rsidR="000B71C8" w:rsidRPr="00FF4A7F" w:rsidRDefault="000B71C8" w:rsidP="000B71C8">
      <w:pPr>
        <w:spacing w:after="0" w:line="220" w:lineRule="exact"/>
        <w:rPr>
          <w:rFonts w:ascii="Times New Roman" w:eastAsia="Times New Roman" w:hAnsi="Times New Roman"/>
          <w:b/>
          <w:bCs/>
        </w:rPr>
      </w:pPr>
      <w:r>
        <w:rPr>
          <w:rFonts w:ascii="Times New Roman" w:eastAsia="Times New Roman" w:hAnsi="Times New Roman"/>
          <w:b/>
          <w:bCs/>
        </w:rPr>
        <w:t xml:space="preserve">Registruotojas </w:t>
      </w:r>
      <w:r w:rsidRPr="00FF4A7F">
        <w:rPr>
          <w:rFonts w:ascii="Times New Roman" w:eastAsia="Times New Roman" w:hAnsi="Times New Roman"/>
          <w:b/>
          <w:bCs/>
        </w:rPr>
        <w:t>ir gamintojas</w:t>
      </w:r>
    </w:p>
    <w:p w14:paraId="7E463A6C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</w:p>
    <w:p w14:paraId="673C32C0" w14:textId="77777777" w:rsidR="000B71C8" w:rsidRPr="00D126B5" w:rsidRDefault="000B71C8" w:rsidP="000B71C8">
      <w:pPr>
        <w:spacing w:after="0" w:line="240" w:lineRule="auto"/>
        <w:rPr>
          <w:rFonts w:ascii="Times New Roman" w:eastAsia="Times New Roman" w:hAnsi="Times New Roman"/>
          <w:bCs/>
          <w:i/>
          <w:noProof/>
          <w:lang w:val="x-none"/>
        </w:rPr>
      </w:pPr>
      <w:r w:rsidRPr="00D126B5">
        <w:rPr>
          <w:rFonts w:ascii="Times New Roman" w:eastAsia="Times New Roman" w:hAnsi="Times New Roman"/>
          <w:bCs/>
          <w:i/>
          <w:noProof/>
          <w:lang w:val="x-none"/>
        </w:rPr>
        <w:t>Registruotojas</w:t>
      </w:r>
    </w:p>
    <w:p w14:paraId="0B73D0C9" w14:textId="77777777" w:rsidR="000B71C8" w:rsidRPr="004D313A" w:rsidRDefault="000B71C8" w:rsidP="000B71C8">
      <w:pPr>
        <w:spacing w:after="0" w:line="240" w:lineRule="auto"/>
        <w:rPr>
          <w:rFonts w:ascii="Times New Roman" w:hAnsi="Times New Roman"/>
        </w:rPr>
      </w:pPr>
      <w:r w:rsidRPr="004D313A">
        <w:rPr>
          <w:rFonts w:ascii="Times New Roman" w:hAnsi="Times New Roman"/>
        </w:rPr>
        <w:t>Opella Healthcare France SAS</w:t>
      </w:r>
    </w:p>
    <w:p w14:paraId="751D6B1C" w14:textId="77777777" w:rsidR="000B71C8" w:rsidRPr="004D313A" w:rsidRDefault="000B71C8" w:rsidP="000B71C8">
      <w:pPr>
        <w:spacing w:after="0" w:line="240" w:lineRule="auto"/>
        <w:rPr>
          <w:rFonts w:ascii="Times New Roman" w:hAnsi="Times New Roman"/>
        </w:rPr>
      </w:pPr>
      <w:r w:rsidRPr="004D313A">
        <w:rPr>
          <w:rFonts w:ascii="Times New Roman" w:hAnsi="Times New Roman"/>
        </w:rPr>
        <w:t>82 Avenue Raspail</w:t>
      </w:r>
    </w:p>
    <w:p w14:paraId="04A304F1" w14:textId="77777777" w:rsidR="000B71C8" w:rsidRPr="004D313A" w:rsidRDefault="000B71C8" w:rsidP="000B71C8">
      <w:pPr>
        <w:spacing w:after="0" w:line="240" w:lineRule="auto"/>
        <w:rPr>
          <w:rFonts w:ascii="Times New Roman" w:hAnsi="Times New Roman"/>
        </w:rPr>
      </w:pPr>
      <w:r w:rsidRPr="004D313A">
        <w:rPr>
          <w:rFonts w:ascii="Times New Roman" w:hAnsi="Times New Roman"/>
        </w:rPr>
        <w:t>94250 Gentilly</w:t>
      </w:r>
    </w:p>
    <w:p w14:paraId="7D013716" w14:textId="77777777" w:rsidR="000B71C8" w:rsidRDefault="000B71C8" w:rsidP="000B71C8">
      <w:pPr>
        <w:spacing w:after="0" w:line="240" w:lineRule="auto"/>
        <w:rPr>
          <w:rFonts w:ascii="Times New Roman" w:hAnsi="Times New Roman"/>
        </w:rPr>
      </w:pPr>
      <w:r w:rsidRPr="004D313A">
        <w:rPr>
          <w:rFonts w:ascii="Times New Roman" w:hAnsi="Times New Roman"/>
        </w:rPr>
        <w:t>Prancūzija</w:t>
      </w:r>
    </w:p>
    <w:p w14:paraId="32AB4745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</w:p>
    <w:p w14:paraId="6FD9FAB4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</w:p>
    <w:p w14:paraId="1873C706" w14:textId="77777777" w:rsidR="000B71C8" w:rsidRPr="00D126B5" w:rsidRDefault="000B71C8" w:rsidP="000B71C8">
      <w:pPr>
        <w:keepNext/>
        <w:spacing w:after="0" w:line="240" w:lineRule="auto"/>
        <w:rPr>
          <w:rFonts w:ascii="Times New Roman" w:eastAsia="Times New Roman" w:hAnsi="Times New Roman"/>
          <w:bCs/>
          <w:i/>
          <w:noProof/>
          <w:lang w:val="x-none"/>
        </w:rPr>
      </w:pPr>
      <w:r w:rsidRPr="00D126B5">
        <w:rPr>
          <w:rFonts w:ascii="Times New Roman" w:eastAsia="Times New Roman" w:hAnsi="Times New Roman"/>
          <w:bCs/>
          <w:i/>
          <w:noProof/>
          <w:lang w:val="x-none"/>
        </w:rPr>
        <w:t>Gamintojas</w:t>
      </w:r>
    </w:p>
    <w:p w14:paraId="2CA6FFEE" w14:textId="77777777" w:rsidR="000B71C8" w:rsidRDefault="000B71C8" w:rsidP="000B71C8">
      <w:pPr>
        <w:keepNext/>
        <w:spacing w:after="0" w:line="240" w:lineRule="auto"/>
        <w:rPr>
          <w:rFonts w:ascii="Times New Roman" w:eastAsia="Times New Roman" w:hAnsi="Times New Roman"/>
        </w:rPr>
      </w:pPr>
      <w:r w:rsidRPr="00497EEA">
        <w:rPr>
          <w:rFonts w:ascii="Times New Roman" w:eastAsia="Times New Roman" w:hAnsi="Times New Roman"/>
        </w:rPr>
        <w:t>Opella Healthcare Hungary Limited Liability Company</w:t>
      </w:r>
    </w:p>
    <w:p w14:paraId="1DB523A2" w14:textId="77777777" w:rsidR="000B71C8" w:rsidRPr="00FF4A7F" w:rsidRDefault="000B71C8" w:rsidP="000B71C8">
      <w:pPr>
        <w:keepNext/>
        <w:spacing w:after="0" w:line="240" w:lineRule="auto"/>
        <w:rPr>
          <w:rFonts w:ascii="Times New Roman" w:eastAsia="Times New Roman" w:hAnsi="Times New Roman"/>
        </w:rPr>
      </w:pPr>
      <w:r w:rsidRPr="00497EEA">
        <w:rPr>
          <w:rFonts w:ascii="Times New Roman" w:eastAsia="Times New Roman" w:hAnsi="Times New Roman"/>
        </w:rPr>
        <w:t>(Opella Healthcare Hungary Ltd.)</w:t>
      </w:r>
    </w:p>
    <w:p w14:paraId="4924ACFB" w14:textId="77777777" w:rsidR="000B71C8" w:rsidRPr="00FF4A7F" w:rsidRDefault="000B71C8" w:rsidP="000B71C8">
      <w:pPr>
        <w:keepNext/>
        <w:spacing w:after="0" w:line="240" w:lineRule="auto"/>
        <w:jc w:val="both"/>
        <w:rPr>
          <w:rFonts w:ascii="Times New Roman" w:eastAsia="Times New Roman" w:hAnsi="Times New Roman"/>
          <w:bCs/>
        </w:rPr>
      </w:pPr>
      <w:r w:rsidRPr="00FF4A7F">
        <w:rPr>
          <w:rFonts w:ascii="Times New Roman" w:eastAsia="Times New Roman" w:hAnsi="Times New Roman"/>
          <w:bCs/>
        </w:rPr>
        <w:t>Lévai utca 5, H- 2112, Veresegyház</w:t>
      </w:r>
    </w:p>
    <w:p w14:paraId="1F0CFCB1" w14:textId="77777777" w:rsidR="000B71C8" w:rsidRPr="00FF4A7F" w:rsidRDefault="000B71C8" w:rsidP="000B71C8">
      <w:pPr>
        <w:spacing w:after="0" w:line="240" w:lineRule="auto"/>
        <w:jc w:val="both"/>
        <w:rPr>
          <w:rFonts w:ascii="Times New Roman" w:eastAsia="Times New Roman" w:hAnsi="Times New Roman"/>
          <w:noProof/>
        </w:rPr>
      </w:pPr>
      <w:r w:rsidRPr="00FF4A7F">
        <w:rPr>
          <w:rFonts w:ascii="Times New Roman" w:eastAsia="Times New Roman" w:hAnsi="Times New Roman"/>
          <w:bCs/>
        </w:rPr>
        <w:t>Vengrija</w:t>
      </w:r>
    </w:p>
    <w:p w14:paraId="5046CE2B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highlight w:val="yellow"/>
          <w:lang w:val="x-none"/>
        </w:rPr>
      </w:pPr>
    </w:p>
    <w:p w14:paraId="4760267B" w14:textId="77777777" w:rsidR="000B71C8" w:rsidRPr="005B06E2" w:rsidRDefault="000B71C8" w:rsidP="000B71C8">
      <w:pPr>
        <w:spacing w:after="0" w:line="240" w:lineRule="auto"/>
        <w:rPr>
          <w:rFonts w:ascii="Times New Roman" w:hAnsi="Times New Roman"/>
        </w:rPr>
      </w:pPr>
      <w:r w:rsidRPr="005B06E2">
        <w:rPr>
          <w:rFonts w:ascii="Times New Roman" w:hAnsi="Times New Roman"/>
        </w:rPr>
        <w:t>Jeigu apie šį vaistą norite sužinoti daugiau, kreipkitės į vietinį registruotojo atstovą:</w:t>
      </w:r>
    </w:p>
    <w:p w14:paraId="4EB114E0" w14:textId="77777777" w:rsidR="000B71C8" w:rsidRDefault="000B71C8" w:rsidP="000B71C8">
      <w:pPr>
        <w:spacing w:after="0" w:line="240" w:lineRule="auto"/>
        <w:rPr>
          <w:rFonts w:ascii="Times New Roman" w:hAnsi="Times New Roman"/>
        </w:rPr>
      </w:pPr>
    </w:p>
    <w:p w14:paraId="7A7AA732" w14:textId="77777777" w:rsidR="000B71C8" w:rsidRPr="005B06E2" w:rsidRDefault="000B71C8" w:rsidP="000B71C8">
      <w:pPr>
        <w:spacing w:after="0" w:line="240" w:lineRule="auto"/>
        <w:rPr>
          <w:rFonts w:ascii="Times New Roman" w:hAnsi="Times New Roman"/>
        </w:rPr>
      </w:pPr>
      <w:r w:rsidRPr="005B06E2">
        <w:rPr>
          <w:rFonts w:ascii="Times New Roman" w:hAnsi="Times New Roman"/>
        </w:rPr>
        <w:t>UAB „STADA Baltics“</w:t>
      </w:r>
    </w:p>
    <w:p w14:paraId="4E6D107D" w14:textId="77777777" w:rsidR="000B71C8" w:rsidRPr="005B06E2" w:rsidRDefault="000B71C8" w:rsidP="000B71C8">
      <w:pPr>
        <w:spacing w:after="0" w:line="240" w:lineRule="auto"/>
        <w:rPr>
          <w:rFonts w:ascii="Times New Roman" w:hAnsi="Times New Roman"/>
        </w:rPr>
      </w:pPr>
      <w:r w:rsidRPr="005B06E2">
        <w:rPr>
          <w:rFonts w:ascii="Times New Roman" w:hAnsi="Times New Roman"/>
        </w:rPr>
        <w:t>A. Goštauto g. 40A</w:t>
      </w:r>
    </w:p>
    <w:p w14:paraId="491E77D5" w14:textId="77777777" w:rsidR="000B71C8" w:rsidRPr="005B06E2" w:rsidRDefault="000B71C8" w:rsidP="000B71C8">
      <w:pPr>
        <w:spacing w:after="0" w:line="240" w:lineRule="auto"/>
        <w:rPr>
          <w:rFonts w:ascii="Times New Roman" w:hAnsi="Times New Roman"/>
        </w:rPr>
      </w:pPr>
      <w:r w:rsidRPr="005B06E2">
        <w:rPr>
          <w:rFonts w:ascii="Times New Roman" w:hAnsi="Times New Roman"/>
        </w:rPr>
        <w:t>03163 Vilnius, Lietuva</w:t>
      </w:r>
    </w:p>
    <w:p w14:paraId="30E7F9DA" w14:textId="77777777" w:rsidR="000B71C8" w:rsidRPr="005B06E2" w:rsidRDefault="000B71C8" w:rsidP="000B71C8">
      <w:pPr>
        <w:spacing w:after="0" w:line="240" w:lineRule="auto"/>
        <w:rPr>
          <w:rFonts w:ascii="Times New Roman" w:hAnsi="Times New Roman"/>
        </w:rPr>
      </w:pPr>
      <w:r w:rsidRPr="005B06E2">
        <w:rPr>
          <w:rFonts w:ascii="Times New Roman" w:hAnsi="Times New Roman"/>
        </w:rPr>
        <w:t>Tel. +370 52603926</w:t>
      </w:r>
    </w:p>
    <w:p w14:paraId="4E68E102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</w:p>
    <w:p w14:paraId="288CE823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Cs/>
          <w:noProof/>
          <w:lang w:val="x-none"/>
        </w:rPr>
      </w:pPr>
    </w:p>
    <w:p w14:paraId="40B25B76" w14:textId="77777777" w:rsidR="000B71C8" w:rsidRPr="00145EFF" w:rsidRDefault="000B71C8" w:rsidP="000B71C8">
      <w:pPr>
        <w:spacing w:after="0" w:line="240" w:lineRule="auto"/>
        <w:rPr>
          <w:rFonts w:ascii="Times New Roman" w:eastAsia="Times New Roman" w:hAnsi="Times New Roman"/>
          <w:b/>
          <w:bCs/>
          <w:noProof/>
        </w:rPr>
      </w:pPr>
      <w:r w:rsidRPr="00FF4A7F">
        <w:rPr>
          <w:rFonts w:ascii="Times New Roman" w:eastAsia="Times New Roman" w:hAnsi="Times New Roman"/>
          <w:b/>
          <w:bCs/>
          <w:noProof/>
          <w:lang w:val="x-none"/>
        </w:rPr>
        <w:t xml:space="preserve">Šis pakuotės lapelis paskutinį kartą peržiūrėtas </w:t>
      </w:r>
      <w:r>
        <w:rPr>
          <w:rFonts w:ascii="Times New Roman" w:eastAsia="Times New Roman" w:hAnsi="Times New Roman"/>
          <w:b/>
          <w:bCs/>
          <w:noProof/>
        </w:rPr>
        <w:t>2022-01-01.</w:t>
      </w:r>
    </w:p>
    <w:p w14:paraId="156B820E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  <w:b/>
          <w:bCs/>
          <w:noProof/>
          <w:lang w:val="x-none"/>
        </w:rPr>
      </w:pPr>
    </w:p>
    <w:p w14:paraId="586911CD" w14:textId="77777777" w:rsidR="000B71C8" w:rsidRPr="00D95D5A" w:rsidRDefault="000B71C8" w:rsidP="000B71C8">
      <w:pPr>
        <w:numPr>
          <w:ilvl w:val="12"/>
          <w:numId w:val="0"/>
        </w:numPr>
        <w:tabs>
          <w:tab w:val="left" w:pos="567"/>
        </w:tabs>
        <w:spacing w:after="0" w:line="240" w:lineRule="auto"/>
        <w:ind w:right="-2"/>
        <w:rPr>
          <w:rFonts w:ascii="Times New Roman" w:eastAsia="Times New Roman" w:hAnsi="Times New Roman"/>
          <w:snapToGrid w:val="0"/>
          <w:szCs w:val="24"/>
        </w:rPr>
      </w:pPr>
      <w:r w:rsidRPr="00D95D5A">
        <w:rPr>
          <w:rFonts w:ascii="Times New Roman" w:eastAsia="Times New Roman" w:hAnsi="Times New Roman"/>
          <w:snapToGrid w:val="0"/>
          <w:szCs w:val="20"/>
        </w:rPr>
        <w:t xml:space="preserve">Išsami informacija apie šį </w:t>
      </w:r>
      <w:r w:rsidRPr="00D95D5A">
        <w:rPr>
          <w:rFonts w:ascii="Times New Roman" w:eastAsia="Times New Roman" w:hAnsi="Times New Roman"/>
          <w:snapToGrid w:val="0"/>
          <w:szCs w:val="24"/>
        </w:rPr>
        <w:t>vaistą</w:t>
      </w:r>
      <w:r w:rsidRPr="00D95D5A">
        <w:rPr>
          <w:rFonts w:ascii="Times New Roman" w:eastAsia="Times New Roman" w:hAnsi="Times New Roman"/>
          <w:snapToGrid w:val="0"/>
          <w:szCs w:val="20"/>
        </w:rPr>
        <w:t xml:space="preserve"> pateikiama Valstybinės vaistų kontrolės tarnybos prie Lietuvos Respublikos sveikatos apsaugos ministerijos tinklalapyje</w:t>
      </w:r>
      <w:r w:rsidRPr="00D95D5A">
        <w:rPr>
          <w:rFonts w:ascii="Times New Roman" w:eastAsia="Times New Roman" w:hAnsi="Times New Roman"/>
          <w:i/>
          <w:snapToGrid w:val="0"/>
          <w:szCs w:val="24"/>
        </w:rPr>
        <w:t xml:space="preserve"> </w:t>
      </w:r>
      <w:hyperlink r:id="rId10" w:history="1">
        <w:r w:rsidRPr="00D95D5A">
          <w:rPr>
            <w:rFonts w:ascii="Times New Roman" w:eastAsia="SimSun" w:hAnsi="Times New Roman"/>
            <w:snapToGrid w:val="0"/>
            <w:color w:val="0000FF"/>
            <w:szCs w:val="20"/>
            <w:u w:val="single"/>
          </w:rPr>
          <w:t>http://www.vvkt.lt/</w:t>
        </w:r>
      </w:hyperlink>
      <w:r w:rsidRPr="00D95D5A">
        <w:rPr>
          <w:rFonts w:ascii="Times New Roman" w:eastAsia="Times New Roman" w:hAnsi="Times New Roman"/>
          <w:snapToGrid w:val="0"/>
          <w:szCs w:val="20"/>
        </w:rPr>
        <w:t>.</w:t>
      </w:r>
    </w:p>
    <w:p w14:paraId="51DCC096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</w:rPr>
      </w:pPr>
    </w:p>
    <w:p w14:paraId="1CD50F8A" w14:textId="77777777" w:rsidR="000B71C8" w:rsidRPr="00FF4A7F" w:rsidRDefault="000B71C8" w:rsidP="000B71C8">
      <w:pPr>
        <w:spacing w:after="0" w:line="240" w:lineRule="auto"/>
        <w:rPr>
          <w:rFonts w:ascii="Times New Roman" w:eastAsia="Times New Roman" w:hAnsi="Times New Roman"/>
        </w:rPr>
      </w:pPr>
    </w:p>
    <w:p w14:paraId="34C1DAD4" w14:textId="77777777" w:rsidR="000B71C8" w:rsidRDefault="000B71C8" w:rsidP="000B71C8"/>
    <w:p w14:paraId="0BF4CB9D" w14:textId="77777777" w:rsidR="000B71C8" w:rsidRDefault="000B71C8" w:rsidP="000B71C8"/>
    <w:p w14:paraId="7008A578" w14:textId="77777777" w:rsidR="001203E4" w:rsidRDefault="001203E4"/>
    <w:sectPr w:rsidR="001203E4" w:rsidSect="009F49BB">
      <w:headerReference w:type="default" r:id="rId11"/>
      <w:footerReference w:type="even" r:id="rId12"/>
      <w:footerReference w:type="default" r:id="rId13"/>
      <w:pgSz w:w="11906" w:h="16838"/>
      <w:pgMar w:top="1134" w:right="1418" w:bottom="1134" w:left="1418" w:header="567" w:footer="567" w:gutter="0"/>
      <w:cols w:space="1296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C379AF" w14:textId="77777777" w:rsidR="009F49BB" w:rsidRDefault="00000000" w:rsidP="009F49BB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2</w:t>
    </w:r>
    <w:r>
      <w:rPr>
        <w:rStyle w:val="PageNumber"/>
      </w:rPr>
      <w:fldChar w:fldCharType="end"/>
    </w:r>
  </w:p>
  <w:p w14:paraId="24200AAA" w14:textId="77777777" w:rsidR="009F49BB" w:rsidRDefault="0000000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87D2D3" w14:textId="77777777" w:rsidR="009F49BB" w:rsidRDefault="00000000" w:rsidP="009F49BB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15</w:t>
    </w:r>
    <w:r>
      <w:rPr>
        <w:rStyle w:val="PageNumber"/>
      </w:rPr>
      <w:fldChar w:fldCharType="end"/>
    </w:r>
  </w:p>
  <w:p w14:paraId="5BAF9BD4" w14:textId="77777777" w:rsidR="009F49BB" w:rsidRDefault="00000000">
    <w:pPr>
      <w:pStyle w:val="Footer"/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33FC48" w14:textId="77777777" w:rsidR="008D0C37" w:rsidRDefault="0000000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5B6DFF"/>
    <w:multiLevelType w:val="hybridMultilevel"/>
    <w:tmpl w:val="18C48ABE"/>
    <w:lvl w:ilvl="0" w:tplc="979235EC">
      <w:start w:val="1"/>
      <w:numFmt w:val="bullet"/>
      <w:lvlRestart w:val="0"/>
      <w:lvlText w:val="-"/>
      <w:lvlJc w:val="left"/>
      <w:pPr>
        <w:tabs>
          <w:tab w:val="num" w:pos="567"/>
        </w:tabs>
        <w:ind w:left="567" w:hanging="567"/>
      </w:pPr>
      <w:rPr>
        <w:rFonts w:ascii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0497455"/>
    <w:multiLevelType w:val="hybridMultilevel"/>
    <w:tmpl w:val="B6161B8A"/>
    <w:lvl w:ilvl="0" w:tplc="0427000F">
      <w:start w:val="1"/>
      <w:numFmt w:val="decimal"/>
      <w:lvlText w:val="%1."/>
      <w:lvlJc w:val="left"/>
      <w:pPr>
        <w:ind w:left="720" w:hanging="360"/>
      </w:p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649148B"/>
    <w:multiLevelType w:val="hybridMultilevel"/>
    <w:tmpl w:val="B6E851A8"/>
    <w:lvl w:ilvl="0" w:tplc="A7B444C8">
      <w:start w:val="1"/>
      <w:numFmt w:val="bullet"/>
      <w:lvlText w:val="-"/>
      <w:lvlJc w:val="left"/>
      <w:pPr>
        <w:tabs>
          <w:tab w:val="num" w:pos="567"/>
        </w:tabs>
        <w:ind w:left="567" w:hanging="567"/>
      </w:pPr>
      <w:rPr>
        <w:rFonts w:ascii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2C43466"/>
    <w:multiLevelType w:val="hybridMultilevel"/>
    <w:tmpl w:val="93D87262"/>
    <w:lvl w:ilvl="0" w:tplc="ABF0AA5A">
      <w:start w:val="1"/>
      <w:numFmt w:val="upperLetter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b/>
      </w:rPr>
    </w:lvl>
    <w:lvl w:ilvl="1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35F00749"/>
    <w:multiLevelType w:val="hybridMultilevel"/>
    <w:tmpl w:val="4DA42048"/>
    <w:lvl w:ilvl="0" w:tplc="6A9E8612">
      <w:start w:val="1"/>
      <w:numFmt w:val="bullet"/>
      <w:lvlText w:val="-"/>
      <w:lvlJc w:val="left"/>
      <w:pPr>
        <w:tabs>
          <w:tab w:val="num" w:pos="567"/>
        </w:tabs>
        <w:ind w:left="567" w:hanging="567"/>
      </w:pPr>
      <w:rPr>
        <w:rFonts w:ascii="Times New Roman" w:hAnsi="Times New Roman" w:cs="Times New Roman" w:hint="default"/>
      </w:rPr>
    </w:lvl>
    <w:lvl w:ilvl="1" w:tplc="C6F2E84C">
      <w:start w:val="1"/>
      <w:numFmt w:val="bullet"/>
      <w:lvlText w:val="-"/>
      <w:lvlJc w:val="left"/>
      <w:pPr>
        <w:tabs>
          <w:tab w:val="num" w:pos="567"/>
        </w:tabs>
        <w:ind w:left="567" w:hanging="567"/>
      </w:pPr>
      <w:rPr>
        <w:rFonts w:ascii="Times New Roman" w:eastAsia="Times New Roman" w:hAnsi="Times New Roman" w:cs="Times New Roman" w:hint="default"/>
      </w:rPr>
    </w:lvl>
    <w:lvl w:ilvl="2" w:tplc="042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B69472C"/>
    <w:multiLevelType w:val="hybridMultilevel"/>
    <w:tmpl w:val="41666AB6"/>
    <w:lvl w:ilvl="0" w:tplc="3D32FCEA">
      <w:start w:val="4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4CCD2245"/>
    <w:multiLevelType w:val="hybridMultilevel"/>
    <w:tmpl w:val="B8FA0642"/>
    <w:lvl w:ilvl="0" w:tplc="82928028">
      <w:start w:val="65535"/>
      <w:numFmt w:val="bullet"/>
      <w:lvlText w:val="-"/>
      <w:lvlJc w:val="left"/>
      <w:pPr>
        <w:tabs>
          <w:tab w:val="num" w:pos="567"/>
        </w:tabs>
        <w:ind w:left="567" w:hanging="567"/>
      </w:pPr>
      <w:rPr>
        <w:rFonts w:ascii="Times New Roman" w:hAnsi="Times New Roman" w:cs="Times New Roman" w:hint="default"/>
      </w:rPr>
    </w:lvl>
    <w:lvl w:ilvl="1" w:tplc="042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39F3A40"/>
    <w:multiLevelType w:val="hybridMultilevel"/>
    <w:tmpl w:val="D16486BC"/>
    <w:lvl w:ilvl="0" w:tplc="3EE2E576">
      <w:start w:val="4"/>
      <w:numFmt w:val="bullet"/>
      <w:pStyle w:val="BT-EMEASMCA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6610699"/>
    <w:multiLevelType w:val="hybridMultilevel"/>
    <w:tmpl w:val="AA201970"/>
    <w:lvl w:ilvl="0" w:tplc="EEA6FFC4">
      <w:start w:val="65535"/>
      <w:numFmt w:val="bullet"/>
      <w:lvlText w:val="-"/>
      <w:lvlJc w:val="left"/>
      <w:pPr>
        <w:tabs>
          <w:tab w:val="num" w:pos="567"/>
        </w:tabs>
        <w:ind w:left="567" w:hanging="567"/>
      </w:pPr>
      <w:rPr>
        <w:rFonts w:ascii="Times New Roman" w:hAnsi="Times New Roman" w:cs="Times New Roman" w:hint="default"/>
      </w:rPr>
    </w:lvl>
    <w:lvl w:ilvl="1" w:tplc="042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635713174">
    <w:abstractNumId w:val="8"/>
  </w:num>
  <w:num w:numId="2" w16cid:durableId="883098035">
    <w:abstractNumId w:val="6"/>
  </w:num>
  <w:num w:numId="3" w16cid:durableId="1324434976">
    <w:abstractNumId w:val="7"/>
  </w:num>
  <w:num w:numId="4" w16cid:durableId="266012692">
    <w:abstractNumId w:val="2"/>
  </w:num>
  <w:num w:numId="5" w16cid:durableId="578176184">
    <w:abstractNumId w:val="5"/>
  </w:num>
  <w:num w:numId="6" w16cid:durableId="1994137707">
    <w:abstractNumId w:val="4"/>
  </w:num>
  <w:num w:numId="7" w16cid:durableId="1420296855">
    <w:abstractNumId w:val="3"/>
  </w:num>
  <w:num w:numId="8" w16cid:durableId="471948956">
    <w:abstractNumId w:val="0"/>
  </w:num>
  <w:num w:numId="9" w16cid:durableId="108595693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web"/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71C8"/>
    <w:rsid w:val="000B71C8"/>
    <w:rsid w:val="001203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DE2528C"/>
  <w15:chartTrackingRefBased/>
  <w15:docId w15:val="{4195F108-F4A8-4987-94EF-78348AD1FC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B71C8"/>
    <w:rPr>
      <w:rFonts w:ascii="Calibri" w:eastAsia="Calibri" w:hAnsi="Calibri" w:cs="Times New Roman"/>
      <w:lang w:val="lt-LT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unhideWhenUsed/>
    <w:rsid w:val="000B71C8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B71C8"/>
    <w:rPr>
      <w:rFonts w:ascii="Calibri" w:eastAsia="Calibri" w:hAnsi="Calibri" w:cs="Times New Roman"/>
      <w:lang w:val="lt-LT"/>
    </w:rPr>
  </w:style>
  <w:style w:type="paragraph" w:customStyle="1" w:styleId="BT-EMEASMCA">
    <w:name w:val="BT- EMEA_SMCA"/>
    <w:basedOn w:val="Normal"/>
    <w:autoRedefine/>
    <w:rsid w:val="000B71C8"/>
    <w:pPr>
      <w:numPr>
        <w:numId w:val="3"/>
      </w:numPr>
      <w:spacing w:after="0" w:line="240" w:lineRule="auto"/>
      <w:ind w:left="567" w:hanging="567"/>
    </w:pPr>
    <w:rPr>
      <w:rFonts w:ascii="Times New Roman" w:eastAsia="Times New Roman" w:hAnsi="Times New Roman"/>
      <w:bCs/>
      <w:noProof/>
      <w:lang w:val="x-none"/>
    </w:rPr>
  </w:style>
  <w:style w:type="character" w:styleId="PageNumber">
    <w:name w:val="page number"/>
    <w:rsid w:val="000B71C8"/>
  </w:style>
  <w:style w:type="character" w:styleId="Hyperlink">
    <w:name w:val="Hyperlink"/>
    <w:uiPriority w:val="99"/>
    <w:unhideWhenUsed/>
    <w:rsid w:val="000B71C8"/>
    <w:rPr>
      <w:color w:val="0563C1"/>
      <w:u w:val="single"/>
    </w:rPr>
  </w:style>
  <w:style w:type="paragraph" w:styleId="ListParagraph">
    <w:name w:val="List Paragraph"/>
    <w:basedOn w:val="Normal"/>
    <w:uiPriority w:val="34"/>
    <w:qFormat/>
    <w:rsid w:val="000B71C8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B71C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B71C8"/>
    <w:rPr>
      <w:rFonts w:ascii="Segoe UI" w:eastAsia="Calibri" w:hAnsi="Segoe UI" w:cs="Segoe UI"/>
      <w:sz w:val="18"/>
      <w:szCs w:val="18"/>
      <w:lang w:val="lt-LT"/>
    </w:rPr>
  </w:style>
  <w:style w:type="paragraph" w:styleId="BodyText">
    <w:name w:val="Body Text"/>
    <w:basedOn w:val="Normal"/>
    <w:link w:val="BodyTextChar"/>
    <w:unhideWhenUsed/>
    <w:rsid w:val="000B71C8"/>
    <w:pPr>
      <w:spacing w:after="120" w:line="240" w:lineRule="auto"/>
    </w:pPr>
    <w:rPr>
      <w:rFonts w:ascii="Times New Roman" w:eastAsia="Times New Roman" w:hAnsi="Times New Roman"/>
      <w:szCs w:val="20"/>
      <w:lang w:eastAsia="lt-LT"/>
    </w:rPr>
  </w:style>
  <w:style w:type="character" w:customStyle="1" w:styleId="BodyTextChar">
    <w:name w:val="Body Text Char"/>
    <w:basedOn w:val="DefaultParagraphFont"/>
    <w:link w:val="BodyText"/>
    <w:rsid w:val="000B71C8"/>
    <w:rPr>
      <w:rFonts w:ascii="Times New Roman" w:eastAsia="Times New Roman" w:hAnsi="Times New Roman" w:cs="Times New Roman"/>
      <w:szCs w:val="20"/>
      <w:lang w:val="lt-LT" w:eastAsia="lt-LT"/>
    </w:rPr>
  </w:style>
  <w:style w:type="paragraph" w:styleId="Title">
    <w:name w:val="Title"/>
    <w:basedOn w:val="Normal"/>
    <w:next w:val="Normal"/>
    <w:link w:val="TitleChar"/>
    <w:uiPriority w:val="10"/>
    <w:qFormat/>
    <w:rsid w:val="000B71C8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0B71C8"/>
    <w:rPr>
      <w:rFonts w:asciiTheme="majorHAnsi" w:eastAsiaTheme="majorEastAsia" w:hAnsiTheme="majorHAnsi" w:cstheme="majorBidi"/>
      <w:spacing w:val="-10"/>
      <w:kern w:val="28"/>
      <w:sz w:val="56"/>
      <w:szCs w:val="56"/>
      <w:lang w:val="lt-LT"/>
    </w:rPr>
  </w:style>
  <w:style w:type="paragraph" w:styleId="Header">
    <w:name w:val="header"/>
    <w:basedOn w:val="Normal"/>
    <w:link w:val="HeaderChar"/>
    <w:uiPriority w:val="99"/>
    <w:unhideWhenUsed/>
    <w:rsid w:val="000B71C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B71C8"/>
    <w:rPr>
      <w:rFonts w:ascii="Calibri" w:eastAsia="Calibri" w:hAnsi="Calibri" w:cs="Times New Roman"/>
      <w:lang w:val="lt-LT"/>
    </w:rPr>
  </w:style>
  <w:style w:type="paragraph" w:styleId="Revision">
    <w:name w:val="Revision"/>
    <w:hidden/>
    <w:uiPriority w:val="99"/>
    <w:semiHidden/>
    <w:rsid w:val="000B71C8"/>
    <w:pPr>
      <w:spacing w:after="0" w:line="240" w:lineRule="auto"/>
    </w:pPr>
    <w:rPr>
      <w:rFonts w:ascii="Calibri" w:eastAsia="Calibri" w:hAnsi="Calibri" w:cs="Times New Roman"/>
      <w:lang w:val="lt-LT"/>
    </w:rPr>
  </w:style>
  <w:style w:type="character" w:styleId="FollowedHyperlink">
    <w:name w:val="FollowedHyperlink"/>
    <w:basedOn w:val="DefaultParagraphFont"/>
    <w:uiPriority w:val="99"/>
    <w:semiHidden/>
    <w:unhideWhenUsed/>
    <w:rsid w:val="000B71C8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NepageidaujamaR@vvkt.lt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www.vvkt.lt/" TargetMode="Externa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NepageidaujamaR@vvkt.lt" TargetMode="External"/><Relationship Id="rId11" Type="http://schemas.openxmlformats.org/officeDocument/2006/relationships/header" Target="header1.xml"/><Relationship Id="rId5" Type="http://schemas.openxmlformats.org/officeDocument/2006/relationships/hyperlink" Target="http://www.vvkt.lt" TargetMode="External"/><Relationship Id="rId15" Type="http://schemas.openxmlformats.org/officeDocument/2006/relationships/theme" Target="theme/theme1.xml"/><Relationship Id="rId10" Type="http://schemas.openxmlformats.org/officeDocument/2006/relationships/hyperlink" Target="http://www.ema.europa.e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vvkt.lt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3794</Words>
  <Characters>21626</Characters>
  <Application>Microsoft Office Word</Application>
  <DocSecurity>0</DocSecurity>
  <Lines>180</Lines>
  <Paragraphs>50</Paragraphs>
  <ScaleCrop>false</ScaleCrop>
  <Company/>
  <LinksUpToDate>false</LinksUpToDate>
  <CharactersWithSpaces>25370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Eglė Bartusevičiūtė</dc:creator>
  <cp:keywords/>
  <dc:description/>
  <cp:lastModifiedBy>Eglė Bartusevičiūtė</cp:lastModifiedBy>
  <cp:revision>1</cp:revision>
  <dcterms:created xsi:type="dcterms:W3CDTF">2022-11-16T09:47:00Z</dcterms:created>
  <dcterms:modified xsi:type="dcterms:W3CDTF">2022-11-16T09:47:00Z</dcterms:modified>
</cp:coreProperties>
</file>