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36D3A2" w14:textId="77777777" w:rsidR="00285746" w:rsidRPr="00FC417D" w:rsidRDefault="00285746" w:rsidP="00285746">
      <w:pPr>
        <w:tabs>
          <w:tab w:val="left" w:pos="567"/>
        </w:tabs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aps/>
        </w:rPr>
      </w:pPr>
      <w:bookmarkStart w:id="0" w:name="_Toc129243261"/>
      <w:bookmarkStart w:id="1" w:name="_Toc129243136"/>
    </w:p>
    <w:p w14:paraId="59AE7648" w14:textId="77777777" w:rsidR="00504B1C" w:rsidRPr="00FC417D" w:rsidRDefault="00504B1C" w:rsidP="00285746">
      <w:pPr>
        <w:tabs>
          <w:tab w:val="left" w:pos="567"/>
        </w:tabs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aps/>
        </w:rPr>
      </w:pPr>
    </w:p>
    <w:p w14:paraId="38FF43AF" w14:textId="77777777" w:rsidR="00504B1C" w:rsidRPr="00FC417D" w:rsidRDefault="00504B1C" w:rsidP="00285746">
      <w:pPr>
        <w:tabs>
          <w:tab w:val="left" w:pos="567"/>
        </w:tabs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aps/>
        </w:rPr>
      </w:pPr>
    </w:p>
    <w:p w14:paraId="7759724C" w14:textId="77777777" w:rsidR="00504B1C" w:rsidRPr="00FC417D" w:rsidRDefault="00504B1C" w:rsidP="00285746">
      <w:pPr>
        <w:tabs>
          <w:tab w:val="left" w:pos="567"/>
        </w:tabs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aps/>
        </w:rPr>
      </w:pPr>
    </w:p>
    <w:p w14:paraId="5CC585D4" w14:textId="77777777" w:rsidR="00504B1C" w:rsidRPr="00FC417D" w:rsidRDefault="00504B1C" w:rsidP="00285746">
      <w:pPr>
        <w:tabs>
          <w:tab w:val="left" w:pos="567"/>
        </w:tabs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aps/>
        </w:rPr>
      </w:pPr>
    </w:p>
    <w:p w14:paraId="7F769238" w14:textId="77777777" w:rsidR="00504B1C" w:rsidRPr="00FC417D" w:rsidRDefault="00504B1C" w:rsidP="00285746">
      <w:pPr>
        <w:tabs>
          <w:tab w:val="left" w:pos="567"/>
        </w:tabs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aps/>
        </w:rPr>
      </w:pPr>
    </w:p>
    <w:p w14:paraId="28AAB92A" w14:textId="77777777" w:rsidR="00504B1C" w:rsidRPr="00FC417D" w:rsidRDefault="00504B1C" w:rsidP="00285746">
      <w:pPr>
        <w:tabs>
          <w:tab w:val="left" w:pos="567"/>
        </w:tabs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aps/>
        </w:rPr>
      </w:pPr>
    </w:p>
    <w:p w14:paraId="46EA07DA" w14:textId="77777777" w:rsidR="00504B1C" w:rsidRPr="00FC417D" w:rsidRDefault="00504B1C" w:rsidP="00285746">
      <w:pPr>
        <w:tabs>
          <w:tab w:val="left" w:pos="567"/>
        </w:tabs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aps/>
        </w:rPr>
      </w:pPr>
    </w:p>
    <w:p w14:paraId="6CE65C6B" w14:textId="77777777" w:rsidR="00504B1C" w:rsidRPr="00FC417D" w:rsidRDefault="00504B1C" w:rsidP="00285746">
      <w:pPr>
        <w:tabs>
          <w:tab w:val="left" w:pos="567"/>
        </w:tabs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aps/>
        </w:rPr>
      </w:pPr>
    </w:p>
    <w:p w14:paraId="78A583B3" w14:textId="77777777" w:rsidR="00504B1C" w:rsidRPr="00FC417D" w:rsidRDefault="00504B1C" w:rsidP="00285746">
      <w:pPr>
        <w:tabs>
          <w:tab w:val="left" w:pos="567"/>
        </w:tabs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aps/>
        </w:rPr>
      </w:pPr>
    </w:p>
    <w:p w14:paraId="0B678127" w14:textId="77777777" w:rsidR="00504B1C" w:rsidRPr="00FC417D" w:rsidRDefault="00504B1C" w:rsidP="00285746">
      <w:pPr>
        <w:tabs>
          <w:tab w:val="left" w:pos="567"/>
        </w:tabs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aps/>
        </w:rPr>
      </w:pPr>
    </w:p>
    <w:p w14:paraId="4D6491DE" w14:textId="77777777" w:rsidR="00504B1C" w:rsidRPr="00FC417D" w:rsidRDefault="00504B1C" w:rsidP="00285746">
      <w:pPr>
        <w:tabs>
          <w:tab w:val="left" w:pos="567"/>
        </w:tabs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aps/>
        </w:rPr>
      </w:pPr>
    </w:p>
    <w:p w14:paraId="05083F9B" w14:textId="77777777" w:rsidR="00504B1C" w:rsidRPr="00FC417D" w:rsidRDefault="00504B1C" w:rsidP="00285746">
      <w:pPr>
        <w:tabs>
          <w:tab w:val="left" w:pos="567"/>
        </w:tabs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aps/>
        </w:rPr>
      </w:pPr>
    </w:p>
    <w:p w14:paraId="56880A85" w14:textId="77777777" w:rsidR="00504B1C" w:rsidRPr="00FC417D" w:rsidRDefault="00504B1C" w:rsidP="00285746">
      <w:pPr>
        <w:tabs>
          <w:tab w:val="left" w:pos="567"/>
        </w:tabs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aps/>
        </w:rPr>
      </w:pPr>
    </w:p>
    <w:p w14:paraId="2ABD881E" w14:textId="77777777" w:rsidR="00504B1C" w:rsidRPr="00FC417D" w:rsidRDefault="00504B1C" w:rsidP="00285746">
      <w:pPr>
        <w:tabs>
          <w:tab w:val="left" w:pos="567"/>
        </w:tabs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aps/>
        </w:rPr>
      </w:pPr>
    </w:p>
    <w:p w14:paraId="757EFE32" w14:textId="77777777" w:rsidR="00504B1C" w:rsidRPr="00FC417D" w:rsidRDefault="00504B1C" w:rsidP="00285746">
      <w:pPr>
        <w:tabs>
          <w:tab w:val="left" w:pos="567"/>
        </w:tabs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aps/>
        </w:rPr>
      </w:pPr>
    </w:p>
    <w:p w14:paraId="7D73FECF" w14:textId="77777777" w:rsidR="00504B1C" w:rsidRPr="00FC417D" w:rsidRDefault="00504B1C" w:rsidP="00285746">
      <w:pPr>
        <w:tabs>
          <w:tab w:val="left" w:pos="567"/>
        </w:tabs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aps/>
        </w:rPr>
      </w:pPr>
    </w:p>
    <w:p w14:paraId="28705495" w14:textId="77777777" w:rsidR="00504B1C" w:rsidRPr="00FC417D" w:rsidRDefault="00504B1C" w:rsidP="00285746">
      <w:pPr>
        <w:tabs>
          <w:tab w:val="left" w:pos="567"/>
        </w:tabs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aps/>
        </w:rPr>
      </w:pPr>
    </w:p>
    <w:p w14:paraId="06930EA9" w14:textId="77777777" w:rsidR="00504B1C" w:rsidRPr="00FC417D" w:rsidRDefault="00504B1C" w:rsidP="00285746">
      <w:pPr>
        <w:tabs>
          <w:tab w:val="left" w:pos="567"/>
        </w:tabs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aps/>
        </w:rPr>
      </w:pPr>
    </w:p>
    <w:p w14:paraId="4C5A89E7" w14:textId="77777777" w:rsidR="00504B1C" w:rsidRPr="00FC417D" w:rsidRDefault="00504B1C" w:rsidP="00285746">
      <w:pPr>
        <w:tabs>
          <w:tab w:val="left" w:pos="567"/>
        </w:tabs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aps/>
        </w:rPr>
      </w:pPr>
    </w:p>
    <w:p w14:paraId="0AB99438" w14:textId="77777777" w:rsidR="00504B1C" w:rsidRPr="00FC417D" w:rsidRDefault="00504B1C" w:rsidP="00285746">
      <w:pPr>
        <w:tabs>
          <w:tab w:val="left" w:pos="567"/>
        </w:tabs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aps/>
        </w:rPr>
      </w:pPr>
    </w:p>
    <w:p w14:paraId="6BFCA72F" w14:textId="77777777" w:rsidR="00504B1C" w:rsidRPr="00FC417D" w:rsidRDefault="00504B1C" w:rsidP="00285746">
      <w:pPr>
        <w:tabs>
          <w:tab w:val="left" w:pos="567"/>
        </w:tabs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aps/>
        </w:rPr>
      </w:pPr>
    </w:p>
    <w:p w14:paraId="538C2079" w14:textId="77777777" w:rsidR="00504B1C" w:rsidRPr="00FC417D" w:rsidRDefault="00504B1C" w:rsidP="00285746">
      <w:pPr>
        <w:tabs>
          <w:tab w:val="left" w:pos="567"/>
        </w:tabs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aps/>
        </w:rPr>
      </w:pPr>
    </w:p>
    <w:p w14:paraId="6B61D4F3" w14:textId="56A6AEC8" w:rsidR="00285746" w:rsidRPr="00FC417D" w:rsidRDefault="00285746" w:rsidP="00285746">
      <w:pPr>
        <w:tabs>
          <w:tab w:val="left" w:pos="567"/>
        </w:tabs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</w:rPr>
      </w:pPr>
      <w:r w:rsidRPr="00FC417D">
        <w:rPr>
          <w:rFonts w:ascii="Times New Roman" w:eastAsia="Times New Roman" w:hAnsi="Times New Roman" w:cs="Times New Roman"/>
          <w:b/>
          <w:caps/>
        </w:rPr>
        <w:t>A. ŽENKLINIMAS</w:t>
      </w:r>
      <w:bookmarkEnd w:id="0"/>
      <w:bookmarkEnd w:id="1"/>
    </w:p>
    <w:p w14:paraId="23336C16" w14:textId="77777777" w:rsidR="00285746" w:rsidRPr="00FC417D" w:rsidRDefault="00285746" w:rsidP="00285746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4E75BF8F" w14:textId="373D7DF2" w:rsidR="00285746" w:rsidRPr="00FC417D" w:rsidRDefault="00285746" w:rsidP="0020565F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FC417D">
        <w:rPr>
          <w:rFonts w:ascii="Times New Roman" w:eastAsia="Times New Roman" w:hAnsi="Times New Roman" w:cs="Times New Roman"/>
        </w:rPr>
        <w:br w:type="page"/>
      </w:r>
    </w:p>
    <w:p w14:paraId="38005B00" w14:textId="23915F17" w:rsidR="00285746" w:rsidRPr="00FC417D" w:rsidRDefault="00285746" w:rsidP="002857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FC417D">
        <w:rPr>
          <w:rFonts w:ascii="Times New Roman" w:eastAsia="Times New Roman" w:hAnsi="Times New Roman" w:cs="Times New Roman"/>
          <w:b/>
        </w:rPr>
        <w:lastRenderedPageBreak/>
        <w:t>INFORMACIJA ANT IŠORINĖS PAKUOTĖS</w:t>
      </w:r>
    </w:p>
    <w:p w14:paraId="00AFE792" w14:textId="77777777" w:rsidR="00285746" w:rsidRPr="00FC417D" w:rsidRDefault="00285746" w:rsidP="002857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775373F9" w14:textId="77777777" w:rsidR="00285746" w:rsidRPr="00FC417D" w:rsidRDefault="00285746" w:rsidP="002857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FC417D">
        <w:rPr>
          <w:rFonts w:ascii="Times New Roman" w:eastAsia="Times New Roman" w:hAnsi="Times New Roman" w:cs="Times New Roman"/>
          <w:b/>
        </w:rPr>
        <w:t>KARTONO DĖŽUTĖ</w:t>
      </w:r>
    </w:p>
    <w:p w14:paraId="5795108B" w14:textId="77777777" w:rsidR="00285746" w:rsidRPr="00FC417D" w:rsidRDefault="00285746" w:rsidP="00285746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0CA877E5" w14:textId="77777777" w:rsidR="00285746" w:rsidRPr="00FC417D" w:rsidRDefault="00285746" w:rsidP="00285746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360C4609" w14:textId="77777777" w:rsidR="00285746" w:rsidRPr="00FC417D" w:rsidRDefault="00285746" w:rsidP="002857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FC417D">
        <w:rPr>
          <w:rFonts w:ascii="Times New Roman" w:eastAsia="Times New Roman" w:hAnsi="Times New Roman" w:cs="Times New Roman"/>
          <w:b/>
        </w:rPr>
        <w:t>1.</w:t>
      </w:r>
      <w:r w:rsidRPr="00FC417D">
        <w:rPr>
          <w:rFonts w:ascii="Times New Roman" w:eastAsia="Times New Roman" w:hAnsi="Times New Roman" w:cs="Times New Roman"/>
          <w:b/>
        </w:rPr>
        <w:tab/>
        <w:t>VAISTINIO PREPARATO PAVADINIMAS</w:t>
      </w:r>
    </w:p>
    <w:p w14:paraId="0FE7A9CE" w14:textId="77777777" w:rsidR="00285746" w:rsidRPr="00FC417D" w:rsidRDefault="00285746" w:rsidP="00285746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4569F1D8" w14:textId="4E0EDCA6" w:rsidR="00285746" w:rsidRPr="00FC417D" w:rsidRDefault="00285746" w:rsidP="00285746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FC417D">
        <w:rPr>
          <w:rFonts w:ascii="Times New Roman" w:eastAsia="Times New Roman" w:hAnsi="Times New Roman" w:cs="Times New Roman"/>
        </w:rPr>
        <w:t>Captopril Arena 50 mg tabletės</w:t>
      </w:r>
    </w:p>
    <w:p w14:paraId="0C6FB32E" w14:textId="77777777" w:rsidR="00285746" w:rsidRPr="00FC417D" w:rsidRDefault="00285746" w:rsidP="00285746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FC417D">
        <w:rPr>
          <w:rFonts w:ascii="Times New Roman" w:eastAsia="Times New Roman" w:hAnsi="Times New Roman" w:cs="Times New Roman"/>
        </w:rPr>
        <w:t>Kaptoprilis</w:t>
      </w:r>
    </w:p>
    <w:p w14:paraId="343998AB" w14:textId="77777777" w:rsidR="00285746" w:rsidRPr="00FC417D" w:rsidRDefault="00285746" w:rsidP="00285746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20A2B15D" w14:textId="77777777" w:rsidR="00285746" w:rsidRPr="00FC417D" w:rsidRDefault="00285746" w:rsidP="00285746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1C7AFD13" w14:textId="77777777" w:rsidR="00285746" w:rsidRPr="00FC417D" w:rsidRDefault="00285746" w:rsidP="002857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FC417D">
        <w:rPr>
          <w:rFonts w:ascii="Times New Roman" w:eastAsia="Times New Roman" w:hAnsi="Times New Roman" w:cs="Times New Roman"/>
          <w:b/>
        </w:rPr>
        <w:t>2.</w:t>
      </w:r>
      <w:r w:rsidRPr="00FC417D">
        <w:rPr>
          <w:rFonts w:ascii="Times New Roman" w:eastAsia="Times New Roman" w:hAnsi="Times New Roman" w:cs="Times New Roman"/>
          <w:b/>
        </w:rPr>
        <w:tab/>
        <w:t>VEIKLIOJI MEDŽIAGA IR JOS KIEKIS</w:t>
      </w:r>
    </w:p>
    <w:p w14:paraId="354B95E6" w14:textId="77777777" w:rsidR="00285746" w:rsidRPr="00FC417D" w:rsidRDefault="00285746" w:rsidP="00285746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2FC263C9" w14:textId="608E5F32" w:rsidR="00285746" w:rsidRPr="00FC417D" w:rsidRDefault="00FC417D" w:rsidP="00285746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FC417D">
        <w:rPr>
          <w:rFonts w:ascii="Times New Roman" w:eastAsia="Times New Roman" w:hAnsi="Times New Roman" w:cs="Times New Roman"/>
        </w:rPr>
        <w:t>Kiekv</w:t>
      </w:r>
      <w:r w:rsidR="00285746" w:rsidRPr="00FC417D">
        <w:rPr>
          <w:rFonts w:ascii="Times New Roman" w:eastAsia="Times New Roman" w:hAnsi="Times New Roman" w:cs="Times New Roman"/>
        </w:rPr>
        <w:t>ienoje tabletėje yra 50 mg kaptoprilio.</w:t>
      </w:r>
    </w:p>
    <w:p w14:paraId="4F7AD795" w14:textId="77777777" w:rsidR="00285746" w:rsidRPr="00FC417D" w:rsidRDefault="00285746" w:rsidP="00285746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36AD467F" w14:textId="77777777" w:rsidR="00285746" w:rsidRPr="00FC417D" w:rsidRDefault="00285746" w:rsidP="00285746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30764809" w14:textId="77777777" w:rsidR="00285746" w:rsidRPr="00FC417D" w:rsidRDefault="00285746" w:rsidP="002857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highlight w:val="lightGray"/>
        </w:rPr>
      </w:pPr>
      <w:r w:rsidRPr="00FC417D">
        <w:rPr>
          <w:rFonts w:ascii="Times New Roman" w:eastAsia="Times New Roman" w:hAnsi="Times New Roman" w:cs="Times New Roman"/>
          <w:b/>
        </w:rPr>
        <w:t>3.</w:t>
      </w:r>
      <w:r w:rsidRPr="00FC417D">
        <w:rPr>
          <w:rFonts w:ascii="Times New Roman" w:eastAsia="Times New Roman" w:hAnsi="Times New Roman" w:cs="Times New Roman"/>
          <w:b/>
        </w:rPr>
        <w:tab/>
        <w:t>PAGALBINIŲ MEDŽIAGŲ SĄRAŠAS</w:t>
      </w:r>
    </w:p>
    <w:p w14:paraId="44B64933" w14:textId="77777777" w:rsidR="00285746" w:rsidRPr="00FC417D" w:rsidRDefault="00285746" w:rsidP="00285746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202311C1" w14:textId="77777777" w:rsidR="00285746" w:rsidRPr="00FC417D" w:rsidRDefault="00285746" w:rsidP="00285746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FC417D">
        <w:rPr>
          <w:rFonts w:ascii="Times New Roman" w:eastAsia="Times New Roman" w:hAnsi="Times New Roman" w:cs="Times New Roman"/>
        </w:rPr>
        <w:t>Sudėtyje yra laktozės.</w:t>
      </w:r>
    </w:p>
    <w:p w14:paraId="7C6CE5FD" w14:textId="77777777" w:rsidR="00285746" w:rsidRPr="00FC417D" w:rsidRDefault="00285746" w:rsidP="00285746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78C002AF" w14:textId="77777777" w:rsidR="00285746" w:rsidRPr="00FC417D" w:rsidRDefault="00285746" w:rsidP="00285746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7933E370" w14:textId="77777777" w:rsidR="00285746" w:rsidRPr="00FC417D" w:rsidRDefault="00285746" w:rsidP="002857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FC417D">
        <w:rPr>
          <w:rFonts w:ascii="Times New Roman" w:eastAsia="Times New Roman" w:hAnsi="Times New Roman" w:cs="Times New Roman"/>
          <w:b/>
        </w:rPr>
        <w:t>4.</w:t>
      </w:r>
      <w:r w:rsidRPr="00FC417D">
        <w:rPr>
          <w:rFonts w:ascii="Times New Roman" w:eastAsia="Times New Roman" w:hAnsi="Times New Roman" w:cs="Times New Roman"/>
          <w:b/>
        </w:rPr>
        <w:tab/>
        <w:t>FARMACINĖ FORMA IR KIEKIS PAKUOTĖJE</w:t>
      </w:r>
    </w:p>
    <w:p w14:paraId="56A9473B" w14:textId="77777777" w:rsidR="00285746" w:rsidRPr="00FC417D" w:rsidRDefault="00285746" w:rsidP="00285746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371E92E7" w14:textId="77777777" w:rsidR="00285746" w:rsidRPr="00FC417D" w:rsidRDefault="00285746" w:rsidP="00285746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FC417D">
        <w:rPr>
          <w:rFonts w:ascii="Times New Roman" w:eastAsia="Times New Roman" w:hAnsi="Times New Roman" w:cs="Times New Roman"/>
          <w:highlight w:val="lightGray"/>
        </w:rPr>
        <w:t>Tabletė</w:t>
      </w:r>
    </w:p>
    <w:p w14:paraId="2AF6740C" w14:textId="467D43BB" w:rsidR="00285746" w:rsidRPr="00FC417D" w:rsidRDefault="00FC417D" w:rsidP="00285746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FC417D">
        <w:rPr>
          <w:rFonts w:ascii="Times New Roman" w:eastAsia="Times New Roman" w:hAnsi="Times New Roman" w:cs="Times New Roman"/>
        </w:rPr>
        <w:t>1</w:t>
      </w:r>
      <w:r w:rsidR="00285746" w:rsidRPr="00FC417D">
        <w:rPr>
          <w:rFonts w:ascii="Times New Roman" w:eastAsia="Times New Roman" w:hAnsi="Times New Roman" w:cs="Times New Roman"/>
        </w:rPr>
        <w:t>0 tablečių</w:t>
      </w:r>
    </w:p>
    <w:p w14:paraId="4BCEB8D1" w14:textId="57FCD1F9" w:rsidR="00285746" w:rsidRPr="00FC417D" w:rsidRDefault="00FC417D" w:rsidP="00285746">
      <w:pPr>
        <w:spacing w:after="0" w:line="240" w:lineRule="auto"/>
        <w:contextualSpacing/>
        <w:rPr>
          <w:rFonts w:ascii="Times New Roman" w:eastAsia="Times New Roman" w:hAnsi="Times New Roman" w:cs="Times New Roman"/>
          <w:highlight w:val="lightGray"/>
        </w:rPr>
      </w:pPr>
      <w:r w:rsidRPr="00FC417D">
        <w:rPr>
          <w:rFonts w:ascii="Times New Roman" w:eastAsia="Times New Roman" w:hAnsi="Times New Roman" w:cs="Times New Roman"/>
          <w:highlight w:val="lightGray"/>
        </w:rPr>
        <w:t>2</w:t>
      </w:r>
      <w:r w:rsidR="00285746" w:rsidRPr="00FC417D">
        <w:rPr>
          <w:rFonts w:ascii="Times New Roman" w:eastAsia="Times New Roman" w:hAnsi="Times New Roman" w:cs="Times New Roman"/>
          <w:highlight w:val="lightGray"/>
        </w:rPr>
        <w:t>0 tablečių</w:t>
      </w:r>
    </w:p>
    <w:p w14:paraId="5494F634" w14:textId="1CA4CA64" w:rsidR="00285746" w:rsidRPr="00FC417D" w:rsidRDefault="00FC417D" w:rsidP="00285746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FC417D">
        <w:rPr>
          <w:rFonts w:ascii="Times New Roman" w:eastAsia="Times New Roman" w:hAnsi="Times New Roman" w:cs="Times New Roman"/>
          <w:highlight w:val="lightGray"/>
        </w:rPr>
        <w:t>3</w:t>
      </w:r>
      <w:r w:rsidR="00285746" w:rsidRPr="00FC417D">
        <w:rPr>
          <w:rFonts w:ascii="Times New Roman" w:eastAsia="Times New Roman" w:hAnsi="Times New Roman" w:cs="Times New Roman"/>
          <w:highlight w:val="lightGray"/>
        </w:rPr>
        <w:t>0 tablečių</w:t>
      </w:r>
    </w:p>
    <w:p w14:paraId="71B5FF48" w14:textId="77777777" w:rsidR="00285746" w:rsidRPr="00FC417D" w:rsidRDefault="00285746" w:rsidP="00285746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6E0F578D" w14:textId="77777777" w:rsidR="00285746" w:rsidRPr="00FC417D" w:rsidRDefault="00285746" w:rsidP="00285746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5D9EB9BA" w14:textId="77777777" w:rsidR="00285746" w:rsidRPr="00FC417D" w:rsidRDefault="00285746" w:rsidP="002857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highlight w:val="lightGray"/>
        </w:rPr>
      </w:pPr>
      <w:r w:rsidRPr="00FC417D">
        <w:rPr>
          <w:rFonts w:ascii="Times New Roman" w:eastAsia="Times New Roman" w:hAnsi="Times New Roman" w:cs="Times New Roman"/>
          <w:b/>
        </w:rPr>
        <w:t>5.</w:t>
      </w:r>
      <w:r w:rsidRPr="00FC417D">
        <w:rPr>
          <w:rFonts w:ascii="Times New Roman" w:eastAsia="Times New Roman" w:hAnsi="Times New Roman" w:cs="Times New Roman"/>
          <w:b/>
        </w:rPr>
        <w:tab/>
        <w:t>VARTOJIMO METODAS IR BŪDAS (-AI)</w:t>
      </w:r>
    </w:p>
    <w:p w14:paraId="2D47F800" w14:textId="77777777" w:rsidR="00285746" w:rsidRPr="00FC417D" w:rsidRDefault="00285746" w:rsidP="00285746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3D01F343" w14:textId="77777777" w:rsidR="00285746" w:rsidRPr="00FC417D" w:rsidRDefault="00285746" w:rsidP="00285746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FC417D">
        <w:rPr>
          <w:rFonts w:ascii="Times New Roman" w:eastAsia="Times New Roman" w:hAnsi="Times New Roman" w:cs="Times New Roman"/>
        </w:rPr>
        <w:t>Vartoti per burną. Prieš vartojimą perskaitykite pakuotės lapelį.</w:t>
      </w:r>
    </w:p>
    <w:p w14:paraId="0EDE3453" w14:textId="77777777" w:rsidR="00285746" w:rsidRPr="00FC417D" w:rsidRDefault="00285746" w:rsidP="00285746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7D8A059A" w14:textId="77777777" w:rsidR="00285746" w:rsidRPr="00FC417D" w:rsidRDefault="00285746" w:rsidP="00285746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3305E0A7" w14:textId="77777777" w:rsidR="00285746" w:rsidRPr="00FC417D" w:rsidRDefault="00285746" w:rsidP="002857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</w:rPr>
      </w:pPr>
      <w:r w:rsidRPr="00FC417D">
        <w:rPr>
          <w:rFonts w:ascii="Times New Roman" w:eastAsia="Times New Roman" w:hAnsi="Times New Roman" w:cs="Times New Roman"/>
          <w:b/>
        </w:rPr>
        <w:t>6.</w:t>
      </w:r>
      <w:r w:rsidRPr="00FC417D">
        <w:rPr>
          <w:rFonts w:ascii="Times New Roman" w:eastAsia="Times New Roman" w:hAnsi="Times New Roman" w:cs="Times New Roman"/>
          <w:b/>
        </w:rPr>
        <w:tab/>
        <w:t>SPECIALUS ĮSPĖJIMAS, KAD VAISTINĮ PREPARATĄ BŪTINA LAIKYTI VAIKAMS NEPASTEBIMOJE IR NEPASIEKIAMOJE VIETOJE</w:t>
      </w:r>
    </w:p>
    <w:p w14:paraId="03883C51" w14:textId="77777777" w:rsidR="00285746" w:rsidRPr="00FC417D" w:rsidRDefault="00285746" w:rsidP="00285746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1C7E9425" w14:textId="77777777" w:rsidR="00285746" w:rsidRPr="00FC417D" w:rsidRDefault="00285746" w:rsidP="00285746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FC417D">
        <w:rPr>
          <w:rFonts w:ascii="Times New Roman" w:eastAsia="Times New Roman" w:hAnsi="Times New Roman" w:cs="Times New Roman"/>
        </w:rPr>
        <w:t>Laikyti vaikams nepastebimoje ir nepasiekiamoje vietoje.</w:t>
      </w:r>
    </w:p>
    <w:p w14:paraId="3F060311" w14:textId="77777777" w:rsidR="00285746" w:rsidRPr="00FC417D" w:rsidRDefault="00285746" w:rsidP="00285746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64B082C8" w14:textId="77777777" w:rsidR="00285746" w:rsidRPr="00FC417D" w:rsidRDefault="00285746" w:rsidP="00285746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62962A2A" w14:textId="77777777" w:rsidR="00285746" w:rsidRPr="00FC417D" w:rsidRDefault="00285746" w:rsidP="002857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highlight w:val="lightGray"/>
        </w:rPr>
      </w:pPr>
      <w:r w:rsidRPr="00FC417D">
        <w:rPr>
          <w:rFonts w:ascii="Times New Roman" w:eastAsia="Times New Roman" w:hAnsi="Times New Roman" w:cs="Times New Roman"/>
          <w:b/>
        </w:rPr>
        <w:t>7.</w:t>
      </w:r>
      <w:r w:rsidRPr="00FC417D">
        <w:rPr>
          <w:rFonts w:ascii="Times New Roman" w:eastAsia="Times New Roman" w:hAnsi="Times New Roman" w:cs="Times New Roman"/>
          <w:b/>
        </w:rPr>
        <w:tab/>
        <w:t>KITAS (-I) SPECIALUS (-ŪS) ĮSPĖJIMAS (-AI) (JEI REIKIA)</w:t>
      </w:r>
    </w:p>
    <w:p w14:paraId="35DC8299" w14:textId="77777777" w:rsidR="00285746" w:rsidRPr="00FC417D" w:rsidRDefault="00285746" w:rsidP="00285746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678AEC4A" w14:textId="77777777" w:rsidR="00285746" w:rsidRPr="00FC417D" w:rsidRDefault="00285746" w:rsidP="00285746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5797C260" w14:textId="77777777" w:rsidR="00285746" w:rsidRPr="00FC417D" w:rsidRDefault="00285746" w:rsidP="002857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highlight w:val="lightGray"/>
        </w:rPr>
      </w:pPr>
      <w:r w:rsidRPr="00FC417D">
        <w:rPr>
          <w:rFonts w:ascii="Times New Roman" w:eastAsia="Times New Roman" w:hAnsi="Times New Roman" w:cs="Times New Roman"/>
          <w:b/>
        </w:rPr>
        <w:t>8.</w:t>
      </w:r>
      <w:r w:rsidRPr="00FC417D">
        <w:rPr>
          <w:rFonts w:ascii="Times New Roman" w:eastAsia="Times New Roman" w:hAnsi="Times New Roman" w:cs="Times New Roman"/>
          <w:b/>
        </w:rPr>
        <w:tab/>
        <w:t>TINKAMUMO LAIKAS</w:t>
      </w:r>
    </w:p>
    <w:p w14:paraId="7408C180" w14:textId="77777777" w:rsidR="00285746" w:rsidRPr="00FC417D" w:rsidRDefault="00285746" w:rsidP="00285746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0EF44988" w14:textId="0BF62F35" w:rsidR="00285746" w:rsidRPr="00FC417D" w:rsidRDefault="00285746" w:rsidP="00285746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FC417D">
        <w:rPr>
          <w:rFonts w:ascii="Times New Roman" w:eastAsia="Times New Roman" w:hAnsi="Times New Roman" w:cs="Times New Roman"/>
        </w:rPr>
        <w:t>EXP {MMMM</w:t>
      </w:r>
      <w:r w:rsidR="00FC417D" w:rsidRPr="00FC417D">
        <w:rPr>
          <w:rFonts w:ascii="Times New Roman" w:eastAsia="Times New Roman" w:hAnsi="Times New Roman" w:cs="Times New Roman"/>
        </w:rPr>
        <w:t xml:space="preserve"> mm</w:t>
      </w:r>
      <w:r w:rsidRPr="00FC417D">
        <w:rPr>
          <w:rFonts w:ascii="Times New Roman" w:eastAsia="Times New Roman" w:hAnsi="Times New Roman" w:cs="Times New Roman"/>
        </w:rPr>
        <w:t>}</w:t>
      </w:r>
    </w:p>
    <w:p w14:paraId="4CB5ADF6" w14:textId="77777777" w:rsidR="00285746" w:rsidRPr="00FC417D" w:rsidRDefault="00285746" w:rsidP="00285746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70DFA21D" w14:textId="77777777" w:rsidR="00285746" w:rsidRPr="00FC417D" w:rsidRDefault="00285746" w:rsidP="00285746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4E5B1404" w14:textId="77777777" w:rsidR="00285746" w:rsidRPr="00FC417D" w:rsidRDefault="00285746" w:rsidP="002857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FC417D">
        <w:rPr>
          <w:rFonts w:ascii="Times New Roman" w:eastAsia="Times New Roman" w:hAnsi="Times New Roman" w:cs="Times New Roman"/>
          <w:b/>
        </w:rPr>
        <w:t>9.</w:t>
      </w:r>
      <w:r w:rsidRPr="00FC417D">
        <w:rPr>
          <w:rFonts w:ascii="Times New Roman" w:eastAsia="Times New Roman" w:hAnsi="Times New Roman" w:cs="Times New Roman"/>
          <w:b/>
        </w:rPr>
        <w:tab/>
        <w:t>SPECIALIOS LAIKYMO SĄLYGOS</w:t>
      </w:r>
    </w:p>
    <w:p w14:paraId="171BC36F" w14:textId="77777777" w:rsidR="00285746" w:rsidRPr="00FC417D" w:rsidRDefault="00285746" w:rsidP="00285746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1F2534F8" w14:textId="2F9D9AEC" w:rsidR="00285746" w:rsidRPr="00FC417D" w:rsidRDefault="00285746" w:rsidP="00285746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FC417D">
        <w:rPr>
          <w:rFonts w:ascii="Times New Roman" w:eastAsia="Times New Roman" w:hAnsi="Times New Roman" w:cs="Times New Roman"/>
        </w:rPr>
        <w:t>Laikyti ne aukštesnėje kaip 25 °C temperatūroje.</w:t>
      </w:r>
      <w:r w:rsidR="00FC417D" w:rsidRPr="00FC417D">
        <w:rPr>
          <w:rFonts w:ascii="Times New Roman" w:eastAsia="Times New Roman" w:hAnsi="Times New Roman" w:cs="Times New Roman"/>
        </w:rPr>
        <w:t xml:space="preserve"> Laikyti gamintojo pakuotėje.</w:t>
      </w:r>
    </w:p>
    <w:p w14:paraId="716DD80C" w14:textId="77777777" w:rsidR="00285746" w:rsidRPr="00FC417D" w:rsidRDefault="00285746" w:rsidP="00285746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1E0628EA" w14:textId="77777777" w:rsidR="00285746" w:rsidRPr="00FC417D" w:rsidRDefault="00285746" w:rsidP="00285746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6D5C69DA" w14:textId="77777777" w:rsidR="00285746" w:rsidRPr="00FC417D" w:rsidRDefault="00285746" w:rsidP="002857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</w:rPr>
      </w:pPr>
      <w:r w:rsidRPr="00FC417D">
        <w:rPr>
          <w:rFonts w:ascii="Times New Roman" w:eastAsia="Times New Roman" w:hAnsi="Times New Roman" w:cs="Times New Roman"/>
          <w:b/>
        </w:rPr>
        <w:lastRenderedPageBreak/>
        <w:t>10.</w:t>
      </w:r>
      <w:r w:rsidRPr="00FC417D">
        <w:rPr>
          <w:rFonts w:ascii="Times New Roman" w:eastAsia="Times New Roman" w:hAnsi="Times New Roman" w:cs="Times New Roman"/>
          <w:b/>
        </w:rPr>
        <w:tab/>
        <w:t>SPECIALIOS ATSARGUMO PRIEMONĖS DĖL NESUVARTOTO VAISTINIO PREPARATO AR JO ATLIEKŲ TVARKYMO (JEI REIKIA)</w:t>
      </w:r>
    </w:p>
    <w:p w14:paraId="0D55D007" w14:textId="77777777" w:rsidR="00285746" w:rsidRPr="00FC417D" w:rsidRDefault="00285746" w:rsidP="00285746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301A4B86" w14:textId="77777777" w:rsidR="00285746" w:rsidRPr="00FC417D" w:rsidRDefault="00285746" w:rsidP="00285746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7BD0293F" w14:textId="4D1588C7" w:rsidR="00285746" w:rsidRPr="00FC417D" w:rsidRDefault="00285746" w:rsidP="002857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FC417D">
        <w:rPr>
          <w:rFonts w:ascii="Times New Roman" w:eastAsia="Times New Roman" w:hAnsi="Times New Roman" w:cs="Times New Roman"/>
          <w:b/>
        </w:rPr>
        <w:t>11.</w:t>
      </w:r>
      <w:r w:rsidRPr="00FC417D">
        <w:rPr>
          <w:rFonts w:ascii="Times New Roman" w:eastAsia="Times New Roman" w:hAnsi="Times New Roman" w:cs="Times New Roman"/>
          <w:b/>
        </w:rPr>
        <w:tab/>
      </w:r>
      <w:r w:rsidR="00FC417D" w:rsidRPr="00FC417D">
        <w:rPr>
          <w:rFonts w:ascii="Times New Roman" w:eastAsia="Times New Roman" w:hAnsi="Times New Roman" w:cs="Times New Roman"/>
          <w:b/>
        </w:rPr>
        <w:t>LYGI</w:t>
      </w:r>
      <w:r w:rsidR="0020565F">
        <w:rPr>
          <w:rFonts w:ascii="Times New Roman" w:eastAsia="Times New Roman" w:hAnsi="Times New Roman" w:cs="Times New Roman"/>
          <w:b/>
        </w:rPr>
        <w:t>A</w:t>
      </w:r>
      <w:r w:rsidR="00FC417D" w:rsidRPr="00FC417D">
        <w:rPr>
          <w:rFonts w:ascii="Times New Roman" w:eastAsia="Times New Roman" w:hAnsi="Times New Roman" w:cs="Times New Roman"/>
          <w:b/>
        </w:rPr>
        <w:t>GARETUS IMPORTUOTOJAS</w:t>
      </w:r>
    </w:p>
    <w:p w14:paraId="7BCB405B" w14:textId="77777777" w:rsidR="00285746" w:rsidRPr="00FC417D" w:rsidRDefault="00285746" w:rsidP="00285746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5DB5C8A7" w14:textId="77777777" w:rsidR="00FC417D" w:rsidRPr="00FC417D" w:rsidRDefault="00FC417D" w:rsidP="00FC417D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FC417D">
        <w:rPr>
          <w:rFonts w:ascii="Times New Roman" w:eastAsia="Times New Roman" w:hAnsi="Times New Roman" w:cs="Times New Roman"/>
          <w:b/>
        </w:rPr>
        <w:t xml:space="preserve">Lygiagretus importuotojas </w:t>
      </w:r>
    </w:p>
    <w:p w14:paraId="21DF9060" w14:textId="77777777" w:rsidR="00FC417D" w:rsidRPr="00FC417D" w:rsidRDefault="00FC417D" w:rsidP="00FC417D">
      <w:pPr>
        <w:spacing w:after="0" w:line="240" w:lineRule="auto"/>
        <w:rPr>
          <w:rFonts w:ascii="Times New Roman" w:hAnsi="Times New Roman" w:cs="Times New Roman"/>
          <w:lang w:eastAsia="lt-LT"/>
        </w:rPr>
      </w:pPr>
      <w:r w:rsidRPr="00FC417D">
        <w:rPr>
          <w:rFonts w:ascii="Times New Roman" w:hAnsi="Times New Roman" w:cs="Times New Roman"/>
          <w:lang w:eastAsia="lt-LT"/>
        </w:rPr>
        <w:t>UAB „</w:t>
      </w:r>
      <w:proofErr w:type="spellStart"/>
      <w:r w:rsidRPr="00FC417D">
        <w:rPr>
          <w:rFonts w:ascii="Times New Roman" w:hAnsi="Times New Roman" w:cs="Times New Roman"/>
          <w:lang w:eastAsia="lt-LT"/>
        </w:rPr>
        <w:t>Ideal</w:t>
      </w:r>
      <w:proofErr w:type="spellEnd"/>
      <w:r w:rsidRPr="00FC417D">
        <w:rPr>
          <w:rFonts w:ascii="Times New Roman" w:hAnsi="Times New Roman" w:cs="Times New Roman"/>
          <w:lang w:eastAsia="lt-LT"/>
        </w:rPr>
        <w:t xml:space="preserve"> </w:t>
      </w:r>
      <w:proofErr w:type="spellStart"/>
      <w:r w:rsidRPr="00FC417D">
        <w:rPr>
          <w:rFonts w:ascii="Times New Roman" w:hAnsi="Times New Roman" w:cs="Times New Roman"/>
          <w:lang w:eastAsia="lt-LT"/>
        </w:rPr>
        <w:t>Trade</w:t>
      </w:r>
      <w:proofErr w:type="spellEnd"/>
      <w:r w:rsidRPr="00FC417D">
        <w:rPr>
          <w:rFonts w:ascii="Times New Roman" w:hAnsi="Times New Roman" w:cs="Times New Roman"/>
          <w:lang w:eastAsia="lt-LT"/>
        </w:rPr>
        <w:t xml:space="preserve"> Links“</w:t>
      </w:r>
    </w:p>
    <w:p w14:paraId="18B28752" w14:textId="77777777" w:rsidR="00FC417D" w:rsidRPr="00FC417D" w:rsidRDefault="00FC417D" w:rsidP="00FC417D">
      <w:pPr>
        <w:spacing w:after="0" w:line="240" w:lineRule="auto"/>
        <w:rPr>
          <w:rFonts w:ascii="Times New Roman" w:hAnsi="Times New Roman" w:cs="Times New Roman"/>
          <w:highlight w:val="lightGray"/>
        </w:rPr>
      </w:pPr>
      <w:proofErr w:type="spellStart"/>
      <w:r w:rsidRPr="00FC417D">
        <w:rPr>
          <w:rFonts w:ascii="Times New Roman" w:hAnsi="Times New Roman" w:cs="Times New Roman"/>
          <w:highlight w:val="lightGray"/>
        </w:rPr>
        <w:t>Kerupės</w:t>
      </w:r>
      <w:proofErr w:type="spellEnd"/>
      <w:r w:rsidRPr="00FC417D">
        <w:rPr>
          <w:rFonts w:ascii="Times New Roman" w:hAnsi="Times New Roman" w:cs="Times New Roman"/>
          <w:highlight w:val="lightGray"/>
        </w:rPr>
        <w:t xml:space="preserve"> g. 17, Zapyškis</w:t>
      </w:r>
    </w:p>
    <w:p w14:paraId="13FE2377" w14:textId="77777777" w:rsidR="00FC417D" w:rsidRPr="00FC417D" w:rsidRDefault="00FC417D" w:rsidP="00FC417D">
      <w:pPr>
        <w:spacing w:after="0" w:line="240" w:lineRule="auto"/>
        <w:rPr>
          <w:rFonts w:ascii="Times New Roman" w:hAnsi="Times New Roman" w:cs="Times New Roman"/>
          <w:highlight w:val="lightGray"/>
        </w:rPr>
      </w:pPr>
      <w:r w:rsidRPr="00FC417D">
        <w:rPr>
          <w:rFonts w:ascii="Times New Roman" w:hAnsi="Times New Roman" w:cs="Times New Roman"/>
          <w:highlight w:val="lightGray"/>
        </w:rPr>
        <w:t>LT-53431 Kauno r.</w:t>
      </w:r>
    </w:p>
    <w:p w14:paraId="17A35B6F" w14:textId="77777777" w:rsidR="00FC417D" w:rsidRPr="00FC417D" w:rsidRDefault="00FC417D" w:rsidP="00FC417D">
      <w:pPr>
        <w:spacing w:after="0" w:line="240" w:lineRule="auto"/>
        <w:rPr>
          <w:rFonts w:ascii="Times New Roman" w:hAnsi="Times New Roman" w:cs="Times New Roman"/>
        </w:rPr>
      </w:pPr>
      <w:r w:rsidRPr="00FC417D">
        <w:rPr>
          <w:rFonts w:ascii="Times New Roman" w:hAnsi="Times New Roman" w:cs="Times New Roman"/>
          <w:highlight w:val="lightGray"/>
        </w:rPr>
        <w:t>Lietuva</w:t>
      </w:r>
    </w:p>
    <w:p w14:paraId="66B7998F" w14:textId="77777777" w:rsidR="00285746" w:rsidRPr="00FC417D" w:rsidRDefault="00285746" w:rsidP="00285746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2C8AE901" w14:textId="77777777" w:rsidR="00285746" w:rsidRPr="00FC417D" w:rsidRDefault="00285746" w:rsidP="00285746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68198DF9" w14:textId="1EFF1AD9" w:rsidR="00285746" w:rsidRPr="00FC417D" w:rsidRDefault="00285746" w:rsidP="002857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FC417D">
        <w:rPr>
          <w:rFonts w:ascii="Times New Roman" w:eastAsia="Times New Roman" w:hAnsi="Times New Roman" w:cs="Times New Roman"/>
          <w:b/>
        </w:rPr>
        <w:t>12.</w:t>
      </w:r>
      <w:r w:rsidRPr="00FC417D">
        <w:rPr>
          <w:rFonts w:ascii="Times New Roman" w:eastAsia="Times New Roman" w:hAnsi="Times New Roman" w:cs="Times New Roman"/>
          <w:b/>
        </w:rPr>
        <w:tab/>
      </w:r>
      <w:r w:rsidR="00FC417D" w:rsidRPr="00FC417D">
        <w:rPr>
          <w:rFonts w:ascii="Times New Roman" w:eastAsia="Times New Roman" w:hAnsi="Times New Roman" w:cs="Times New Roman"/>
          <w:b/>
        </w:rPr>
        <w:t xml:space="preserve">LYGIAGRETAUS IMPORTO LEIDIMO </w:t>
      </w:r>
      <w:r w:rsidRPr="00FC417D">
        <w:rPr>
          <w:rFonts w:ascii="Times New Roman" w:eastAsia="Times New Roman" w:hAnsi="Times New Roman" w:cs="Times New Roman"/>
          <w:b/>
        </w:rPr>
        <w:t xml:space="preserve">NUMERIS (-IAI) </w:t>
      </w:r>
    </w:p>
    <w:p w14:paraId="376875A8" w14:textId="77777777" w:rsidR="00285746" w:rsidRPr="00FC417D" w:rsidRDefault="00285746" w:rsidP="00285746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0AB55366" w14:textId="02767970" w:rsidR="00CA700F" w:rsidRPr="00EB156D" w:rsidRDefault="00CA700F" w:rsidP="00CA700F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EB156D">
        <w:rPr>
          <w:rFonts w:ascii="Times New Roman" w:eastAsia="Times New Roman" w:hAnsi="Times New Roman" w:cs="Times New Roman"/>
        </w:rPr>
        <w:t>N10 –</w:t>
      </w:r>
      <w:r w:rsidR="00EB156D" w:rsidRPr="00EB156D">
        <w:rPr>
          <w:rFonts w:ascii="Times New Roman" w:eastAsia="Times New Roman" w:hAnsi="Times New Roman" w:cs="Times New Roman"/>
        </w:rPr>
        <w:t xml:space="preserve"> </w:t>
      </w:r>
      <w:r w:rsidR="00EB156D" w:rsidRPr="00EB156D">
        <w:rPr>
          <w:rFonts w:ascii="Times New Roman" w:hAnsi="Times New Roman" w:cs="Times New Roman"/>
        </w:rPr>
        <w:t>LT/L/21/1528/001</w:t>
      </w:r>
    </w:p>
    <w:p w14:paraId="694D1F1C" w14:textId="49254B8A" w:rsidR="00CA700F" w:rsidRPr="00EB156D" w:rsidRDefault="00CA700F" w:rsidP="00CA700F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EB156D">
        <w:rPr>
          <w:rFonts w:ascii="Times New Roman" w:eastAsia="Times New Roman" w:hAnsi="Times New Roman" w:cs="Times New Roman"/>
        </w:rPr>
        <w:t xml:space="preserve">N20 – </w:t>
      </w:r>
      <w:r w:rsidR="00EB156D" w:rsidRPr="00EB156D">
        <w:rPr>
          <w:rFonts w:ascii="Times New Roman" w:hAnsi="Times New Roman" w:cs="Times New Roman"/>
        </w:rPr>
        <w:t>LT/L/21/1528/002</w:t>
      </w:r>
    </w:p>
    <w:p w14:paraId="4EAF51B5" w14:textId="69FA4D5E" w:rsidR="00CA700F" w:rsidRPr="00EB156D" w:rsidRDefault="00CA700F" w:rsidP="00CA700F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EB156D">
        <w:rPr>
          <w:rFonts w:ascii="Times New Roman" w:eastAsia="Times New Roman" w:hAnsi="Times New Roman" w:cs="Times New Roman"/>
        </w:rPr>
        <w:t xml:space="preserve">N30 – </w:t>
      </w:r>
      <w:r w:rsidR="00EB156D" w:rsidRPr="00EB156D">
        <w:rPr>
          <w:rFonts w:ascii="Times New Roman" w:hAnsi="Times New Roman" w:cs="Times New Roman"/>
        </w:rPr>
        <w:t>LT/L/21/1528/003</w:t>
      </w:r>
    </w:p>
    <w:p w14:paraId="63EF1126" w14:textId="77777777" w:rsidR="00285746" w:rsidRPr="00FC417D" w:rsidRDefault="00285746" w:rsidP="00285746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6571D16F" w14:textId="77777777" w:rsidR="00285746" w:rsidRPr="00FC417D" w:rsidRDefault="00285746" w:rsidP="00285746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5A7C7CCB" w14:textId="77777777" w:rsidR="00285746" w:rsidRPr="00FC417D" w:rsidRDefault="00285746" w:rsidP="002857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FC417D">
        <w:rPr>
          <w:rFonts w:ascii="Times New Roman" w:eastAsia="Times New Roman" w:hAnsi="Times New Roman" w:cs="Times New Roman"/>
          <w:b/>
        </w:rPr>
        <w:t>13.</w:t>
      </w:r>
      <w:r w:rsidRPr="00FC417D">
        <w:rPr>
          <w:rFonts w:ascii="Times New Roman" w:eastAsia="Times New Roman" w:hAnsi="Times New Roman" w:cs="Times New Roman"/>
          <w:b/>
        </w:rPr>
        <w:tab/>
        <w:t>SERIJOS NUMERIS</w:t>
      </w:r>
    </w:p>
    <w:p w14:paraId="74CC600B" w14:textId="77777777" w:rsidR="00285746" w:rsidRPr="00FC417D" w:rsidRDefault="00285746" w:rsidP="00285746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5F8D8034" w14:textId="77777777" w:rsidR="00285746" w:rsidRPr="00FC417D" w:rsidRDefault="00285746" w:rsidP="00285746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proofErr w:type="spellStart"/>
      <w:r w:rsidRPr="00FC417D">
        <w:rPr>
          <w:rFonts w:ascii="Times New Roman" w:eastAsia="Times New Roman" w:hAnsi="Times New Roman" w:cs="Times New Roman"/>
        </w:rPr>
        <w:t>Lot</w:t>
      </w:r>
      <w:proofErr w:type="spellEnd"/>
      <w:r w:rsidRPr="00FC417D">
        <w:rPr>
          <w:rFonts w:ascii="Times New Roman" w:eastAsia="Times New Roman" w:hAnsi="Times New Roman" w:cs="Times New Roman"/>
        </w:rPr>
        <w:t xml:space="preserve"> {numeris}</w:t>
      </w:r>
    </w:p>
    <w:p w14:paraId="527C2E9F" w14:textId="77777777" w:rsidR="00285746" w:rsidRPr="00FC417D" w:rsidRDefault="00285746" w:rsidP="00285746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01155A8A" w14:textId="77777777" w:rsidR="00285746" w:rsidRPr="00FC417D" w:rsidRDefault="00285746" w:rsidP="00285746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2B3F0C44" w14:textId="77777777" w:rsidR="00285746" w:rsidRPr="00FC417D" w:rsidRDefault="00285746" w:rsidP="002857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FC417D">
        <w:rPr>
          <w:rFonts w:ascii="Times New Roman" w:eastAsia="Times New Roman" w:hAnsi="Times New Roman" w:cs="Times New Roman"/>
          <w:b/>
        </w:rPr>
        <w:t>14.</w:t>
      </w:r>
      <w:r w:rsidRPr="00FC417D">
        <w:rPr>
          <w:rFonts w:ascii="Times New Roman" w:eastAsia="Times New Roman" w:hAnsi="Times New Roman" w:cs="Times New Roman"/>
          <w:b/>
        </w:rPr>
        <w:tab/>
        <w:t>PARDAVIMO (IŠDAVIMO) TVARKA</w:t>
      </w:r>
    </w:p>
    <w:p w14:paraId="2CC66605" w14:textId="77777777" w:rsidR="00285746" w:rsidRPr="00FC417D" w:rsidRDefault="00285746" w:rsidP="00285746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5244A093" w14:textId="77777777" w:rsidR="00285746" w:rsidRPr="00FC417D" w:rsidRDefault="00285746" w:rsidP="00285746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FC417D">
        <w:rPr>
          <w:rFonts w:ascii="Times New Roman" w:eastAsia="Times New Roman" w:hAnsi="Times New Roman" w:cs="Times New Roman"/>
        </w:rPr>
        <w:t>Receptinis vaistas.</w:t>
      </w:r>
    </w:p>
    <w:p w14:paraId="2DD105ED" w14:textId="77777777" w:rsidR="00285746" w:rsidRPr="00FC417D" w:rsidRDefault="00285746" w:rsidP="00285746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46DD2113" w14:textId="77777777" w:rsidR="00285746" w:rsidRPr="00FC417D" w:rsidRDefault="00285746" w:rsidP="00285746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2C4AB6C9" w14:textId="77777777" w:rsidR="00285746" w:rsidRPr="00FC417D" w:rsidRDefault="00285746" w:rsidP="002857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FC417D">
        <w:rPr>
          <w:rFonts w:ascii="Times New Roman" w:eastAsia="Times New Roman" w:hAnsi="Times New Roman" w:cs="Times New Roman"/>
          <w:b/>
        </w:rPr>
        <w:t>15.</w:t>
      </w:r>
      <w:r w:rsidRPr="00FC417D">
        <w:rPr>
          <w:rFonts w:ascii="Times New Roman" w:eastAsia="Times New Roman" w:hAnsi="Times New Roman" w:cs="Times New Roman"/>
          <w:b/>
        </w:rPr>
        <w:tab/>
        <w:t>VARTOJIMO INSTRUKCIJA</w:t>
      </w:r>
    </w:p>
    <w:p w14:paraId="4953118A" w14:textId="77777777" w:rsidR="00285746" w:rsidRPr="00FC417D" w:rsidRDefault="00285746" w:rsidP="00285746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12D4B0C7" w14:textId="77777777" w:rsidR="00285746" w:rsidRPr="00FC417D" w:rsidRDefault="00285746" w:rsidP="00285746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048E8D60" w14:textId="77777777" w:rsidR="00285746" w:rsidRPr="00FC417D" w:rsidRDefault="00285746" w:rsidP="002857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FC417D">
        <w:rPr>
          <w:rFonts w:ascii="Times New Roman" w:eastAsia="Times New Roman" w:hAnsi="Times New Roman" w:cs="Times New Roman"/>
          <w:b/>
        </w:rPr>
        <w:t>16.</w:t>
      </w:r>
      <w:r w:rsidRPr="00FC417D">
        <w:rPr>
          <w:rFonts w:ascii="Times New Roman" w:eastAsia="Times New Roman" w:hAnsi="Times New Roman" w:cs="Times New Roman"/>
          <w:b/>
        </w:rPr>
        <w:tab/>
        <w:t>INFORMACIJA BRAILIO RAŠTU</w:t>
      </w:r>
    </w:p>
    <w:p w14:paraId="6BD24F80" w14:textId="77777777" w:rsidR="00285746" w:rsidRPr="00FC417D" w:rsidRDefault="00285746" w:rsidP="00285746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7E40C11B" w14:textId="15DD7B57" w:rsidR="00285746" w:rsidRPr="00FC417D" w:rsidRDefault="00FC417D" w:rsidP="00285746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proofErr w:type="spellStart"/>
      <w:r w:rsidRPr="00FC417D">
        <w:rPr>
          <w:rFonts w:ascii="Times New Roman" w:eastAsia="Times New Roman" w:hAnsi="Times New Roman" w:cs="Times New Roman"/>
        </w:rPr>
        <w:t>c</w:t>
      </w:r>
      <w:r w:rsidR="00285746" w:rsidRPr="00FC417D">
        <w:rPr>
          <w:rFonts w:ascii="Times New Roman" w:eastAsia="Times New Roman" w:hAnsi="Times New Roman" w:cs="Times New Roman"/>
        </w:rPr>
        <w:t>aptopril</w:t>
      </w:r>
      <w:proofErr w:type="spellEnd"/>
      <w:r w:rsidR="00285746" w:rsidRPr="00FC417D">
        <w:rPr>
          <w:rFonts w:ascii="Times New Roman" w:eastAsia="Times New Roman" w:hAnsi="Times New Roman" w:cs="Times New Roman"/>
        </w:rPr>
        <w:t xml:space="preserve"> </w:t>
      </w:r>
      <w:r w:rsidRPr="00FC417D">
        <w:rPr>
          <w:rFonts w:ascii="Times New Roman" w:eastAsia="Times New Roman" w:hAnsi="Times New Roman" w:cs="Times New Roman"/>
        </w:rPr>
        <w:t>a</w:t>
      </w:r>
      <w:r w:rsidR="00285746" w:rsidRPr="00FC417D">
        <w:rPr>
          <w:rFonts w:ascii="Times New Roman" w:eastAsia="Times New Roman" w:hAnsi="Times New Roman" w:cs="Times New Roman"/>
        </w:rPr>
        <w:t xml:space="preserve">rena 50 mg </w:t>
      </w:r>
    </w:p>
    <w:p w14:paraId="153D2052" w14:textId="77777777" w:rsidR="00285746" w:rsidRPr="00FC417D" w:rsidRDefault="00285746" w:rsidP="00285746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650DB8D6" w14:textId="77777777" w:rsidR="00285746" w:rsidRPr="00FC417D" w:rsidRDefault="00285746" w:rsidP="00285746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shd w:val="clear" w:color="auto" w:fill="CCCCCC"/>
          <w:lang w:eastAsia="lt-LT" w:bidi="lt-LT"/>
        </w:rPr>
      </w:pPr>
    </w:p>
    <w:p w14:paraId="5A78DBC8" w14:textId="77777777" w:rsidR="00285746" w:rsidRPr="00FC417D" w:rsidRDefault="00285746" w:rsidP="0028574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-3"/>
        <w:contextualSpacing/>
        <w:outlineLvl w:val="0"/>
        <w:rPr>
          <w:rFonts w:ascii="Times New Roman" w:eastAsia="Times New Roman" w:hAnsi="Times New Roman" w:cs="Times New Roman"/>
          <w:i/>
          <w:lang w:eastAsia="lt-LT" w:bidi="lt-LT"/>
        </w:rPr>
      </w:pPr>
      <w:r w:rsidRPr="00FC417D">
        <w:rPr>
          <w:rFonts w:ascii="Times New Roman" w:eastAsia="Times New Roman" w:hAnsi="Times New Roman" w:cs="Times New Roman"/>
          <w:b/>
          <w:lang w:eastAsia="lt-LT" w:bidi="lt-LT"/>
        </w:rPr>
        <w:t>17.</w:t>
      </w:r>
      <w:r w:rsidRPr="00FC417D">
        <w:rPr>
          <w:rFonts w:ascii="Times New Roman" w:eastAsia="Times New Roman" w:hAnsi="Times New Roman" w:cs="Times New Roman"/>
          <w:b/>
          <w:lang w:eastAsia="lt-LT" w:bidi="lt-LT"/>
        </w:rPr>
        <w:tab/>
        <w:t>UNIKALUS IDENTIFIKATORIUS – 2D BRŪKŠNINIS KODAS</w:t>
      </w:r>
    </w:p>
    <w:p w14:paraId="69947307" w14:textId="77777777" w:rsidR="00285746" w:rsidRPr="00FC417D" w:rsidRDefault="00285746" w:rsidP="00285746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lt-LT" w:bidi="lt-LT"/>
        </w:rPr>
      </w:pPr>
    </w:p>
    <w:p w14:paraId="7F0DB88B" w14:textId="77777777" w:rsidR="00285746" w:rsidRPr="00FC417D" w:rsidRDefault="00285746" w:rsidP="00285746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shd w:val="clear" w:color="auto" w:fill="CCCCCC"/>
          <w:lang w:eastAsia="lt-LT" w:bidi="lt-LT"/>
        </w:rPr>
      </w:pPr>
      <w:r w:rsidRPr="00FC417D">
        <w:rPr>
          <w:rFonts w:ascii="Times New Roman" w:eastAsia="Times New Roman" w:hAnsi="Times New Roman" w:cs="Times New Roman"/>
          <w:highlight w:val="lightGray"/>
          <w:lang w:eastAsia="lt-LT" w:bidi="lt-LT"/>
        </w:rPr>
        <w:t>2D brūkšninis kodas su nurodytu unikaliu identifikatoriumi.</w:t>
      </w:r>
    </w:p>
    <w:p w14:paraId="4C6DA701" w14:textId="77777777" w:rsidR="00285746" w:rsidRPr="00FC417D" w:rsidRDefault="00285746" w:rsidP="00285746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lt-LT" w:bidi="lt-LT"/>
        </w:rPr>
      </w:pPr>
    </w:p>
    <w:p w14:paraId="25ACAA9B" w14:textId="77777777" w:rsidR="00285746" w:rsidRPr="00FC417D" w:rsidRDefault="00285746" w:rsidP="00285746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lt-LT" w:bidi="lt-LT"/>
        </w:rPr>
      </w:pPr>
    </w:p>
    <w:p w14:paraId="6C19BC98" w14:textId="77777777" w:rsidR="00285746" w:rsidRPr="00FC417D" w:rsidRDefault="00285746" w:rsidP="0028574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-3"/>
        <w:contextualSpacing/>
        <w:outlineLvl w:val="0"/>
        <w:rPr>
          <w:rFonts w:ascii="Times New Roman" w:eastAsia="Times New Roman" w:hAnsi="Times New Roman" w:cs="Times New Roman"/>
          <w:i/>
          <w:lang w:eastAsia="lt-LT" w:bidi="lt-LT"/>
        </w:rPr>
      </w:pPr>
      <w:r w:rsidRPr="00FC417D">
        <w:rPr>
          <w:rFonts w:ascii="Times New Roman" w:eastAsia="Times New Roman" w:hAnsi="Times New Roman" w:cs="Times New Roman"/>
          <w:b/>
          <w:lang w:eastAsia="lt-LT" w:bidi="lt-LT"/>
        </w:rPr>
        <w:t>18.</w:t>
      </w:r>
      <w:r w:rsidRPr="00FC417D">
        <w:rPr>
          <w:rFonts w:ascii="Times New Roman" w:eastAsia="Times New Roman" w:hAnsi="Times New Roman" w:cs="Times New Roman"/>
          <w:b/>
          <w:lang w:eastAsia="lt-LT" w:bidi="lt-LT"/>
        </w:rPr>
        <w:tab/>
        <w:t>UNIKALUS IDENTIFIKATORIUS – ŽMONĖMS SUPRANTAMI DUOMENYS</w:t>
      </w:r>
    </w:p>
    <w:p w14:paraId="32650D94" w14:textId="77777777" w:rsidR="00285746" w:rsidRPr="00FC417D" w:rsidRDefault="00285746" w:rsidP="00285746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lt-LT" w:bidi="lt-LT"/>
        </w:rPr>
      </w:pPr>
    </w:p>
    <w:p w14:paraId="69C6B211" w14:textId="77777777" w:rsidR="00285746" w:rsidRPr="00FC417D" w:rsidRDefault="00285746" w:rsidP="00285746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8000"/>
          <w:lang w:eastAsia="lt-LT" w:bidi="lt-LT"/>
        </w:rPr>
      </w:pPr>
      <w:r w:rsidRPr="00FC417D">
        <w:rPr>
          <w:rFonts w:ascii="Times New Roman" w:eastAsia="Times New Roman" w:hAnsi="Times New Roman" w:cs="Times New Roman"/>
          <w:lang w:eastAsia="lt-LT" w:bidi="lt-LT"/>
        </w:rPr>
        <w:t xml:space="preserve">PC: {numeris} </w:t>
      </w:r>
    </w:p>
    <w:p w14:paraId="06AA2513" w14:textId="77777777" w:rsidR="00285746" w:rsidRPr="00FC417D" w:rsidRDefault="00285746" w:rsidP="00285746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lang w:eastAsia="lt-LT" w:bidi="lt-LT"/>
        </w:rPr>
      </w:pPr>
      <w:r w:rsidRPr="00FC417D">
        <w:rPr>
          <w:rFonts w:ascii="Times New Roman" w:eastAsia="Times New Roman" w:hAnsi="Times New Roman" w:cs="Times New Roman"/>
          <w:lang w:eastAsia="lt-LT" w:bidi="lt-LT"/>
        </w:rPr>
        <w:t>SN: {numeris}</w:t>
      </w:r>
    </w:p>
    <w:p w14:paraId="485CF6C9" w14:textId="77777777" w:rsidR="00285746" w:rsidRPr="00FC417D" w:rsidRDefault="00285746" w:rsidP="00285746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FC417D">
        <w:rPr>
          <w:rFonts w:ascii="Times New Roman" w:eastAsia="Times New Roman" w:hAnsi="Times New Roman" w:cs="Times New Roman"/>
          <w:highlight w:val="lightGray"/>
          <w:lang w:eastAsia="lt-LT" w:bidi="lt-LT"/>
        </w:rPr>
        <w:t>NN: {numeris}</w:t>
      </w:r>
    </w:p>
    <w:p w14:paraId="31744F4B" w14:textId="09498748" w:rsidR="00285746" w:rsidRDefault="00285746" w:rsidP="00285746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64D7991D" w14:textId="1CFF7491" w:rsidR="00F92E10" w:rsidRDefault="00F92E10" w:rsidP="00F92E10">
      <w:pPr>
        <w:spacing w:after="0" w:line="240" w:lineRule="auto"/>
        <w:contextualSpacing/>
        <w:rPr>
          <w:rFonts w:ascii="Times New Roman" w:eastAsia="TimesNewRomanPSMT" w:hAnsi="Times New Roman" w:cs="Times New Roman"/>
        </w:rPr>
      </w:pPr>
      <w:r w:rsidRPr="00FC417D">
        <w:rPr>
          <w:rFonts w:ascii="Times New Roman" w:eastAsia="Times New Roman" w:hAnsi="Times New Roman" w:cs="Times New Roman"/>
          <w:b/>
        </w:rPr>
        <w:t>Gamintojas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97156D">
        <w:rPr>
          <w:rFonts w:ascii="Times New Roman" w:eastAsia="TimesNewRomanPSMT" w:hAnsi="Times New Roman" w:cs="Times New Roman"/>
        </w:rPr>
        <w:t>ARENA GROUP S.A.</w:t>
      </w:r>
      <w:r>
        <w:rPr>
          <w:rFonts w:ascii="Times New Roman" w:eastAsia="TimesNewRomanPSMT" w:hAnsi="Times New Roman" w:cs="Times New Roman"/>
        </w:rPr>
        <w:t xml:space="preserve">, </w:t>
      </w:r>
      <w:proofErr w:type="spellStart"/>
      <w:r w:rsidRPr="00F92E10">
        <w:rPr>
          <w:rFonts w:ascii="Times New Roman" w:eastAsia="TimesNewRomanPSMT" w:hAnsi="Times New Roman" w:cs="Times New Roman"/>
          <w:highlight w:val="lightGray"/>
        </w:rPr>
        <w:t>Bd</w:t>
      </w:r>
      <w:proofErr w:type="spellEnd"/>
      <w:r w:rsidRPr="00F92E10">
        <w:rPr>
          <w:rFonts w:ascii="Times New Roman" w:eastAsia="TimesNewRomanPSMT" w:hAnsi="Times New Roman" w:cs="Times New Roman"/>
          <w:highlight w:val="lightGray"/>
        </w:rPr>
        <w:t xml:space="preserve">. </w:t>
      </w:r>
      <w:proofErr w:type="spellStart"/>
      <w:r w:rsidRPr="00F92E10">
        <w:rPr>
          <w:rFonts w:ascii="Times New Roman" w:eastAsia="TimesNewRomanPSMT" w:hAnsi="Times New Roman" w:cs="Times New Roman"/>
          <w:highlight w:val="lightGray"/>
        </w:rPr>
        <w:t>Dunării</w:t>
      </w:r>
      <w:proofErr w:type="spellEnd"/>
      <w:r w:rsidRPr="00F92E10">
        <w:rPr>
          <w:rFonts w:ascii="Times New Roman" w:eastAsia="TimesNewRomanPSMT" w:hAnsi="Times New Roman" w:cs="Times New Roman"/>
          <w:highlight w:val="lightGray"/>
        </w:rPr>
        <w:t xml:space="preserve">, </w:t>
      </w:r>
      <w:proofErr w:type="spellStart"/>
      <w:r w:rsidRPr="00F92E10">
        <w:rPr>
          <w:rFonts w:ascii="Times New Roman" w:eastAsia="TimesNewRomanPSMT" w:hAnsi="Times New Roman" w:cs="Times New Roman"/>
          <w:highlight w:val="lightGray"/>
        </w:rPr>
        <w:t>nr.</w:t>
      </w:r>
      <w:proofErr w:type="spellEnd"/>
      <w:r w:rsidRPr="00F92E10">
        <w:rPr>
          <w:rFonts w:ascii="Times New Roman" w:eastAsia="TimesNewRomanPSMT" w:hAnsi="Times New Roman" w:cs="Times New Roman"/>
          <w:highlight w:val="lightGray"/>
        </w:rPr>
        <w:t xml:space="preserve"> 54, </w:t>
      </w:r>
      <w:proofErr w:type="spellStart"/>
      <w:r w:rsidRPr="00F92E10">
        <w:rPr>
          <w:rFonts w:ascii="Times New Roman" w:eastAsia="TimesNewRomanPSMT" w:hAnsi="Times New Roman" w:cs="Times New Roman"/>
          <w:highlight w:val="lightGray"/>
        </w:rPr>
        <w:t>Voluntari</w:t>
      </w:r>
      <w:proofErr w:type="spellEnd"/>
      <w:r w:rsidRPr="00F92E10">
        <w:rPr>
          <w:rFonts w:ascii="Times New Roman" w:eastAsia="TimesNewRomanPSMT" w:hAnsi="Times New Roman" w:cs="Times New Roman"/>
          <w:highlight w:val="lightGray"/>
        </w:rPr>
        <w:t xml:space="preserve"> </w:t>
      </w:r>
      <w:proofErr w:type="spellStart"/>
      <w:r w:rsidRPr="00F92E10">
        <w:rPr>
          <w:rFonts w:ascii="Times New Roman" w:eastAsia="TimesNewRomanPSMT" w:hAnsi="Times New Roman" w:cs="Times New Roman"/>
          <w:highlight w:val="lightGray"/>
        </w:rPr>
        <w:t>cod</w:t>
      </w:r>
      <w:proofErr w:type="spellEnd"/>
      <w:r w:rsidRPr="00F92E10">
        <w:rPr>
          <w:rFonts w:ascii="Times New Roman" w:eastAsia="TimesNewRomanPSMT" w:hAnsi="Times New Roman" w:cs="Times New Roman"/>
          <w:highlight w:val="lightGray"/>
        </w:rPr>
        <w:t xml:space="preserve"> 077190, </w:t>
      </w:r>
      <w:proofErr w:type="spellStart"/>
      <w:r w:rsidRPr="00F92E10">
        <w:rPr>
          <w:rFonts w:ascii="Times New Roman" w:eastAsia="TimesNewRomanPSMT" w:hAnsi="Times New Roman" w:cs="Times New Roman"/>
          <w:highlight w:val="lightGray"/>
        </w:rPr>
        <w:t>Jud</w:t>
      </w:r>
      <w:proofErr w:type="spellEnd"/>
      <w:r w:rsidRPr="00F92E10">
        <w:rPr>
          <w:rFonts w:ascii="Times New Roman" w:eastAsia="TimesNewRomanPSMT" w:hAnsi="Times New Roman" w:cs="Times New Roman"/>
          <w:highlight w:val="lightGray"/>
        </w:rPr>
        <w:t xml:space="preserve">. </w:t>
      </w:r>
      <w:proofErr w:type="spellStart"/>
      <w:r w:rsidRPr="00F92E10">
        <w:rPr>
          <w:rFonts w:ascii="Times New Roman" w:eastAsia="TimesNewRomanPSMT" w:hAnsi="Times New Roman" w:cs="Times New Roman"/>
          <w:highlight w:val="lightGray"/>
        </w:rPr>
        <w:t>Ilfov</w:t>
      </w:r>
      <w:proofErr w:type="spellEnd"/>
      <w:r w:rsidRPr="00F92E10">
        <w:rPr>
          <w:rFonts w:ascii="Times New Roman" w:eastAsia="TimesNewRomanPSMT" w:hAnsi="Times New Roman" w:cs="Times New Roman"/>
          <w:highlight w:val="lightGray"/>
        </w:rPr>
        <w:t>,</w:t>
      </w:r>
      <w:r>
        <w:rPr>
          <w:rFonts w:ascii="Times New Roman" w:eastAsia="TimesNewRomanPSMT" w:hAnsi="Times New Roman" w:cs="Times New Roman"/>
        </w:rPr>
        <w:t xml:space="preserve"> </w:t>
      </w:r>
      <w:r w:rsidRPr="0097156D">
        <w:rPr>
          <w:rFonts w:ascii="Times New Roman" w:eastAsia="TimesNewRomanPSMT" w:hAnsi="Times New Roman" w:cs="Times New Roman"/>
        </w:rPr>
        <w:t>Rumunija</w:t>
      </w:r>
    </w:p>
    <w:p w14:paraId="0F2791EE" w14:textId="7612DAD2" w:rsidR="00F92E10" w:rsidRDefault="00F92E10" w:rsidP="00F92E10">
      <w:pPr>
        <w:spacing w:after="0" w:line="240" w:lineRule="auto"/>
        <w:contextualSpacing/>
        <w:rPr>
          <w:rFonts w:ascii="Times New Roman" w:eastAsia="TimesNewRomanPSMT" w:hAnsi="Times New Roman" w:cs="Times New Roman"/>
        </w:rPr>
      </w:pPr>
    </w:p>
    <w:p w14:paraId="35382CA1" w14:textId="77777777" w:rsidR="00F92E10" w:rsidRDefault="00F92E10" w:rsidP="00F92E10">
      <w:pPr>
        <w:pStyle w:val="Antrat2"/>
        <w:shd w:val="clear" w:color="auto" w:fill="FFFFFF"/>
        <w:spacing w:before="0" w:beforeAutospacing="0" w:after="0" w:afterAutospacing="0"/>
        <w:textAlignment w:val="baseline"/>
        <w:rPr>
          <w:color w:val="010E18"/>
          <w:sz w:val="22"/>
          <w:szCs w:val="22"/>
        </w:rPr>
      </w:pPr>
      <w:r>
        <w:rPr>
          <w:snapToGrid w:val="0"/>
          <w:sz w:val="22"/>
          <w:szCs w:val="22"/>
        </w:rPr>
        <w:t xml:space="preserve">Perpakavo </w:t>
      </w:r>
      <w:r>
        <w:rPr>
          <w:b w:val="0"/>
          <w:bCs w:val="0"/>
          <w:snapToGrid w:val="0"/>
          <w:sz w:val="22"/>
          <w:szCs w:val="22"/>
        </w:rPr>
        <w:t>UAB „</w:t>
      </w:r>
      <w:proofErr w:type="spellStart"/>
      <w:r>
        <w:rPr>
          <w:b w:val="0"/>
          <w:bCs w:val="0"/>
          <w:snapToGrid w:val="0"/>
          <w:sz w:val="22"/>
          <w:szCs w:val="22"/>
        </w:rPr>
        <w:t>Entafarma</w:t>
      </w:r>
      <w:proofErr w:type="spellEnd"/>
      <w:r>
        <w:rPr>
          <w:b w:val="0"/>
          <w:bCs w:val="0"/>
          <w:snapToGrid w:val="0"/>
          <w:sz w:val="22"/>
          <w:szCs w:val="22"/>
        </w:rPr>
        <w:t xml:space="preserve">“ </w:t>
      </w:r>
      <w:r>
        <w:rPr>
          <w:b w:val="0"/>
          <w:bCs w:val="0"/>
          <w:snapToGrid w:val="0"/>
          <w:sz w:val="22"/>
          <w:szCs w:val="22"/>
          <w:highlight w:val="lightGray"/>
        </w:rPr>
        <w:t xml:space="preserve">arba </w:t>
      </w:r>
      <w:proofErr w:type="spellStart"/>
      <w:r>
        <w:rPr>
          <w:b w:val="0"/>
          <w:bCs w:val="0"/>
          <w:color w:val="010E18"/>
          <w:sz w:val="22"/>
          <w:szCs w:val="22"/>
          <w:highlight w:val="lightGray"/>
        </w:rPr>
        <w:t>Cefea</w:t>
      </w:r>
      <w:proofErr w:type="spellEnd"/>
      <w:r>
        <w:rPr>
          <w:b w:val="0"/>
          <w:bCs w:val="0"/>
          <w:color w:val="010E18"/>
          <w:sz w:val="22"/>
          <w:szCs w:val="22"/>
          <w:highlight w:val="lightGray"/>
        </w:rPr>
        <w:t xml:space="preserve"> Sp. z </w:t>
      </w:r>
      <w:proofErr w:type="spellStart"/>
      <w:r>
        <w:rPr>
          <w:b w:val="0"/>
          <w:bCs w:val="0"/>
          <w:color w:val="010E18"/>
          <w:sz w:val="22"/>
          <w:szCs w:val="22"/>
          <w:highlight w:val="lightGray"/>
        </w:rPr>
        <w:t>o.o</w:t>
      </w:r>
      <w:proofErr w:type="spellEnd"/>
      <w:r>
        <w:rPr>
          <w:b w:val="0"/>
          <w:bCs w:val="0"/>
          <w:color w:val="010E18"/>
          <w:sz w:val="22"/>
          <w:szCs w:val="22"/>
          <w:highlight w:val="lightGray"/>
        </w:rPr>
        <w:t>. sp. k., Lenkija</w:t>
      </w:r>
    </w:p>
    <w:p w14:paraId="4714FA00" w14:textId="77777777" w:rsidR="00F92E10" w:rsidRDefault="00F92E10" w:rsidP="00F92E10">
      <w:pPr>
        <w:pStyle w:val="Antrat2"/>
        <w:shd w:val="clear" w:color="auto" w:fill="FFFFFF"/>
        <w:spacing w:before="0" w:beforeAutospacing="0" w:after="0" w:afterAutospacing="0"/>
        <w:textAlignment w:val="baseline"/>
        <w:rPr>
          <w:color w:val="010E18"/>
          <w:sz w:val="22"/>
          <w:szCs w:val="22"/>
        </w:rPr>
      </w:pPr>
    </w:p>
    <w:p w14:paraId="0AC79FDB" w14:textId="77777777" w:rsidR="00F92E10" w:rsidRDefault="00F92E10" w:rsidP="00F92E10">
      <w:pPr>
        <w:pStyle w:val="Antrat2"/>
        <w:shd w:val="clear" w:color="auto" w:fill="FFFFFF"/>
        <w:spacing w:before="0" w:beforeAutospacing="0" w:after="0" w:afterAutospacing="0"/>
        <w:textAlignment w:val="baseline"/>
      </w:pPr>
      <w:proofErr w:type="spellStart"/>
      <w:r>
        <w:rPr>
          <w:rFonts w:eastAsia="Calibri"/>
          <w:sz w:val="22"/>
          <w:szCs w:val="22"/>
          <w:highlight w:val="lightGray"/>
          <w:lang w:eastAsia="fr-FR"/>
        </w:rPr>
        <w:t>Perpak</w:t>
      </w:r>
      <w:proofErr w:type="spellEnd"/>
      <w:r>
        <w:rPr>
          <w:rFonts w:eastAsia="Calibri"/>
          <w:sz w:val="22"/>
          <w:szCs w:val="22"/>
          <w:highlight w:val="lightGray"/>
          <w:lang w:eastAsia="fr-FR"/>
        </w:rPr>
        <w:t>. serija</w:t>
      </w:r>
    </w:p>
    <w:p w14:paraId="4C619DE7" w14:textId="77777777" w:rsidR="00F92E10" w:rsidRPr="00FC417D" w:rsidRDefault="00F92E10" w:rsidP="00F92E10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109E321B" w14:textId="5BAF6FAB" w:rsidR="00F92E10" w:rsidRPr="00F92E10" w:rsidRDefault="00F92E10" w:rsidP="00F92E10">
      <w:pPr>
        <w:spacing w:line="240" w:lineRule="auto"/>
        <w:contextualSpacing/>
        <w:rPr>
          <w:rFonts w:ascii="Times New Roman" w:eastAsia="Times New Roman" w:hAnsi="Times New Roman" w:cs="Times New Roman"/>
          <w:i/>
          <w:iCs/>
        </w:rPr>
      </w:pPr>
      <w:r w:rsidRPr="00F92E10">
        <w:rPr>
          <w:rFonts w:ascii="Times New Roman" w:eastAsia="Times New Roman" w:hAnsi="Times New Roman" w:cs="Times New Roman"/>
          <w:bCs/>
          <w:i/>
          <w:iCs/>
        </w:rPr>
        <w:lastRenderedPageBreak/>
        <w:t xml:space="preserve">Lygiagrečiai importuojamas vaistas nuo referencinio skiriasi tablečių išvaizda: lygiagrečiai importuojamo </w:t>
      </w:r>
      <w:r w:rsidR="0020565F">
        <w:rPr>
          <w:rFonts w:ascii="Times New Roman" w:eastAsia="Times New Roman" w:hAnsi="Times New Roman" w:cs="Times New Roman"/>
          <w:i/>
          <w:iCs/>
        </w:rPr>
        <w:t>tabletės</w:t>
      </w:r>
      <w:r w:rsidR="00325BC0">
        <w:rPr>
          <w:rFonts w:ascii="Times New Roman" w:eastAsia="Times New Roman" w:hAnsi="Times New Roman" w:cs="Times New Roman"/>
          <w:i/>
          <w:iCs/>
        </w:rPr>
        <w:t xml:space="preserve"> yra</w:t>
      </w:r>
      <w:r w:rsidRPr="00F92E10">
        <w:rPr>
          <w:rFonts w:ascii="Times New Roman" w:eastAsia="Times New Roman" w:hAnsi="Times New Roman" w:cs="Times New Roman"/>
          <w:i/>
          <w:iCs/>
        </w:rPr>
        <w:t xml:space="preserve"> 9</w:t>
      </w:r>
      <w:r w:rsidR="00F01AB7">
        <w:rPr>
          <w:rFonts w:ascii="Times New Roman" w:eastAsia="Times New Roman" w:hAnsi="Times New Roman" w:cs="Times New Roman"/>
          <w:i/>
          <w:iCs/>
        </w:rPr>
        <w:t> </w:t>
      </w:r>
      <w:r w:rsidRPr="00F92E10">
        <w:rPr>
          <w:rFonts w:ascii="Times New Roman" w:eastAsia="Times New Roman" w:hAnsi="Times New Roman" w:cs="Times New Roman"/>
          <w:i/>
          <w:iCs/>
        </w:rPr>
        <w:t>mm dydžio su kryžmine vagele vienoje pusėje, referencinio vaisto – dobilo lapo formos tabletė su kryžmine vagele abiejose pusėse, tabletę galima padalyti į keturias lygias dozes</w:t>
      </w:r>
      <w:r w:rsidR="00017339">
        <w:rPr>
          <w:rFonts w:ascii="Times New Roman" w:eastAsia="Times New Roman" w:hAnsi="Times New Roman" w:cs="Times New Roman"/>
          <w:i/>
          <w:iCs/>
        </w:rPr>
        <w:t>;</w:t>
      </w:r>
      <w:r w:rsidR="00017339" w:rsidRPr="00017339">
        <w:rPr>
          <w:rFonts w:ascii="Times New Roman" w:hAnsi="Times New Roman" w:cs="Times New Roman"/>
          <w:i/>
          <w:iCs/>
        </w:rPr>
        <w:t xml:space="preserve"> </w:t>
      </w:r>
      <w:r w:rsidR="00017339">
        <w:rPr>
          <w:rFonts w:ascii="Times New Roman" w:hAnsi="Times New Roman" w:cs="Times New Roman"/>
          <w:i/>
          <w:iCs/>
        </w:rPr>
        <w:t>pakuotės dydžiu (lygiagrečiai importuojamas vaistas turi pakuotes N10, N30, o referencinis vaistas  - N50, N100).</w:t>
      </w:r>
    </w:p>
    <w:p w14:paraId="5612B4A8" w14:textId="77777777" w:rsidR="00285746" w:rsidRPr="00FC417D" w:rsidRDefault="00285746" w:rsidP="00285746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FC417D">
        <w:rPr>
          <w:rFonts w:ascii="Times New Roman" w:eastAsia="Times New Roman" w:hAnsi="Times New Roman" w:cs="Times New Roman"/>
        </w:rPr>
        <w:br w:type="page"/>
      </w:r>
    </w:p>
    <w:p w14:paraId="3E55E779" w14:textId="71A0E35B" w:rsidR="00285746" w:rsidRPr="00FC417D" w:rsidRDefault="00285746" w:rsidP="00285746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009DED3E" w14:textId="77777777" w:rsidR="00285746" w:rsidRPr="00FC417D" w:rsidRDefault="00285746" w:rsidP="00285746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45A326A9" w14:textId="77777777" w:rsidR="00285746" w:rsidRPr="00FC417D" w:rsidRDefault="00285746" w:rsidP="00285746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1F0EF1A5" w14:textId="77777777" w:rsidR="00285746" w:rsidRPr="00FC417D" w:rsidRDefault="00285746" w:rsidP="00285746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1B591A7D" w14:textId="77777777" w:rsidR="00285746" w:rsidRPr="00FC417D" w:rsidRDefault="00285746" w:rsidP="00285746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4459F531" w14:textId="77777777" w:rsidR="00285746" w:rsidRPr="00FC417D" w:rsidRDefault="00285746" w:rsidP="00285746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bookmarkStart w:id="2" w:name="_Toc129243262"/>
      <w:bookmarkStart w:id="3" w:name="_Toc129243137"/>
    </w:p>
    <w:p w14:paraId="4A203317" w14:textId="77777777" w:rsidR="00285746" w:rsidRPr="00FC417D" w:rsidRDefault="00285746" w:rsidP="00285746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5054CE79" w14:textId="77777777" w:rsidR="00285746" w:rsidRPr="00FC417D" w:rsidRDefault="00285746" w:rsidP="00285746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6081DEFB" w14:textId="77777777" w:rsidR="00285746" w:rsidRPr="00FC417D" w:rsidRDefault="00285746" w:rsidP="00285746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71543A04" w14:textId="77777777" w:rsidR="00285746" w:rsidRPr="00FC417D" w:rsidRDefault="00285746" w:rsidP="00285746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4742AECD" w14:textId="77777777" w:rsidR="00285746" w:rsidRPr="00FC417D" w:rsidRDefault="00285746" w:rsidP="00285746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6438D858" w14:textId="77777777" w:rsidR="00285746" w:rsidRPr="00FC417D" w:rsidRDefault="00285746" w:rsidP="00285746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73D09B0E" w14:textId="77777777" w:rsidR="00285746" w:rsidRPr="00FC417D" w:rsidRDefault="00285746" w:rsidP="00285746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24D9684A" w14:textId="77777777" w:rsidR="00285746" w:rsidRPr="00FC417D" w:rsidRDefault="00285746" w:rsidP="00285746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4382B0A1" w14:textId="77777777" w:rsidR="00285746" w:rsidRPr="00FC417D" w:rsidRDefault="00285746" w:rsidP="00285746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07BEF0DA" w14:textId="77777777" w:rsidR="00285746" w:rsidRPr="00FC417D" w:rsidRDefault="00285746" w:rsidP="00285746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432A7EF0" w14:textId="77777777" w:rsidR="00285746" w:rsidRPr="00FC417D" w:rsidRDefault="00285746" w:rsidP="00285746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50548950" w14:textId="77777777" w:rsidR="00285746" w:rsidRPr="00FC417D" w:rsidRDefault="00285746" w:rsidP="00285746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5624B0E1" w14:textId="77777777" w:rsidR="00285746" w:rsidRPr="00FC417D" w:rsidRDefault="00285746" w:rsidP="00285746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58A29A61" w14:textId="77777777" w:rsidR="00285746" w:rsidRPr="00FC417D" w:rsidRDefault="00285746" w:rsidP="00285746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710951A1" w14:textId="77777777" w:rsidR="00285746" w:rsidRPr="00FC417D" w:rsidRDefault="00285746" w:rsidP="00285746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0D8D77E4" w14:textId="77777777" w:rsidR="00285746" w:rsidRPr="00FC417D" w:rsidRDefault="00285746" w:rsidP="00285746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073D169C" w14:textId="77777777" w:rsidR="00285746" w:rsidRPr="00FC417D" w:rsidRDefault="00285746" w:rsidP="00285746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05C71D0E" w14:textId="77777777" w:rsidR="00285746" w:rsidRPr="00FC417D" w:rsidRDefault="00285746" w:rsidP="00285746">
      <w:pPr>
        <w:tabs>
          <w:tab w:val="left" w:pos="567"/>
        </w:tabs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</w:rPr>
      </w:pPr>
      <w:r w:rsidRPr="00FC417D">
        <w:rPr>
          <w:rFonts w:ascii="Times New Roman" w:eastAsia="Times New Roman" w:hAnsi="Times New Roman" w:cs="Times New Roman"/>
          <w:b/>
          <w:caps/>
        </w:rPr>
        <w:t>B. PAKUOTĖS LAPELIS</w:t>
      </w:r>
      <w:bookmarkEnd w:id="2"/>
      <w:bookmarkEnd w:id="3"/>
    </w:p>
    <w:p w14:paraId="42B262D3" w14:textId="77777777" w:rsidR="00285746" w:rsidRPr="00FC417D" w:rsidRDefault="00285746" w:rsidP="00285746">
      <w:pPr>
        <w:tabs>
          <w:tab w:val="left" w:pos="567"/>
        </w:tabs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</w:rPr>
      </w:pPr>
    </w:p>
    <w:p w14:paraId="50861018" w14:textId="77777777" w:rsidR="00285746" w:rsidRPr="00FC417D" w:rsidRDefault="00285746" w:rsidP="00285746">
      <w:pPr>
        <w:tabs>
          <w:tab w:val="left" w:pos="567"/>
        </w:tabs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</w:rPr>
      </w:pPr>
    </w:p>
    <w:p w14:paraId="42244195" w14:textId="77777777" w:rsidR="00285746" w:rsidRPr="00FC417D" w:rsidRDefault="00285746" w:rsidP="0028574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</w:rPr>
      </w:pPr>
      <w:r w:rsidRPr="00FC417D">
        <w:rPr>
          <w:rFonts w:ascii="Times New Roman" w:eastAsia="Times New Roman" w:hAnsi="Times New Roman" w:cs="Times New Roman"/>
          <w:b/>
        </w:rPr>
        <w:br w:type="page"/>
      </w:r>
    </w:p>
    <w:p w14:paraId="03F4DB4E" w14:textId="77777777" w:rsidR="00285746" w:rsidRPr="00FC417D" w:rsidRDefault="00285746" w:rsidP="00285746">
      <w:pPr>
        <w:tabs>
          <w:tab w:val="left" w:pos="567"/>
        </w:tabs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</w:rPr>
      </w:pPr>
    </w:p>
    <w:p w14:paraId="638E0192" w14:textId="77777777" w:rsidR="00285746" w:rsidRPr="00FC417D" w:rsidRDefault="00285746" w:rsidP="00285746">
      <w:pPr>
        <w:tabs>
          <w:tab w:val="left" w:pos="567"/>
        </w:tabs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aps/>
        </w:rPr>
      </w:pPr>
      <w:r w:rsidRPr="00FC417D">
        <w:rPr>
          <w:rFonts w:ascii="Times New Roman" w:eastAsia="Times New Roman" w:hAnsi="Times New Roman" w:cs="Times New Roman"/>
          <w:b/>
        </w:rPr>
        <w:t>Pakuotės lapelis:</w:t>
      </w:r>
      <w:r w:rsidRPr="00FC417D">
        <w:rPr>
          <w:rFonts w:ascii="Times New Roman" w:eastAsia="Times New Roman" w:hAnsi="Times New Roman" w:cs="Times New Roman"/>
          <w:b/>
          <w:bCs/>
          <w:iCs/>
        </w:rPr>
        <w:t xml:space="preserve"> </w:t>
      </w:r>
      <w:r w:rsidRPr="00FC417D">
        <w:rPr>
          <w:rFonts w:ascii="Times New Roman" w:eastAsia="Times New Roman" w:hAnsi="Times New Roman" w:cs="Times New Roman"/>
          <w:b/>
        </w:rPr>
        <w:t>informacija vartotojui</w:t>
      </w:r>
    </w:p>
    <w:p w14:paraId="59DF2DC2" w14:textId="77777777" w:rsidR="00285746" w:rsidRPr="00FC417D" w:rsidRDefault="00285746" w:rsidP="00285746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61EB3EA5" w14:textId="6A11F47D" w:rsidR="00285746" w:rsidRPr="00FC417D" w:rsidRDefault="00285746" w:rsidP="0028574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FC417D">
        <w:rPr>
          <w:rFonts w:ascii="Times New Roman" w:eastAsia="Times New Roman" w:hAnsi="Times New Roman" w:cs="Times New Roman"/>
          <w:b/>
        </w:rPr>
        <w:t>Captopril Arena</w:t>
      </w:r>
      <w:r w:rsidRPr="00FC417D">
        <w:rPr>
          <w:rFonts w:ascii="Times New Roman" w:eastAsia="Times New Roman" w:hAnsi="Times New Roman" w:cs="Times New Roman"/>
          <w:b/>
          <w:caps/>
        </w:rPr>
        <w:t xml:space="preserve"> </w:t>
      </w:r>
      <w:r w:rsidRPr="00FC417D">
        <w:rPr>
          <w:rFonts w:ascii="Times New Roman" w:eastAsia="Times New Roman" w:hAnsi="Times New Roman" w:cs="Times New Roman"/>
          <w:b/>
        </w:rPr>
        <w:t>25 mg tabletės</w:t>
      </w:r>
    </w:p>
    <w:p w14:paraId="18CF319C" w14:textId="3D206472" w:rsidR="00285746" w:rsidRPr="00FC417D" w:rsidRDefault="00285746" w:rsidP="0028574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9137EB">
        <w:rPr>
          <w:rFonts w:ascii="Times New Roman" w:eastAsia="Times New Roman" w:hAnsi="Times New Roman" w:cs="Times New Roman"/>
          <w:b/>
          <w:highlight w:val="lightGray"/>
        </w:rPr>
        <w:t>Captopril Arena</w:t>
      </w:r>
      <w:r w:rsidRPr="009137EB">
        <w:rPr>
          <w:rFonts w:ascii="Times New Roman" w:eastAsia="Times New Roman" w:hAnsi="Times New Roman" w:cs="Times New Roman"/>
          <w:b/>
          <w:caps/>
          <w:highlight w:val="lightGray"/>
        </w:rPr>
        <w:t xml:space="preserve"> </w:t>
      </w:r>
      <w:r w:rsidRPr="009137EB">
        <w:rPr>
          <w:rFonts w:ascii="Times New Roman" w:eastAsia="Times New Roman" w:hAnsi="Times New Roman" w:cs="Times New Roman"/>
          <w:b/>
          <w:highlight w:val="lightGray"/>
        </w:rPr>
        <w:t>50 mg tabletės</w:t>
      </w:r>
    </w:p>
    <w:p w14:paraId="5FAEF633" w14:textId="77777777" w:rsidR="00285746" w:rsidRPr="00FC417D" w:rsidRDefault="00285746" w:rsidP="0028574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 w:rsidRPr="00FC417D">
        <w:rPr>
          <w:rFonts w:ascii="Times New Roman" w:eastAsia="Times New Roman" w:hAnsi="Times New Roman" w:cs="Times New Roman"/>
        </w:rPr>
        <w:t>Kaptoprilis</w:t>
      </w:r>
    </w:p>
    <w:p w14:paraId="5627FC23" w14:textId="77777777" w:rsidR="00285746" w:rsidRPr="00FC417D" w:rsidRDefault="00285746" w:rsidP="00285746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57009CFC" w14:textId="77777777" w:rsidR="00285746" w:rsidRPr="00FC417D" w:rsidRDefault="00285746" w:rsidP="00285746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FC417D">
        <w:rPr>
          <w:rFonts w:ascii="Times New Roman" w:eastAsia="Times New Roman" w:hAnsi="Times New Roman" w:cs="Times New Roman"/>
          <w:b/>
        </w:rPr>
        <w:t>Atidžiai perskaitykite visą šį lapelį, prieš pradėdami vartoti vaistą, nes jame pateikiama Jums svarbi informacija.</w:t>
      </w:r>
    </w:p>
    <w:p w14:paraId="4D935A52" w14:textId="77777777" w:rsidR="00285746" w:rsidRPr="00FC417D" w:rsidRDefault="00285746" w:rsidP="00285746">
      <w:pPr>
        <w:numPr>
          <w:ilvl w:val="0"/>
          <w:numId w:val="1"/>
        </w:numPr>
        <w:spacing w:after="0" w:line="240" w:lineRule="auto"/>
        <w:ind w:left="360" w:hanging="360"/>
        <w:contextualSpacing/>
        <w:rPr>
          <w:rFonts w:ascii="Times New Roman" w:eastAsia="Times New Roman" w:hAnsi="Times New Roman" w:cs="Times New Roman"/>
        </w:rPr>
      </w:pPr>
      <w:r w:rsidRPr="00FC417D">
        <w:rPr>
          <w:rFonts w:ascii="Times New Roman" w:eastAsia="Times New Roman" w:hAnsi="Times New Roman" w:cs="Times New Roman"/>
        </w:rPr>
        <w:t>Neišmeskite šio lapelio, nes vėl gali prireikti jį perskaityti.</w:t>
      </w:r>
    </w:p>
    <w:p w14:paraId="28FCCF69" w14:textId="77777777" w:rsidR="00285746" w:rsidRPr="00FC417D" w:rsidRDefault="00285746" w:rsidP="00285746">
      <w:pPr>
        <w:numPr>
          <w:ilvl w:val="0"/>
          <w:numId w:val="1"/>
        </w:numPr>
        <w:spacing w:after="0" w:line="240" w:lineRule="auto"/>
        <w:ind w:left="360" w:hanging="360"/>
        <w:contextualSpacing/>
        <w:rPr>
          <w:rFonts w:ascii="Times New Roman" w:eastAsia="Times New Roman" w:hAnsi="Times New Roman" w:cs="Times New Roman"/>
        </w:rPr>
      </w:pPr>
      <w:r w:rsidRPr="00FC417D">
        <w:rPr>
          <w:rFonts w:ascii="Times New Roman" w:eastAsia="Times New Roman" w:hAnsi="Times New Roman" w:cs="Times New Roman"/>
        </w:rPr>
        <w:t>Jeigu kiltų daugiau klausimų, kreipkitės į gydytoją arba vaistininką.</w:t>
      </w:r>
    </w:p>
    <w:p w14:paraId="05ADBDE6" w14:textId="77777777" w:rsidR="00285746" w:rsidRPr="00FC417D" w:rsidRDefault="00285746" w:rsidP="00285746">
      <w:pPr>
        <w:numPr>
          <w:ilvl w:val="0"/>
          <w:numId w:val="1"/>
        </w:numPr>
        <w:spacing w:after="0" w:line="240" w:lineRule="auto"/>
        <w:ind w:left="360" w:hanging="360"/>
        <w:contextualSpacing/>
        <w:rPr>
          <w:rFonts w:ascii="Times New Roman" w:eastAsia="Times New Roman" w:hAnsi="Times New Roman" w:cs="Times New Roman"/>
        </w:rPr>
      </w:pPr>
      <w:r w:rsidRPr="00FC417D">
        <w:rPr>
          <w:rFonts w:ascii="Times New Roman" w:eastAsia="Times New Roman" w:hAnsi="Times New Roman" w:cs="Times New Roman"/>
        </w:rPr>
        <w:t>Šis vaistas skirtas tik Jums, todėl kitiems žmonėms jo duoti negalima. Vaistas gali jiems pakenkti (net tiems, kurių ligos požymiai yra tokie patys kaip Jūsų).</w:t>
      </w:r>
    </w:p>
    <w:p w14:paraId="755AD05B" w14:textId="77777777" w:rsidR="00285746" w:rsidRPr="00FC417D" w:rsidRDefault="00285746" w:rsidP="00285746">
      <w:pPr>
        <w:numPr>
          <w:ilvl w:val="0"/>
          <w:numId w:val="1"/>
        </w:numPr>
        <w:spacing w:after="0" w:line="240" w:lineRule="auto"/>
        <w:ind w:left="360" w:hanging="360"/>
        <w:contextualSpacing/>
        <w:rPr>
          <w:rFonts w:ascii="Times New Roman" w:eastAsia="Times New Roman" w:hAnsi="Times New Roman" w:cs="Times New Roman"/>
        </w:rPr>
      </w:pPr>
      <w:r w:rsidRPr="00FC417D">
        <w:rPr>
          <w:rFonts w:ascii="Times New Roman" w:eastAsia="Times New Roman" w:hAnsi="Times New Roman" w:cs="Times New Roman"/>
        </w:rPr>
        <w:t>Jeigu pasireiškė šalutinis poveikis (net jeigu jis šiame lapelyje nenurodytas), kreipkitės į gydytoją arba vaistininką. Žr. 4 skyrių.</w:t>
      </w:r>
    </w:p>
    <w:p w14:paraId="37F82EEA" w14:textId="77777777" w:rsidR="00285746" w:rsidRPr="00FC417D" w:rsidRDefault="00285746" w:rsidP="00285746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472CAA96" w14:textId="77777777" w:rsidR="00285746" w:rsidRPr="00FC417D" w:rsidRDefault="00285746" w:rsidP="00285746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FC417D">
        <w:rPr>
          <w:rFonts w:ascii="Times New Roman" w:eastAsia="Times New Roman" w:hAnsi="Times New Roman" w:cs="Times New Roman"/>
          <w:b/>
        </w:rPr>
        <w:t>Apie ką rašoma šiame lapelyje?</w:t>
      </w:r>
    </w:p>
    <w:p w14:paraId="179925B2" w14:textId="77777777" w:rsidR="00285746" w:rsidRPr="00FC417D" w:rsidRDefault="00285746" w:rsidP="00285746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6947D209" w14:textId="69B311CB" w:rsidR="00285746" w:rsidRPr="00FC417D" w:rsidRDefault="00285746" w:rsidP="00285746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FC417D">
        <w:rPr>
          <w:rFonts w:ascii="Times New Roman" w:eastAsia="Times New Roman" w:hAnsi="Times New Roman" w:cs="Times New Roman"/>
        </w:rPr>
        <w:t>1.</w:t>
      </w:r>
      <w:r w:rsidRPr="00FC417D">
        <w:rPr>
          <w:rFonts w:ascii="Times New Roman" w:eastAsia="Times New Roman" w:hAnsi="Times New Roman" w:cs="Times New Roman"/>
        </w:rPr>
        <w:tab/>
        <w:t>Kas yra Captopril Arena ir kam jis vartojamas</w:t>
      </w:r>
    </w:p>
    <w:p w14:paraId="0351A234" w14:textId="496671D3" w:rsidR="00285746" w:rsidRPr="00FC417D" w:rsidRDefault="00285746" w:rsidP="00285746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FC417D">
        <w:rPr>
          <w:rFonts w:ascii="Times New Roman" w:eastAsia="Times New Roman" w:hAnsi="Times New Roman" w:cs="Times New Roman"/>
        </w:rPr>
        <w:t>2.</w:t>
      </w:r>
      <w:r w:rsidRPr="00FC417D">
        <w:rPr>
          <w:rFonts w:ascii="Times New Roman" w:eastAsia="Times New Roman" w:hAnsi="Times New Roman" w:cs="Times New Roman"/>
        </w:rPr>
        <w:tab/>
        <w:t>Kas žinotina prieš vartojant Captopril Arena</w:t>
      </w:r>
    </w:p>
    <w:p w14:paraId="6DC84CD3" w14:textId="24D0B182" w:rsidR="00285746" w:rsidRPr="00FC417D" w:rsidRDefault="00285746" w:rsidP="00285746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FC417D">
        <w:rPr>
          <w:rFonts w:ascii="Times New Roman" w:eastAsia="Times New Roman" w:hAnsi="Times New Roman" w:cs="Times New Roman"/>
        </w:rPr>
        <w:t>3.</w:t>
      </w:r>
      <w:r w:rsidRPr="00FC417D">
        <w:rPr>
          <w:rFonts w:ascii="Times New Roman" w:eastAsia="Times New Roman" w:hAnsi="Times New Roman" w:cs="Times New Roman"/>
        </w:rPr>
        <w:tab/>
        <w:t>Kaip vartoti Captopril Arena</w:t>
      </w:r>
    </w:p>
    <w:p w14:paraId="383833BD" w14:textId="77777777" w:rsidR="00285746" w:rsidRPr="00FC417D" w:rsidRDefault="00285746" w:rsidP="00285746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FC417D">
        <w:rPr>
          <w:rFonts w:ascii="Times New Roman" w:eastAsia="Times New Roman" w:hAnsi="Times New Roman" w:cs="Times New Roman"/>
        </w:rPr>
        <w:t>4.</w:t>
      </w:r>
      <w:r w:rsidRPr="00FC417D">
        <w:rPr>
          <w:rFonts w:ascii="Times New Roman" w:eastAsia="Times New Roman" w:hAnsi="Times New Roman" w:cs="Times New Roman"/>
        </w:rPr>
        <w:tab/>
        <w:t>Galimas šalutinis poveikis</w:t>
      </w:r>
    </w:p>
    <w:p w14:paraId="5F25B898" w14:textId="4B088274" w:rsidR="00285746" w:rsidRPr="00FC417D" w:rsidRDefault="00285746" w:rsidP="00285746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FC417D">
        <w:rPr>
          <w:rFonts w:ascii="Times New Roman" w:eastAsia="Times New Roman" w:hAnsi="Times New Roman" w:cs="Times New Roman"/>
        </w:rPr>
        <w:t>5.</w:t>
      </w:r>
      <w:r w:rsidRPr="00FC417D">
        <w:rPr>
          <w:rFonts w:ascii="Times New Roman" w:eastAsia="Times New Roman" w:hAnsi="Times New Roman" w:cs="Times New Roman"/>
        </w:rPr>
        <w:tab/>
        <w:t>Kaip laikyti Captopril Arena</w:t>
      </w:r>
    </w:p>
    <w:p w14:paraId="45277E61" w14:textId="77777777" w:rsidR="00285746" w:rsidRPr="00FC417D" w:rsidRDefault="00285746" w:rsidP="00285746">
      <w:p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FC417D">
        <w:rPr>
          <w:rFonts w:ascii="Times New Roman" w:eastAsia="Times New Roman" w:hAnsi="Times New Roman" w:cs="Times New Roman"/>
        </w:rPr>
        <w:t>6.</w:t>
      </w:r>
      <w:r w:rsidRPr="00FC417D">
        <w:rPr>
          <w:rFonts w:ascii="Times New Roman" w:eastAsia="Times New Roman" w:hAnsi="Times New Roman" w:cs="Times New Roman"/>
        </w:rPr>
        <w:tab/>
        <w:t>Pakuotės turinys ir kita informacija</w:t>
      </w:r>
    </w:p>
    <w:p w14:paraId="17281CF1" w14:textId="77777777" w:rsidR="00285746" w:rsidRPr="00FC417D" w:rsidRDefault="00285746" w:rsidP="00285746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78EB0AE3" w14:textId="77777777" w:rsidR="00285746" w:rsidRPr="00FC417D" w:rsidRDefault="00285746" w:rsidP="00285746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6C0D8F4A" w14:textId="206CFD4F" w:rsidR="00285746" w:rsidRPr="00FC417D" w:rsidRDefault="00285746" w:rsidP="00285746">
      <w:pPr>
        <w:keepNext/>
        <w:tabs>
          <w:tab w:val="left" w:pos="567"/>
        </w:tabs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</w:rPr>
      </w:pPr>
      <w:bookmarkStart w:id="4" w:name="_Toc129243264"/>
      <w:bookmarkStart w:id="5" w:name="_Toc129243139"/>
      <w:r w:rsidRPr="00FC417D">
        <w:rPr>
          <w:rFonts w:ascii="Times New Roman" w:eastAsia="Times New Roman" w:hAnsi="Times New Roman" w:cs="Times New Roman"/>
          <w:b/>
        </w:rPr>
        <w:t>1.</w:t>
      </w:r>
      <w:r w:rsidRPr="00FC417D">
        <w:rPr>
          <w:rFonts w:ascii="Times New Roman" w:eastAsia="Times New Roman" w:hAnsi="Times New Roman" w:cs="Times New Roman"/>
          <w:b/>
        </w:rPr>
        <w:tab/>
      </w:r>
      <w:bookmarkEnd w:id="4"/>
      <w:bookmarkEnd w:id="5"/>
      <w:r w:rsidRPr="00FC417D">
        <w:rPr>
          <w:rFonts w:ascii="Times New Roman" w:eastAsia="Times New Roman" w:hAnsi="Times New Roman" w:cs="Times New Roman"/>
          <w:b/>
        </w:rPr>
        <w:t>Kas yra Captopril Arena ir kam jis vartojamas</w:t>
      </w:r>
    </w:p>
    <w:p w14:paraId="5F3EE837" w14:textId="77777777" w:rsidR="00285746" w:rsidRPr="00FC417D" w:rsidRDefault="00285746" w:rsidP="00285746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0B5F7A33" w14:textId="47C10C6A" w:rsidR="00285746" w:rsidRPr="00FC417D" w:rsidRDefault="00285746" w:rsidP="00285746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FC417D">
        <w:rPr>
          <w:rFonts w:ascii="Times New Roman" w:eastAsia="Times New Roman" w:hAnsi="Times New Roman" w:cs="Times New Roman"/>
        </w:rPr>
        <w:t>Captopril Arena vartojamas gydyti:</w:t>
      </w:r>
    </w:p>
    <w:p w14:paraId="68DF9F70" w14:textId="77777777" w:rsidR="00285746" w:rsidRPr="00FC417D" w:rsidRDefault="00285746" w:rsidP="00285746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</w:rPr>
      </w:pPr>
      <w:r w:rsidRPr="00FC417D">
        <w:rPr>
          <w:rFonts w:ascii="Times New Roman" w:eastAsia="Times New Roman" w:hAnsi="Times New Roman" w:cs="Times New Roman"/>
          <w:b/>
        </w:rPr>
        <w:t>aukštam kraujospūdžiui;</w:t>
      </w:r>
    </w:p>
    <w:p w14:paraId="65F46C45" w14:textId="77777777" w:rsidR="00285746" w:rsidRPr="00FC417D" w:rsidRDefault="00285746" w:rsidP="00285746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FC417D">
        <w:rPr>
          <w:rFonts w:ascii="Times New Roman" w:eastAsia="Times New Roman" w:hAnsi="Times New Roman" w:cs="Times New Roman"/>
        </w:rPr>
        <w:t xml:space="preserve">lėtiniam </w:t>
      </w:r>
      <w:r w:rsidRPr="00FC417D">
        <w:rPr>
          <w:rFonts w:ascii="Times New Roman" w:eastAsia="Times New Roman" w:hAnsi="Times New Roman" w:cs="Times New Roman"/>
          <w:b/>
        </w:rPr>
        <w:t>širdies nepakankamumui</w:t>
      </w:r>
      <w:r w:rsidRPr="00FC417D">
        <w:rPr>
          <w:rFonts w:ascii="Times New Roman" w:eastAsia="Times New Roman" w:hAnsi="Times New Roman" w:cs="Times New Roman"/>
        </w:rPr>
        <w:t xml:space="preserve"> (sutrikusiam širdies pumpavimo pajėgumui); </w:t>
      </w:r>
    </w:p>
    <w:p w14:paraId="6CEA7213" w14:textId="77777777" w:rsidR="00285746" w:rsidRPr="00FC417D" w:rsidRDefault="00285746" w:rsidP="00285746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FC417D">
        <w:rPr>
          <w:rFonts w:ascii="Times New Roman" w:eastAsia="Times New Roman" w:hAnsi="Times New Roman" w:cs="Times New Roman"/>
        </w:rPr>
        <w:t xml:space="preserve">pacientams </w:t>
      </w:r>
      <w:r w:rsidRPr="00FC417D">
        <w:rPr>
          <w:rFonts w:ascii="Times New Roman" w:eastAsia="Times New Roman" w:hAnsi="Times New Roman" w:cs="Times New Roman"/>
          <w:b/>
        </w:rPr>
        <w:t>po širdies priepuolio</w:t>
      </w:r>
      <w:r w:rsidRPr="00FC417D">
        <w:rPr>
          <w:rFonts w:ascii="Times New Roman" w:eastAsia="Times New Roman" w:hAnsi="Times New Roman" w:cs="Times New Roman"/>
        </w:rPr>
        <w:t xml:space="preserve"> (miokardo infarkto);</w:t>
      </w:r>
    </w:p>
    <w:p w14:paraId="79272907" w14:textId="77777777" w:rsidR="00285746" w:rsidRPr="00FC417D" w:rsidRDefault="00285746" w:rsidP="00285746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FC417D">
        <w:rPr>
          <w:rFonts w:ascii="Times New Roman" w:eastAsia="Times New Roman" w:hAnsi="Times New Roman" w:cs="Times New Roman"/>
          <w:b/>
        </w:rPr>
        <w:t>inkstų ligai</w:t>
      </w:r>
      <w:r w:rsidRPr="00FC417D">
        <w:rPr>
          <w:rFonts w:ascii="Times New Roman" w:eastAsia="Times New Roman" w:hAnsi="Times New Roman" w:cs="Times New Roman"/>
        </w:rPr>
        <w:t>, atsiradusiai dėl diabeto.</w:t>
      </w:r>
    </w:p>
    <w:p w14:paraId="6E5DE18F" w14:textId="77777777" w:rsidR="00285746" w:rsidRPr="00FC417D" w:rsidRDefault="00285746" w:rsidP="00285746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22A31A12" w14:textId="2A190FFF" w:rsidR="00285746" w:rsidRPr="00FC417D" w:rsidRDefault="00285746" w:rsidP="00285746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FC417D">
        <w:rPr>
          <w:rFonts w:ascii="Times New Roman" w:eastAsia="Times New Roman" w:hAnsi="Times New Roman" w:cs="Times New Roman"/>
        </w:rPr>
        <w:t>Captopril Arena priklauso vaistų, vadinamų AKF (</w:t>
      </w:r>
      <w:proofErr w:type="spellStart"/>
      <w:r w:rsidRPr="00FC417D">
        <w:rPr>
          <w:rFonts w:ascii="Times New Roman" w:eastAsia="Times New Roman" w:hAnsi="Times New Roman" w:cs="Times New Roman"/>
        </w:rPr>
        <w:t>angiotenziną</w:t>
      </w:r>
      <w:proofErr w:type="spellEnd"/>
      <w:r w:rsidRPr="00FC417D">
        <w:rPr>
          <w:rFonts w:ascii="Times New Roman" w:eastAsia="Times New Roman" w:hAnsi="Times New Roman" w:cs="Times New Roman"/>
        </w:rPr>
        <w:t xml:space="preserve"> konvertuojančio fermento) inhibitoriais, grupei. Captopril Arena plečia kraujagysles. Tokiu būdu sumažėja kraujospūdis, o širdis lengviau pumpuoja kraują į visas kūno dalis.</w:t>
      </w:r>
    </w:p>
    <w:p w14:paraId="662BE666" w14:textId="77777777" w:rsidR="00285746" w:rsidRPr="00FC417D" w:rsidRDefault="00285746" w:rsidP="0028574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</w:rPr>
      </w:pPr>
    </w:p>
    <w:p w14:paraId="3D32CA4B" w14:textId="77777777" w:rsidR="00285746" w:rsidRPr="00FC417D" w:rsidRDefault="00285746" w:rsidP="00285746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60878705" w14:textId="4B1FE6CB" w:rsidR="00285746" w:rsidRPr="00FC417D" w:rsidRDefault="00285746" w:rsidP="00285746">
      <w:pPr>
        <w:keepNext/>
        <w:tabs>
          <w:tab w:val="left" w:pos="567"/>
        </w:tabs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</w:rPr>
      </w:pPr>
      <w:bookmarkStart w:id="6" w:name="_Toc129243265"/>
      <w:bookmarkStart w:id="7" w:name="_Toc129243140"/>
      <w:r w:rsidRPr="00FC417D">
        <w:rPr>
          <w:rFonts w:ascii="Times New Roman" w:eastAsia="Times New Roman" w:hAnsi="Times New Roman" w:cs="Times New Roman"/>
          <w:b/>
        </w:rPr>
        <w:t>2.</w:t>
      </w:r>
      <w:r w:rsidRPr="00FC417D">
        <w:rPr>
          <w:rFonts w:ascii="Times New Roman" w:eastAsia="Times New Roman" w:hAnsi="Times New Roman" w:cs="Times New Roman"/>
          <w:b/>
        </w:rPr>
        <w:tab/>
      </w:r>
      <w:bookmarkEnd w:id="6"/>
      <w:bookmarkEnd w:id="7"/>
      <w:r w:rsidRPr="00FC417D">
        <w:rPr>
          <w:rFonts w:ascii="Times New Roman" w:eastAsia="Times New Roman" w:hAnsi="Times New Roman" w:cs="Times New Roman"/>
          <w:b/>
        </w:rPr>
        <w:t>Kas žinotina prieš vartojant Captopril Arena</w:t>
      </w:r>
    </w:p>
    <w:p w14:paraId="4A53BA9C" w14:textId="77777777" w:rsidR="00285746" w:rsidRPr="00FC417D" w:rsidRDefault="00285746" w:rsidP="00285746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092ACCD0" w14:textId="0715C8A3" w:rsidR="00285746" w:rsidRPr="00FC417D" w:rsidRDefault="00285746" w:rsidP="0028574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</w:rPr>
      </w:pPr>
      <w:r w:rsidRPr="00FC417D">
        <w:rPr>
          <w:rFonts w:ascii="Times New Roman" w:eastAsia="Times New Roman" w:hAnsi="Times New Roman" w:cs="Times New Roman"/>
          <w:b/>
        </w:rPr>
        <w:t>Captopril Arena vartoti negalima:</w:t>
      </w:r>
    </w:p>
    <w:p w14:paraId="4A000EBE" w14:textId="77777777" w:rsidR="00285746" w:rsidRPr="00FC417D" w:rsidRDefault="00285746" w:rsidP="00285746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FC417D">
        <w:rPr>
          <w:rFonts w:ascii="Times New Roman" w:eastAsia="Times New Roman" w:hAnsi="Times New Roman" w:cs="Times New Roman"/>
        </w:rPr>
        <w:t xml:space="preserve">jeigu yra </w:t>
      </w:r>
      <w:r w:rsidRPr="00FC417D">
        <w:rPr>
          <w:rFonts w:ascii="Times New Roman" w:eastAsia="Times New Roman" w:hAnsi="Times New Roman" w:cs="Times New Roman"/>
          <w:b/>
        </w:rPr>
        <w:t>alergija</w:t>
      </w:r>
      <w:r w:rsidRPr="00FC417D">
        <w:rPr>
          <w:rFonts w:ascii="Times New Roman" w:eastAsia="Times New Roman" w:hAnsi="Times New Roman" w:cs="Times New Roman"/>
        </w:rPr>
        <w:t xml:space="preserve"> </w:t>
      </w:r>
    </w:p>
    <w:p w14:paraId="7F427E4A" w14:textId="77777777" w:rsidR="00285746" w:rsidRPr="00FC417D" w:rsidRDefault="00285746" w:rsidP="00285746">
      <w:pPr>
        <w:numPr>
          <w:ilvl w:val="1"/>
          <w:numId w:val="8"/>
        </w:numPr>
        <w:spacing w:after="0" w:line="240" w:lineRule="auto"/>
        <w:ind w:left="993" w:hanging="426"/>
        <w:contextualSpacing/>
        <w:rPr>
          <w:rFonts w:ascii="Times New Roman" w:eastAsia="Times New Roman" w:hAnsi="Times New Roman" w:cs="Times New Roman"/>
        </w:rPr>
      </w:pPr>
      <w:proofErr w:type="spellStart"/>
      <w:r w:rsidRPr="00FC417D">
        <w:rPr>
          <w:rFonts w:ascii="Times New Roman" w:eastAsia="Times New Roman" w:hAnsi="Times New Roman" w:cs="Times New Roman"/>
        </w:rPr>
        <w:t>kaptopriliui</w:t>
      </w:r>
      <w:proofErr w:type="spellEnd"/>
      <w:r w:rsidRPr="00FC417D">
        <w:rPr>
          <w:rFonts w:ascii="Times New Roman" w:eastAsia="Times New Roman" w:hAnsi="Times New Roman" w:cs="Times New Roman"/>
        </w:rPr>
        <w:t xml:space="preserve"> arba </w:t>
      </w:r>
    </w:p>
    <w:p w14:paraId="34F3D2F9" w14:textId="77777777" w:rsidR="00285746" w:rsidRPr="00FC417D" w:rsidRDefault="00285746" w:rsidP="00285746">
      <w:pPr>
        <w:numPr>
          <w:ilvl w:val="1"/>
          <w:numId w:val="8"/>
        </w:numPr>
        <w:spacing w:after="0" w:line="240" w:lineRule="auto"/>
        <w:ind w:left="993" w:hanging="426"/>
        <w:contextualSpacing/>
        <w:rPr>
          <w:rFonts w:ascii="Times New Roman" w:eastAsia="Times New Roman" w:hAnsi="Times New Roman" w:cs="Times New Roman"/>
        </w:rPr>
      </w:pPr>
      <w:r w:rsidRPr="00FC417D">
        <w:rPr>
          <w:rFonts w:ascii="Times New Roman" w:eastAsia="Times New Roman" w:hAnsi="Times New Roman" w:cs="Times New Roman"/>
        </w:rPr>
        <w:t>bet kuriai pagalbinei šio vaisto medžiagai (jos išvardytos 6 skyriuje) arba</w:t>
      </w:r>
    </w:p>
    <w:p w14:paraId="08F15820" w14:textId="77777777" w:rsidR="00285746" w:rsidRPr="00FC417D" w:rsidRDefault="00285746" w:rsidP="00285746">
      <w:pPr>
        <w:numPr>
          <w:ilvl w:val="1"/>
          <w:numId w:val="8"/>
        </w:numPr>
        <w:spacing w:after="0" w:line="240" w:lineRule="auto"/>
        <w:ind w:left="993" w:hanging="426"/>
        <w:contextualSpacing/>
        <w:rPr>
          <w:rFonts w:ascii="Times New Roman" w:eastAsia="Times New Roman" w:hAnsi="Times New Roman" w:cs="Times New Roman"/>
        </w:rPr>
      </w:pPr>
      <w:r w:rsidRPr="00FC417D">
        <w:rPr>
          <w:rFonts w:ascii="Times New Roman" w:eastAsia="Times New Roman" w:hAnsi="Times New Roman" w:cs="Times New Roman"/>
        </w:rPr>
        <w:t>kitam AKF inhibitoriui;</w:t>
      </w:r>
    </w:p>
    <w:p w14:paraId="2DCE89E9" w14:textId="77777777" w:rsidR="00285746" w:rsidRPr="00FC417D" w:rsidRDefault="00285746" w:rsidP="00285746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FC417D">
        <w:rPr>
          <w:rFonts w:ascii="Times New Roman" w:eastAsia="Times New Roman" w:hAnsi="Times New Roman" w:cs="Times New Roman"/>
        </w:rPr>
        <w:t xml:space="preserve">jei ankstesnio gydymo AKF inhibitoriais metu Jums buvo </w:t>
      </w:r>
      <w:r w:rsidRPr="00FC417D">
        <w:rPr>
          <w:rFonts w:ascii="Times New Roman" w:eastAsia="Times New Roman" w:hAnsi="Times New Roman" w:cs="Times New Roman"/>
          <w:b/>
        </w:rPr>
        <w:t>veido, lūpų, liežuvio</w:t>
      </w:r>
      <w:r w:rsidRPr="00FC417D">
        <w:rPr>
          <w:rFonts w:ascii="Times New Roman" w:eastAsia="Times New Roman" w:hAnsi="Times New Roman" w:cs="Times New Roman"/>
        </w:rPr>
        <w:t xml:space="preserve"> ir (arba) </w:t>
      </w:r>
      <w:r w:rsidRPr="00FC417D">
        <w:rPr>
          <w:rFonts w:ascii="Times New Roman" w:eastAsia="Times New Roman" w:hAnsi="Times New Roman" w:cs="Times New Roman"/>
          <w:b/>
        </w:rPr>
        <w:t>gerklės patinimas</w:t>
      </w:r>
      <w:r w:rsidRPr="00FC417D">
        <w:rPr>
          <w:rFonts w:ascii="Times New Roman" w:eastAsia="Times New Roman" w:hAnsi="Times New Roman" w:cs="Times New Roman"/>
        </w:rPr>
        <w:t>, lydimas apsunkinto rijimo ir (arba) kvėpavimo;</w:t>
      </w:r>
    </w:p>
    <w:p w14:paraId="678D71A7" w14:textId="561D8BDF" w:rsidR="00285746" w:rsidRPr="00FC417D" w:rsidRDefault="00285746" w:rsidP="00285746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FC417D">
        <w:rPr>
          <w:rFonts w:ascii="Times New Roman" w:eastAsia="Times New Roman" w:hAnsi="Times New Roman" w:cs="Times New Roman"/>
        </w:rPr>
        <w:t>Captopril Arena vartoti negalima, jeigu bet kuris iš išvardytų reiškinių anksčiau pasireiškė:</w:t>
      </w:r>
    </w:p>
    <w:p w14:paraId="384E14D8" w14:textId="77777777" w:rsidR="00285746" w:rsidRPr="00FC417D" w:rsidRDefault="00285746" w:rsidP="00285746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FC417D">
        <w:rPr>
          <w:rFonts w:ascii="Times New Roman" w:eastAsia="Times New Roman" w:hAnsi="Times New Roman" w:cs="Times New Roman"/>
        </w:rPr>
        <w:t>be jokios aiškios priežasties arba</w:t>
      </w:r>
    </w:p>
    <w:p w14:paraId="26828201" w14:textId="77777777" w:rsidR="00285746" w:rsidRPr="00FC417D" w:rsidRDefault="00285746" w:rsidP="00285746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FC417D">
        <w:rPr>
          <w:rFonts w:ascii="Times New Roman" w:eastAsia="Times New Roman" w:hAnsi="Times New Roman" w:cs="Times New Roman"/>
        </w:rPr>
        <w:t>jei buvo nustatyta, kad Jums yra paveldimas arba</w:t>
      </w:r>
    </w:p>
    <w:p w14:paraId="77C22A8A" w14:textId="77777777" w:rsidR="00285746" w:rsidRPr="00FC417D" w:rsidRDefault="00285746" w:rsidP="00285746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FC417D">
        <w:rPr>
          <w:rFonts w:ascii="Times New Roman" w:eastAsia="Times New Roman" w:hAnsi="Times New Roman" w:cs="Times New Roman"/>
        </w:rPr>
        <w:t>kitos formos skysčių kaupimasis (</w:t>
      </w:r>
      <w:proofErr w:type="spellStart"/>
      <w:r w:rsidRPr="00FC417D">
        <w:rPr>
          <w:rFonts w:ascii="Times New Roman" w:eastAsia="Times New Roman" w:hAnsi="Times New Roman" w:cs="Times New Roman"/>
        </w:rPr>
        <w:t>angioneurozinė</w:t>
      </w:r>
      <w:proofErr w:type="spellEnd"/>
      <w:r w:rsidRPr="00FC417D">
        <w:rPr>
          <w:rFonts w:ascii="Times New Roman" w:eastAsia="Times New Roman" w:hAnsi="Times New Roman" w:cs="Times New Roman"/>
        </w:rPr>
        <w:t xml:space="preserve"> edema);</w:t>
      </w:r>
    </w:p>
    <w:p w14:paraId="6EE6E997" w14:textId="77777777" w:rsidR="00285746" w:rsidRPr="00FC417D" w:rsidRDefault="00285746" w:rsidP="00285746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FC417D">
        <w:rPr>
          <w:rFonts w:ascii="Times New Roman" w:eastAsia="Times New Roman" w:hAnsi="Times New Roman" w:cs="Times New Roman"/>
        </w:rPr>
        <w:t xml:space="preserve">jei esate </w:t>
      </w:r>
      <w:r w:rsidRPr="00FC417D">
        <w:rPr>
          <w:rFonts w:ascii="Times New Roman" w:eastAsia="Times New Roman" w:hAnsi="Times New Roman" w:cs="Times New Roman"/>
          <w:b/>
        </w:rPr>
        <w:t>nėščia</w:t>
      </w:r>
      <w:r w:rsidRPr="00FC417D">
        <w:rPr>
          <w:rFonts w:ascii="Times New Roman" w:eastAsia="Times New Roman" w:hAnsi="Times New Roman" w:cs="Times New Roman"/>
        </w:rPr>
        <w:t xml:space="preserve"> ilgiau nei 3 mėnesius (vaisto patariama nevartoti ir ankstyvuoju nėštumo laikotarpiu; žr. poskyrį „Nėštumas ir žindymo laikotarpis“);</w:t>
      </w:r>
    </w:p>
    <w:p w14:paraId="2B9C30A1" w14:textId="77777777" w:rsidR="00285746" w:rsidRPr="00FC417D" w:rsidRDefault="00285746" w:rsidP="00285746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FC417D">
        <w:rPr>
          <w:rFonts w:ascii="Times New Roman" w:eastAsia="Times New Roman" w:hAnsi="Times New Roman" w:cs="Times New Roman"/>
        </w:rPr>
        <w:t xml:space="preserve">jei sergate cukriniu diabetu arba Jūsų inkstų veikla sutrikusi ir Jums skirtas kraujospūdį mažinantis vaistas, kurio sudėtyje yra </w:t>
      </w:r>
      <w:proofErr w:type="spellStart"/>
      <w:r w:rsidRPr="00FC417D">
        <w:rPr>
          <w:rFonts w:ascii="Times New Roman" w:eastAsia="Times New Roman" w:hAnsi="Times New Roman" w:cs="Times New Roman"/>
        </w:rPr>
        <w:t>aliskireno</w:t>
      </w:r>
      <w:proofErr w:type="spellEnd"/>
      <w:r w:rsidRPr="00FC417D">
        <w:rPr>
          <w:rFonts w:ascii="Times New Roman" w:eastAsia="Times New Roman" w:hAnsi="Times New Roman" w:cs="Times New Roman"/>
        </w:rPr>
        <w:t>;</w:t>
      </w:r>
    </w:p>
    <w:p w14:paraId="2202642F" w14:textId="77777777" w:rsidR="00285746" w:rsidRPr="00FC417D" w:rsidRDefault="00285746" w:rsidP="00285746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FC417D">
        <w:rPr>
          <w:rFonts w:ascii="Times New Roman" w:eastAsia="Times New Roman" w:hAnsi="Times New Roman" w:cs="Times New Roman"/>
        </w:rPr>
        <w:lastRenderedPageBreak/>
        <w:t xml:space="preserve">jei vartojote arba šiuo metu vartojate </w:t>
      </w:r>
      <w:proofErr w:type="spellStart"/>
      <w:r w:rsidRPr="00FC417D">
        <w:rPr>
          <w:rFonts w:ascii="Times New Roman" w:eastAsia="Times New Roman" w:hAnsi="Times New Roman" w:cs="Times New Roman"/>
        </w:rPr>
        <w:t>sakubitrilo</w:t>
      </w:r>
      <w:proofErr w:type="spellEnd"/>
      <w:r w:rsidRPr="00FC417D">
        <w:rPr>
          <w:rFonts w:ascii="Times New Roman" w:eastAsia="Times New Roman" w:hAnsi="Times New Roman" w:cs="Times New Roman"/>
        </w:rPr>
        <w:t xml:space="preserve"> ir </w:t>
      </w:r>
      <w:proofErr w:type="spellStart"/>
      <w:r w:rsidRPr="00FC417D">
        <w:rPr>
          <w:rFonts w:ascii="Times New Roman" w:eastAsia="Times New Roman" w:hAnsi="Times New Roman" w:cs="Times New Roman"/>
        </w:rPr>
        <w:t>valsartano</w:t>
      </w:r>
      <w:proofErr w:type="spellEnd"/>
      <w:r w:rsidRPr="00FC417D">
        <w:rPr>
          <w:rFonts w:ascii="Times New Roman" w:eastAsia="Times New Roman" w:hAnsi="Times New Roman" w:cs="Times New Roman"/>
        </w:rPr>
        <w:t xml:space="preserve"> derinį, suaugusiųjų ilgalaikio (lėtinio) širdies nepakankamumo gydymui, nes yra padidėjęs </w:t>
      </w:r>
      <w:proofErr w:type="spellStart"/>
      <w:r w:rsidRPr="00FC417D">
        <w:rPr>
          <w:rFonts w:ascii="Times New Roman" w:eastAsia="Times New Roman" w:hAnsi="Times New Roman" w:cs="Times New Roman"/>
        </w:rPr>
        <w:t>angioneurozinės</w:t>
      </w:r>
      <w:proofErr w:type="spellEnd"/>
      <w:r w:rsidRPr="00FC417D">
        <w:rPr>
          <w:rFonts w:ascii="Times New Roman" w:eastAsia="Times New Roman" w:hAnsi="Times New Roman" w:cs="Times New Roman"/>
        </w:rPr>
        <w:t xml:space="preserve"> edemos (staigaus patinimo po oda tokiose vietose kaip gerklė) pavojus.</w:t>
      </w:r>
    </w:p>
    <w:p w14:paraId="50CA34CB" w14:textId="77777777" w:rsidR="00285746" w:rsidRPr="00FC417D" w:rsidRDefault="00285746" w:rsidP="00285746">
      <w:pPr>
        <w:spacing w:after="0" w:line="240" w:lineRule="auto"/>
        <w:ind w:left="363"/>
        <w:contextualSpacing/>
        <w:rPr>
          <w:rFonts w:ascii="Times New Roman" w:eastAsia="Times New Roman" w:hAnsi="Times New Roman" w:cs="Times New Roman"/>
        </w:rPr>
      </w:pPr>
    </w:p>
    <w:p w14:paraId="785821CA" w14:textId="77777777" w:rsidR="00285746" w:rsidRPr="00FC417D" w:rsidRDefault="00285746" w:rsidP="0028574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</w:rPr>
      </w:pPr>
      <w:r w:rsidRPr="00FC417D">
        <w:rPr>
          <w:rFonts w:ascii="Times New Roman" w:eastAsia="Times New Roman" w:hAnsi="Times New Roman" w:cs="Times New Roman"/>
          <w:b/>
          <w:bCs/>
        </w:rPr>
        <w:t>Įspėjimai ir</w:t>
      </w:r>
      <w:r w:rsidRPr="00FC417D">
        <w:rPr>
          <w:rFonts w:ascii="Times New Roman" w:eastAsia="Times New Roman" w:hAnsi="Times New Roman" w:cs="Times New Roman"/>
          <w:b/>
        </w:rPr>
        <w:t xml:space="preserve"> atsargumo priemonės</w:t>
      </w:r>
    </w:p>
    <w:p w14:paraId="68153E9D" w14:textId="7A279C66" w:rsidR="00285746" w:rsidRPr="00FC417D" w:rsidRDefault="00285746" w:rsidP="00285746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FC417D">
        <w:rPr>
          <w:rFonts w:ascii="Times New Roman" w:eastAsia="Times New Roman" w:hAnsi="Times New Roman" w:cs="Times New Roman"/>
        </w:rPr>
        <w:t>Pasitarkite su gydytoju arba vaistininku, prieš pradėdami vartoti Captopril Arena, ypač jeigu Jus kamuoja bet kuri iš toliau išvardytų sveikatos problemų:</w:t>
      </w:r>
    </w:p>
    <w:p w14:paraId="120FED2C" w14:textId="77777777" w:rsidR="00285746" w:rsidRPr="00FC417D" w:rsidRDefault="00285746" w:rsidP="00285746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FC417D">
        <w:rPr>
          <w:rFonts w:ascii="Times New Roman" w:eastAsia="Times New Roman" w:hAnsi="Times New Roman" w:cs="Times New Roman"/>
          <w:b/>
        </w:rPr>
        <w:t xml:space="preserve">dehidratacija </w:t>
      </w:r>
      <w:r w:rsidRPr="00FC417D">
        <w:rPr>
          <w:rFonts w:ascii="Times New Roman" w:eastAsia="Times New Roman" w:hAnsi="Times New Roman" w:cs="Times New Roman"/>
        </w:rPr>
        <w:t>(skysčių trūkumas) dėl gydymo „šlapimą varančiais“ vaistais (diuretikais), dializės, maiste ribojamo druskos kiekio, vėmimo arba viduriavimo. Pradėjus vartoti vaistą, dažnai gali pasireikšti staigus kraujospūdžio sumažėjimas, alpulys arba svaigulys;</w:t>
      </w:r>
    </w:p>
    <w:p w14:paraId="080A6630" w14:textId="77777777" w:rsidR="00285746" w:rsidRPr="00FC417D" w:rsidRDefault="00285746" w:rsidP="00285746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FC417D">
        <w:rPr>
          <w:rFonts w:ascii="Times New Roman" w:eastAsia="Times New Roman" w:hAnsi="Times New Roman" w:cs="Times New Roman"/>
          <w:b/>
        </w:rPr>
        <w:t xml:space="preserve">širdies sutrikimai </w:t>
      </w:r>
      <w:r w:rsidRPr="00FC417D">
        <w:rPr>
          <w:rFonts w:ascii="Times New Roman" w:eastAsia="Times New Roman" w:hAnsi="Times New Roman" w:cs="Times New Roman"/>
        </w:rPr>
        <w:t>(kiti nei gydomi šiuo vaistu) arba liga, kuri paveikia smegenų kraujagysles;</w:t>
      </w:r>
    </w:p>
    <w:p w14:paraId="11FEF191" w14:textId="77777777" w:rsidR="00285746" w:rsidRPr="00FC417D" w:rsidRDefault="00285746" w:rsidP="00285746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FC417D">
        <w:rPr>
          <w:rFonts w:ascii="Times New Roman" w:eastAsia="Times New Roman" w:hAnsi="Times New Roman" w:cs="Times New Roman"/>
          <w:b/>
        </w:rPr>
        <w:t>inkstų problemos</w:t>
      </w:r>
      <w:r w:rsidRPr="00FC417D">
        <w:rPr>
          <w:rFonts w:ascii="Times New Roman" w:eastAsia="Times New Roman" w:hAnsi="Times New Roman" w:cs="Times New Roman"/>
        </w:rPr>
        <w:t>;</w:t>
      </w:r>
    </w:p>
    <w:p w14:paraId="7C860F01" w14:textId="77777777" w:rsidR="00285746" w:rsidRPr="00FC417D" w:rsidRDefault="00285746" w:rsidP="00285746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</w:rPr>
      </w:pPr>
      <w:r w:rsidRPr="00FC417D">
        <w:rPr>
          <w:rFonts w:ascii="Times New Roman" w:eastAsia="Times New Roman" w:hAnsi="Times New Roman" w:cs="Times New Roman"/>
          <w:b/>
        </w:rPr>
        <w:t>atliekama dializė</w:t>
      </w:r>
    </w:p>
    <w:p w14:paraId="3DFA9692" w14:textId="77777777" w:rsidR="00285746" w:rsidRPr="00FC417D" w:rsidRDefault="00285746" w:rsidP="00285746">
      <w:pPr>
        <w:numPr>
          <w:ilvl w:val="1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FC417D">
        <w:rPr>
          <w:rFonts w:ascii="Times New Roman" w:eastAsia="Times New Roman" w:hAnsi="Times New Roman" w:cs="Times New Roman"/>
        </w:rPr>
        <w:t xml:space="preserve">naudojant didelio laidumo membraną, </w:t>
      </w:r>
    </w:p>
    <w:p w14:paraId="516F2698" w14:textId="77777777" w:rsidR="00285746" w:rsidRPr="00FC417D" w:rsidRDefault="00285746" w:rsidP="00285746">
      <w:pPr>
        <w:numPr>
          <w:ilvl w:val="1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FC417D">
        <w:rPr>
          <w:rFonts w:ascii="Times New Roman" w:eastAsia="Times New Roman" w:hAnsi="Times New Roman" w:cs="Times New Roman"/>
        </w:rPr>
        <w:t xml:space="preserve">kraujo atskyrimo procedūra, siekiant pašalinti cholesterolį iš kraujo tam tikru aparatu naudojant </w:t>
      </w:r>
      <w:proofErr w:type="spellStart"/>
      <w:r w:rsidRPr="00FC417D">
        <w:rPr>
          <w:rFonts w:ascii="Times New Roman" w:eastAsia="Times New Roman" w:hAnsi="Times New Roman" w:cs="Times New Roman"/>
        </w:rPr>
        <w:t>dekstrano</w:t>
      </w:r>
      <w:proofErr w:type="spellEnd"/>
      <w:r w:rsidRPr="00FC417D">
        <w:rPr>
          <w:rFonts w:ascii="Times New Roman" w:eastAsia="Times New Roman" w:hAnsi="Times New Roman" w:cs="Times New Roman"/>
        </w:rPr>
        <w:t xml:space="preserve"> sulfatą;</w:t>
      </w:r>
    </w:p>
    <w:p w14:paraId="302880F8" w14:textId="77777777" w:rsidR="00285746" w:rsidRPr="00FC417D" w:rsidRDefault="00285746" w:rsidP="00285746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FC417D">
        <w:rPr>
          <w:rFonts w:ascii="Times New Roman" w:eastAsia="Times New Roman" w:hAnsi="Times New Roman" w:cs="Times New Roman"/>
        </w:rPr>
        <w:t xml:space="preserve">arba taikomas </w:t>
      </w:r>
      <w:proofErr w:type="spellStart"/>
      <w:r w:rsidRPr="00FC417D">
        <w:rPr>
          <w:rFonts w:ascii="Times New Roman" w:eastAsia="Times New Roman" w:hAnsi="Times New Roman" w:cs="Times New Roman"/>
          <w:b/>
        </w:rPr>
        <w:t>desensibilizuojamasis</w:t>
      </w:r>
      <w:proofErr w:type="spellEnd"/>
      <w:r w:rsidRPr="00FC417D">
        <w:rPr>
          <w:rFonts w:ascii="Times New Roman" w:eastAsia="Times New Roman" w:hAnsi="Times New Roman" w:cs="Times New Roman"/>
          <w:b/>
        </w:rPr>
        <w:t xml:space="preserve"> gydymas</w:t>
      </w:r>
      <w:r w:rsidRPr="00FC417D">
        <w:rPr>
          <w:rFonts w:ascii="Times New Roman" w:eastAsia="Times New Roman" w:hAnsi="Times New Roman" w:cs="Times New Roman"/>
        </w:rPr>
        <w:t xml:space="preserve"> siekiant sumažinti </w:t>
      </w:r>
      <w:r w:rsidRPr="00FC417D">
        <w:rPr>
          <w:rFonts w:ascii="Times New Roman" w:eastAsia="Times New Roman" w:hAnsi="Times New Roman" w:cs="Times New Roman"/>
          <w:b/>
        </w:rPr>
        <w:t>bičių ar vapsvų nuodų</w:t>
      </w:r>
      <w:r w:rsidRPr="00FC417D">
        <w:rPr>
          <w:rFonts w:ascii="Times New Roman" w:eastAsia="Times New Roman" w:hAnsi="Times New Roman" w:cs="Times New Roman"/>
        </w:rPr>
        <w:t xml:space="preserve"> alerginį poveikį.</w:t>
      </w:r>
    </w:p>
    <w:p w14:paraId="1CE86537" w14:textId="0CA987E5" w:rsidR="00285746" w:rsidRPr="00FC417D" w:rsidRDefault="00285746" w:rsidP="00285746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FC417D">
        <w:rPr>
          <w:rFonts w:ascii="Times New Roman" w:eastAsia="Times New Roman" w:hAnsi="Times New Roman" w:cs="Times New Roman"/>
        </w:rPr>
        <w:t>Šiais atvejais pasakykite gydytojui, jog Jūs vartojate Captopril Arena. Jis gali nuspręsti laikinai nutraukti Captopril Arena vartojimą, siekiant išvengti galimos alerginės reakcijos;</w:t>
      </w:r>
    </w:p>
    <w:p w14:paraId="1A7FAE86" w14:textId="486DC6BC" w:rsidR="00285746" w:rsidRPr="00FC417D" w:rsidRDefault="00285746" w:rsidP="00285746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FC417D">
        <w:rPr>
          <w:rFonts w:ascii="Times New Roman" w:eastAsia="Times New Roman" w:hAnsi="Times New Roman" w:cs="Times New Roman"/>
          <w:b/>
        </w:rPr>
        <w:t>kepenų problemos</w:t>
      </w:r>
      <w:r w:rsidRPr="00FC417D">
        <w:rPr>
          <w:rFonts w:ascii="Times New Roman" w:eastAsia="Times New Roman" w:hAnsi="Times New Roman" w:cs="Times New Roman"/>
        </w:rPr>
        <w:t>. Jeigu gydymo Captopril Arena metu pasireiškia gelta, nutraukite vaisto vartojimą ir pasitarkite su gydytoju;</w:t>
      </w:r>
    </w:p>
    <w:p w14:paraId="2F56FF5B" w14:textId="77777777" w:rsidR="00285746" w:rsidRPr="00FC417D" w:rsidRDefault="00285746" w:rsidP="00285746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FC417D">
        <w:rPr>
          <w:rFonts w:ascii="Times New Roman" w:eastAsia="Times New Roman" w:hAnsi="Times New Roman" w:cs="Times New Roman"/>
          <w:b/>
        </w:rPr>
        <w:t>kraujagyslių liga</w:t>
      </w:r>
      <w:r w:rsidRPr="00FC417D">
        <w:rPr>
          <w:rFonts w:ascii="Times New Roman" w:eastAsia="Times New Roman" w:hAnsi="Times New Roman" w:cs="Times New Roman"/>
        </w:rPr>
        <w:t xml:space="preserve">, vadinama </w:t>
      </w:r>
      <w:proofErr w:type="spellStart"/>
      <w:r w:rsidRPr="00FC417D">
        <w:rPr>
          <w:rFonts w:ascii="Times New Roman" w:eastAsia="Times New Roman" w:hAnsi="Times New Roman" w:cs="Times New Roman"/>
        </w:rPr>
        <w:t>kolagenoze</w:t>
      </w:r>
      <w:proofErr w:type="spellEnd"/>
      <w:r w:rsidRPr="00FC417D">
        <w:rPr>
          <w:rFonts w:ascii="Times New Roman" w:eastAsia="Times New Roman" w:hAnsi="Times New Roman" w:cs="Times New Roman"/>
        </w:rPr>
        <w:t>;</w:t>
      </w:r>
    </w:p>
    <w:p w14:paraId="378F1422" w14:textId="77777777" w:rsidR="00285746" w:rsidRPr="00FC417D" w:rsidRDefault="00285746" w:rsidP="00285746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FC417D">
        <w:rPr>
          <w:rFonts w:ascii="Times New Roman" w:eastAsia="Times New Roman" w:hAnsi="Times New Roman" w:cs="Times New Roman"/>
        </w:rPr>
        <w:t xml:space="preserve">cukrinis </w:t>
      </w:r>
      <w:r w:rsidRPr="00FC417D">
        <w:rPr>
          <w:rFonts w:ascii="Times New Roman" w:eastAsia="Times New Roman" w:hAnsi="Times New Roman" w:cs="Times New Roman"/>
          <w:b/>
        </w:rPr>
        <w:t>diabetas;</w:t>
      </w:r>
    </w:p>
    <w:p w14:paraId="07044089" w14:textId="77777777" w:rsidR="00285746" w:rsidRPr="00FC417D" w:rsidRDefault="00285746" w:rsidP="00285746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FC417D">
        <w:rPr>
          <w:rFonts w:ascii="Times New Roman" w:eastAsia="Times New Roman" w:hAnsi="Times New Roman" w:cs="Times New Roman"/>
        </w:rPr>
        <w:t xml:space="preserve">Jūsų </w:t>
      </w:r>
      <w:r w:rsidRPr="00FC417D">
        <w:rPr>
          <w:rFonts w:ascii="Times New Roman" w:eastAsia="Times New Roman" w:hAnsi="Times New Roman" w:cs="Times New Roman"/>
          <w:b/>
        </w:rPr>
        <w:t>oda yra juodos spalvos</w:t>
      </w:r>
    </w:p>
    <w:p w14:paraId="492C75A0" w14:textId="77777777" w:rsidR="00285746" w:rsidRPr="00FC417D" w:rsidRDefault="00285746" w:rsidP="0028574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FC417D">
        <w:rPr>
          <w:rFonts w:ascii="Times New Roman" w:eastAsia="Times New Roman" w:hAnsi="Times New Roman" w:cs="Times New Roman"/>
        </w:rPr>
        <w:t>Jums yra didesnė rizika, kad Jums pasireikš:</w:t>
      </w:r>
    </w:p>
    <w:p w14:paraId="49A95B42" w14:textId="77777777" w:rsidR="00285746" w:rsidRPr="00FC417D" w:rsidRDefault="00285746" w:rsidP="00285746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FC417D">
        <w:rPr>
          <w:rFonts w:ascii="Times New Roman" w:eastAsia="Times New Roman" w:hAnsi="Times New Roman" w:cs="Times New Roman"/>
        </w:rPr>
        <w:t xml:space="preserve">staigus skysčių kaupimasis odoje ir gleivinėse, pvz., gerklės ar liežuvio, </w:t>
      </w:r>
    </w:p>
    <w:p w14:paraId="011ECE8B" w14:textId="77777777" w:rsidR="00285746" w:rsidRPr="00FC417D" w:rsidRDefault="00285746" w:rsidP="00285746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FC417D">
        <w:rPr>
          <w:rFonts w:ascii="Times New Roman" w:eastAsia="Times New Roman" w:hAnsi="Times New Roman" w:cs="Times New Roman"/>
        </w:rPr>
        <w:t xml:space="preserve">pasunkėjęs kvėpavimas, </w:t>
      </w:r>
    </w:p>
    <w:p w14:paraId="15E65CA0" w14:textId="77777777" w:rsidR="00285746" w:rsidRPr="00FC417D" w:rsidRDefault="00285746" w:rsidP="00285746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FC417D">
        <w:rPr>
          <w:rFonts w:ascii="Times New Roman" w:eastAsia="Times New Roman" w:hAnsi="Times New Roman" w:cs="Times New Roman"/>
        </w:rPr>
        <w:t xml:space="preserve">niežulys ir išbėrimas, dažniausiai kaip alerginė reakcija, </w:t>
      </w:r>
    </w:p>
    <w:p w14:paraId="417C2D75" w14:textId="30EE6EE6" w:rsidR="00285746" w:rsidRPr="00FC417D" w:rsidRDefault="00285746" w:rsidP="00285746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FC417D">
        <w:rPr>
          <w:rFonts w:ascii="Times New Roman" w:eastAsia="Times New Roman" w:hAnsi="Times New Roman" w:cs="Times New Roman"/>
        </w:rPr>
        <w:t>Captopril Arena poveikio sumažėjimas;</w:t>
      </w:r>
    </w:p>
    <w:p w14:paraId="53E8C3D9" w14:textId="77777777" w:rsidR="00285746" w:rsidRPr="00FC417D" w:rsidRDefault="00285746" w:rsidP="00285746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</w:rPr>
      </w:pPr>
      <w:r w:rsidRPr="00FC417D">
        <w:rPr>
          <w:rFonts w:ascii="Times New Roman" w:eastAsia="Times New Roman" w:hAnsi="Times New Roman" w:cs="Times New Roman"/>
          <w:b/>
        </w:rPr>
        <w:t>kosite.</w:t>
      </w:r>
    </w:p>
    <w:p w14:paraId="23AE3200" w14:textId="77777777" w:rsidR="00285746" w:rsidRPr="00FC417D" w:rsidRDefault="00285746" w:rsidP="00285746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FC417D">
        <w:rPr>
          <w:rFonts w:ascii="Times New Roman" w:eastAsia="Times New Roman" w:hAnsi="Times New Roman" w:cs="Times New Roman"/>
        </w:rPr>
        <w:t>Pasakykite gydytojui, jei kosulys stiprėja;</w:t>
      </w:r>
    </w:p>
    <w:p w14:paraId="6CC0FF7E" w14:textId="05CB1EB8" w:rsidR="00285746" w:rsidRPr="00FC417D" w:rsidRDefault="00285746" w:rsidP="00285746">
      <w:pPr>
        <w:numPr>
          <w:ilvl w:val="0"/>
          <w:numId w:val="14"/>
        </w:numPr>
        <w:spacing w:after="0" w:line="240" w:lineRule="auto"/>
        <w:ind w:left="357" w:hanging="357"/>
        <w:contextualSpacing/>
        <w:rPr>
          <w:rFonts w:ascii="Times New Roman" w:eastAsia="Times New Roman" w:hAnsi="Times New Roman" w:cs="Times New Roman"/>
        </w:rPr>
      </w:pPr>
      <w:r w:rsidRPr="00FC417D">
        <w:rPr>
          <w:rFonts w:ascii="Times New Roman" w:eastAsia="Times New Roman" w:hAnsi="Times New Roman" w:cs="Times New Roman"/>
        </w:rPr>
        <w:t xml:space="preserve">jeigu Jums bus atliekama </w:t>
      </w:r>
      <w:r w:rsidRPr="00FC417D">
        <w:rPr>
          <w:rFonts w:ascii="Times New Roman" w:eastAsia="Times New Roman" w:hAnsi="Times New Roman" w:cs="Times New Roman"/>
          <w:b/>
        </w:rPr>
        <w:t>operacija su bendrąja anestezija</w:t>
      </w:r>
      <w:r w:rsidRPr="00FC417D">
        <w:rPr>
          <w:rFonts w:ascii="Times New Roman" w:eastAsia="Times New Roman" w:hAnsi="Times New Roman" w:cs="Times New Roman"/>
        </w:rPr>
        <w:t>, informuokite gydytoją apie Captopril Arena vartojimą;</w:t>
      </w:r>
    </w:p>
    <w:p w14:paraId="43166847" w14:textId="77777777" w:rsidR="00285746" w:rsidRPr="00FC417D" w:rsidRDefault="00285746" w:rsidP="00285746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FC417D">
        <w:rPr>
          <w:rFonts w:ascii="Times New Roman" w:eastAsia="Times New Roman" w:hAnsi="Times New Roman" w:cs="Times New Roman"/>
        </w:rPr>
        <w:t xml:space="preserve">jeigu vartojate kurį nors iš šių </w:t>
      </w:r>
      <w:r w:rsidRPr="00FC417D">
        <w:rPr>
          <w:rFonts w:ascii="Times New Roman" w:eastAsia="Times New Roman" w:hAnsi="Times New Roman" w:cs="Times New Roman"/>
          <w:b/>
        </w:rPr>
        <w:t>vaistų padidėjusiam kraujospūdžiui</w:t>
      </w:r>
      <w:r w:rsidRPr="00FC417D">
        <w:rPr>
          <w:rFonts w:ascii="Times New Roman" w:eastAsia="Times New Roman" w:hAnsi="Times New Roman" w:cs="Times New Roman"/>
        </w:rPr>
        <w:t xml:space="preserve"> gydyti:</w:t>
      </w:r>
    </w:p>
    <w:p w14:paraId="4DAB4E06" w14:textId="77777777" w:rsidR="00285746" w:rsidRPr="00FC417D" w:rsidRDefault="00285746" w:rsidP="00285746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proofErr w:type="spellStart"/>
      <w:r w:rsidRPr="00FC417D">
        <w:rPr>
          <w:rFonts w:ascii="Times New Roman" w:eastAsia="Times New Roman" w:hAnsi="Times New Roman" w:cs="Times New Roman"/>
        </w:rPr>
        <w:t>angiotenzino</w:t>
      </w:r>
      <w:proofErr w:type="spellEnd"/>
      <w:r w:rsidRPr="00FC417D">
        <w:rPr>
          <w:rFonts w:ascii="Times New Roman" w:eastAsia="Times New Roman" w:hAnsi="Times New Roman" w:cs="Times New Roman"/>
        </w:rPr>
        <w:t xml:space="preserve"> II receptorių blokatorių (ARB) (vadinamąjį </w:t>
      </w:r>
      <w:proofErr w:type="spellStart"/>
      <w:r w:rsidRPr="00FC417D">
        <w:rPr>
          <w:rFonts w:ascii="Times New Roman" w:eastAsia="Times New Roman" w:hAnsi="Times New Roman" w:cs="Times New Roman"/>
        </w:rPr>
        <w:t>sartaną</w:t>
      </w:r>
      <w:proofErr w:type="spellEnd"/>
      <w:r w:rsidRPr="00FC417D">
        <w:rPr>
          <w:rFonts w:ascii="Times New Roman" w:eastAsia="Times New Roman" w:hAnsi="Times New Roman" w:cs="Times New Roman"/>
        </w:rPr>
        <w:t xml:space="preserve">, pavyzdžiui, </w:t>
      </w:r>
      <w:proofErr w:type="spellStart"/>
      <w:r w:rsidRPr="00FC417D">
        <w:rPr>
          <w:rFonts w:ascii="Times New Roman" w:eastAsia="Times New Roman" w:hAnsi="Times New Roman" w:cs="Times New Roman"/>
        </w:rPr>
        <w:t>valsartaną</w:t>
      </w:r>
      <w:proofErr w:type="spellEnd"/>
      <w:r w:rsidRPr="00FC417D">
        <w:rPr>
          <w:rFonts w:ascii="Times New Roman" w:eastAsia="Times New Roman" w:hAnsi="Times New Roman" w:cs="Times New Roman"/>
        </w:rPr>
        <w:t xml:space="preserve">,    </w:t>
      </w:r>
      <w:proofErr w:type="spellStart"/>
      <w:r w:rsidRPr="00FC417D">
        <w:rPr>
          <w:rFonts w:ascii="Times New Roman" w:eastAsia="Times New Roman" w:hAnsi="Times New Roman" w:cs="Times New Roman"/>
        </w:rPr>
        <w:t>telmisartaną</w:t>
      </w:r>
      <w:proofErr w:type="spellEnd"/>
      <w:r w:rsidRPr="00FC417D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C417D">
        <w:rPr>
          <w:rFonts w:ascii="Times New Roman" w:eastAsia="Times New Roman" w:hAnsi="Times New Roman" w:cs="Times New Roman"/>
        </w:rPr>
        <w:t>irbesartaną</w:t>
      </w:r>
      <w:proofErr w:type="spellEnd"/>
      <w:r w:rsidRPr="00FC417D">
        <w:rPr>
          <w:rFonts w:ascii="Times New Roman" w:eastAsia="Times New Roman" w:hAnsi="Times New Roman" w:cs="Times New Roman"/>
        </w:rPr>
        <w:t>), ypač jei turite su diabetu susijusių inkstų sutrikimų.</w:t>
      </w:r>
    </w:p>
    <w:p w14:paraId="3FDD1B0A" w14:textId="77777777" w:rsidR="00285746" w:rsidRPr="00FC417D" w:rsidRDefault="00285746" w:rsidP="00285746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proofErr w:type="spellStart"/>
      <w:r w:rsidRPr="00FC417D">
        <w:rPr>
          <w:rFonts w:ascii="Times New Roman" w:eastAsia="Times New Roman" w:hAnsi="Times New Roman" w:cs="Times New Roman"/>
        </w:rPr>
        <w:t>aliskireną</w:t>
      </w:r>
      <w:proofErr w:type="spellEnd"/>
      <w:r w:rsidRPr="00FC417D">
        <w:rPr>
          <w:rFonts w:ascii="Times New Roman" w:eastAsia="Times New Roman" w:hAnsi="Times New Roman" w:cs="Times New Roman"/>
        </w:rPr>
        <w:t>.</w:t>
      </w:r>
    </w:p>
    <w:p w14:paraId="206326D3" w14:textId="59571996" w:rsidR="00285746" w:rsidRPr="00FC417D" w:rsidRDefault="00285746" w:rsidP="00285746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FC417D">
        <w:rPr>
          <w:rFonts w:ascii="Times New Roman" w:eastAsia="Times New Roman" w:hAnsi="Times New Roman" w:cs="Times New Roman"/>
        </w:rPr>
        <w:t>Jūsų gydytojas gali reguliariai ištirti Jūsų inkstų funkciją, kraujospūdį ir elektrolitų (pvz., kalio) kiekį kraujyje. Taip pat žiūrėkite informaciją, pateiktą poskyryje „Captopril Arena vartoti negalima“;</w:t>
      </w:r>
    </w:p>
    <w:p w14:paraId="16D53E7A" w14:textId="503E880A" w:rsidR="00285746" w:rsidRPr="00FC417D" w:rsidRDefault="00285746" w:rsidP="00285746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FC417D">
        <w:rPr>
          <w:rFonts w:ascii="Times New Roman" w:eastAsia="Times New Roman" w:hAnsi="Times New Roman" w:cs="Times New Roman"/>
        </w:rPr>
        <w:t xml:space="preserve">jeigu </w:t>
      </w:r>
      <w:r w:rsidRPr="00FC417D">
        <w:rPr>
          <w:rFonts w:ascii="Times New Roman" w:eastAsia="Times New Roman" w:hAnsi="Times New Roman" w:cs="Times New Roman"/>
          <w:b/>
        </w:rPr>
        <w:t xml:space="preserve">vartojate kitų vaistų </w:t>
      </w:r>
      <w:r w:rsidRPr="00FC417D">
        <w:rPr>
          <w:rFonts w:ascii="Times New Roman" w:eastAsia="Times New Roman" w:hAnsi="Times New Roman" w:cs="Times New Roman"/>
        </w:rPr>
        <w:t>(žr. poskyrį „Kiti vaistai ir Captopril Arena“);</w:t>
      </w:r>
    </w:p>
    <w:p w14:paraId="0DCA8F49" w14:textId="77777777" w:rsidR="00285746" w:rsidRPr="00FC417D" w:rsidRDefault="00285746" w:rsidP="00285746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FC417D">
        <w:rPr>
          <w:rFonts w:ascii="Times New Roman" w:eastAsia="Times New Roman" w:hAnsi="Times New Roman" w:cs="Times New Roman"/>
        </w:rPr>
        <w:t xml:space="preserve">jeigu pasireiškė </w:t>
      </w:r>
      <w:r w:rsidRPr="00FC417D">
        <w:rPr>
          <w:rFonts w:ascii="Times New Roman" w:eastAsia="Times New Roman" w:hAnsi="Times New Roman" w:cs="Times New Roman"/>
          <w:b/>
        </w:rPr>
        <w:t>infekcijos</w:t>
      </w:r>
      <w:r w:rsidRPr="00FC417D">
        <w:rPr>
          <w:rFonts w:ascii="Times New Roman" w:eastAsia="Times New Roman" w:hAnsi="Times New Roman" w:cs="Times New Roman"/>
        </w:rPr>
        <w:t xml:space="preserve"> simptomai, pvz., karščiavimas ir bendros sveikatos būklės pablogėjimas, arba karščiavimas kartu su vietinės infekcijos (pvz., gerklės, ryklės, burnos) simptomais arba atsirado problemų šlapinantis, nedelsdami kreipkitės į gydytoją;</w:t>
      </w:r>
    </w:p>
    <w:p w14:paraId="2EE7A981" w14:textId="77777777" w:rsidR="00285746" w:rsidRPr="00FC417D" w:rsidRDefault="00285746" w:rsidP="00285746">
      <w:pPr>
        <w:numPr>
          <w:ilvl w:val="0"/>
          <w:numId w:val="5"/>
        </w:numPr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</w:rPr>
      </w:pPr>
      <w:r w:rsidRPr="00FC417D">
        <w:rPr>
          <w:rFonts w:ascii="Times New Roman" w:eastAsia="Times New Roman" w:hAnsi="Times New Roman" w:cs="Times New Roman"/>
        </w:rPr>
        <w:t xml:space="preserve">jeigu esate moteris ir manote, kad esate ar galite būti </w:t>
      </w:r>
      <w:r w:rsidRPr="00FC417D">
        <w:rPr>
          <w:rFonts w:ascii="Times New Roman" w:eastAsia="Times New Roman" w:hAnsi="Times New Roman" w:cs="Times New Roman"/>
          <w:b/>
        </w:rPr>
        <w:t>nėščia</w:t>
      </w:r>
      <w:r w:rsidRPr="00FC417D">
        <w:rPr>
          <w:rFonts w:ascii="Times New Roman" w:eastAsia="Times New Roman" w:hAnsi="Times New Roman" w:cs="Times New Roman"/>
        </w:rPr>
        <w:t xml:space="preserve"> (žr. poskyrį ,,Nėštumas ir žindymo laikotarpis“);</w:t>
      </w:r>
    </w:p>
    <w:p w14:paraId="085E865E" w14:textId="77777777" w:rsidR="00285746" w:rsidRPr="00FC417D" w:rsidRDefault="00285746" w:rsidP="00285746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FC417D">
        <w:rPr>
          <w:rFonts w:ascii="Times New Roman" w:eastAsia="Times New Roman" w:hAnsi="Times New Roman" w:cs="Times New Roman"/>
        </w:rPr>
        <w:t xml:space="preserve">jei vartojate bet kurio iš šių vaistų, </w:t>
      </w:r>
      <w:proofErr w:type="spellStart"/>
      <w:r w:rsidRPr="00FC417D">
        <w:rPr>
          <w:rFonts w:ascii="Times New Roman" w:eastAsia="Times New Roman" w:hAnsi="Times New Roman" w:cs="Times New Roman"/>
        </w:rPr>
        <w:t>angioneurozinės</w:t>
      </w:r>
      <w:proofErr w:type="spellEnd"/>
      <w:r w:rsidRPr="00FC417D">
        <w:rPr>
          <w:rFonts w:ascii="Times New Roman" w:eastAsia="Times New Roman" w:hAnsi="Times New Roman" w:cs="Times New Roman"/>
        </w:rPr>
        <w:t xml:space="preserve"> edemos rizika gali būti didesnė:</w:t>
      </w:r>
    </w:p>
    <w:p w14:paraId="2D558915" w14:textId="77777777" w:rsidR="00285746" w:rsidRPr="00FC417D" w:rsidRDefault="00285746" w:rsidP="00285746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</w:rPr>
      </w:pPr>
      <w:r w:rsidRPr="00FC417D">
        <w:rPr>
          <w:rFonts w:ascii="Times New Roman" w:eastAsia="Times New Roman" w:hAnsi="Times New Roman" w:cs="Times New Roman"/>
        </w:rPr>
        <w:t xml:space="preserve">• </w:t>
      </w:r>
      <w:proofErr w:type="spellStart"/>
      <w:r w:rsidRPr="00FC417D">
        <w:rPr>
          <w:rFonts w:ascii="Times New Roman" w:eastAsia="Times New Roman" w:hAnsi="Times New Roman" w:cs="Times New Roman"/>
        </w:rPr>
        <w:t>racekadotrilio</w:t>
      </w:r>
      <w:proofErr w:type="spellEnd"/>
      <w:r w:rsidRPr="00FC417D">
        <w:rPr>
          <w:rFonts w:ascii="Times New Roman" w:eastAsia="Times New Roman" w:hAnsi="Times New Roman" w:cs="Times New Roman"/>
        </w:rPr>
        <w:t xml:space="preserve"> - viduriavimui gydyti vartojamo vaisto;</w:t>
      </w:r>
    </w:p>
    <w:p w14:paraId="4578C8AA" w14:textId="77777777" w:rsidR="00285746" w:rsidRPr="00FC417D" w:rsidRDefault="00285746" w:rsidP="00285746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</w:rPr>
      </w:pPr>
      <w:r w:rsidRPr="00FC417D">
        <w:rPr>
          <w:rFonts w:ascii="Times New Roman" w:eastAsia="Times New Roman" w:hAnsi="Times New Roman" w:cs="Times New Roman"/>
        </w:rPr>
        <w:t xml:space="preserve">• vaistų, vartojamų norint užkirsti kelią persodinto organo atmetimui ir vėžiui gydyti (pvz., </w:t>
      </w:r>
      <w:proofErr w:type="spellStart"/>
      <w:r w:rsidRPr="00FC417D">
        <w:rPr>
          <w:rFonts w:ascii="Times New Roman" w:eastAsia="Times New Roman" w:hAnsi="Times New Roman" w:cs="Times New Roman"/>
        </w:rPr>
        <w:t>temsirolimuzo</w:t>
      </w:r>
      <w:proofErr w:type="spellEnd"/>
      <w:r w:rsidRPr="00FC417D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C417D">
        <w:rPr>
          <w:rFonts w:ascii="Times New Roman" w:eastAsia="Times New Roman" w:hAnsi="Times New Roman" w:cs="Times New Roman"/>
        </w:rPr>
        <w:t>sirolimuzo</w:t>
      </w:r>
      <w:proofErr w:type="spellEnd"/>
      <w:r w:rsidRPr="00FC417D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C417D">
        <w:rPr>
          <w:rFonts w:ascii="Times New Roman" w:eastAsia="Times New Roman" w:hAnsi="Times New Roman" w:cs="Times New Roman"/>
        </w:rPr>
        <w:t>everolimuzo</w:t>
      </w:r>
      <w:proofErr w:type="spellEnd"/>
      <w:r w:rsidRPr="00FC417D">
        <w:rPr>
          <w:rFonts w:ascii="Times New Roman" w:eastAsia="Times New Roman" w:hAnsi="Times New Roman" w:cs="Times New Roman"/>
        </w:rPr>
        <w:t>).</w:t>
      </w:r>
    </w:p>
    <w:p w14:paraId="45B6FA06" w14:textId="77777777" w:rsidR="00285746" w:rsidRPr="00FC417D" w:rsidRDefault="00285746" w:rsidP="00285746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</w:rPr>
      </w:pPr>
      <w:r w:rsidRPr="00FC417D">
        <w:rPr>
          <w:rFonts w:ascii="Times New Roman" w:eastAsia="Times New Roman" w:hAnsi="Times New Roman" w:cs="Times New Roman"/>
        </w:rPr>
        <w:t xml:space="preserve">• </w:t>
      </w:r>
      <w:proofErr w:type="spellStart"/>
      <w:r w:rsidRPr="00FC417D">
        <w:rPr>
          <w:rFonts w:ascii="Times New Roman" w:eastAsia="Times New Roman" w:hAnsi="Times New Roman" w:cs="Times New Roman"/>
        </w:rPr>
        <w:t>vildagliptino</w:t>
      </w:r>
      <w:proofErr w:type="spellEnd"/>
      <w:r w:rsidRPr="00FC417D">
        <w:rPr>
          <w:rFonts w:ascii="Times New Roman" w:eastAsia="Times New Roman" w:hAnsi="Times New Roman" w:cs="Times New Roman"/>
        </w:rPr>
        <w:t xml:space="preserve"> – cukriniam diabetui gydyti vartojamo vaisto.</w:t>
      </w:r>
    </w:p>
    <w:p w14:paraId="17A290F9" w14:textId="77777777" w:rsidR="00285746" w:rsidRPr="00FC417D" w:rsidRDefault="00285746" w:rsidP="00285746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52A05D4C" w14:textId="77777777" w:rsidR="00285746" w:rsidRPr="00FC417D" w:rsidRDefault="00285746" w:rsidP="00285746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FC417D">
        <w:rPr>
          <w:rFonts w:ascii="Times New Roman" w:eastAsia="Times New Roman" w:hAnsi="Times New Roman" w:cs="Times New Roman"/>
        </w:rPr>
        <w:t>Jeigu nesate tikras(-a), kad aukščiau išvardyti punktai taikytini Jums, pasitarkite su savo gydytoju.</w:t>
      </w:r>
    </w:p>
    <w:p w14:paraId="6D281954" w14:textId="77777777" w:rsidR="00285746" w:rsidRPr="00FC417D" w:rsidRDefault="00285746" w:rsidP="00285746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36609ADC" w14:textId="3684742E" w:rsidR="00285746" w:rsidRPr="00FC417D" w:rsidRDefault="00285746" w:rsidP="0028574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</w:rPr>
      </w:pPr>
      <w:r w:rsidRPr="00FC417D">
        <w:rPr>
          <w:rFonts w:ascii="Times New Roman" w:eastAsia="Times New Roman" w:hAnsi="Times New Roman" w:cs="Times New Roman"/>
          <w:b/>
          <w:bCs/>
        </w:rPr>
        <w:t xml:space="preserve">Kiti vaistai ir </w:t>
      </w:r>
      <w:r w:rsidRPr="00FC417D">
        <w:rPr>
          <w:rFonts w:ascii="Times New Roman" w:eastAsia="Times New Roman" w:hAnsi="Times New Roman" w:cs="Times New Roman"/>
          <w:b/>
        </w:rPr>
        <w:t>Captopril Arena</w:t>
      </w:r>
    </w:p>
    <w:p w14:paraId="3321C0C4" w14:textId="77777777" w:rsidR="00285746" w:rsidRPr="00FC417D" w:rsidRDefault="00285746" w:rsidP="00285746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FC417D">
        <w:rPr>
          <w:rFonts w:ascii="Times New Roman" w:eastAsia="Times New Roman" w:hAnsi="Times New Roman" w:cs="Times New Roman"/>
        </w:rPr>
        <w:lastRenderedPageBreak/>
        <w:t xml:space="preserve">Jeigu vartojate ar neseniai vartojote kitų vaistų arba dėl to nesate tikri, apie tai </w:t>
      </w:r>
      <w:r w:rsidRPr="00FC417D">
        <w:rPr>
          <w:rFonts w:ascii="Times New Roman" w:eastAsia="Times New Roman" w:hAnsi="Times New Roman" w:cs="Times New Roman"/>
          <w:b/>
        </w:rPr>
        <w:t>pasakykite gydytojui arba vaistininkui</w:t>
      </w:r>
      <w:r w:rsidRPr="00FC417D">
        <w:rPr>
          <w:rFonts w:ascii="Times New Roman" w:eastAsia="Times New Roman" w:hAnsi="Times New Roman" w:cs="Times New Roman"/>
        </w:rPr>
        <w:t>.</w:t>
      </w:r>
    </w:p>
    <w:p w14:paraId="30ECE6B0" w14:textId="77777777" w:rsidR="00285746" w:rsidRPr="00FC417D" w:rsidRDefault="00285746" w:rsidP="00285746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0B5AAC5B" w14:textId="77777777" w:rsidR="00285746" w:rsidRPr="00FC417D" w:rsidRDefault="00285746" w:rsidP="00285746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FC417D">
        <w:rPr>
          <w:rFonts w:ascii="Times New Roman" w:eastAsia="Times New Roman" w:hAnsi="Times New Roman" w:cs="Times New Roman"/>
        </w:rPr>
        <w:t>Jūsų gydytojui gali tekti pakeisti vaisto dozę ir (arba) imtis kitų atsargumo priemonių:</w:t>
      </w:r>
    </w:p>
    <w:p w14:paraId="3092DE4D" w14:textId="7F707792" w:rsidR="00285746" w:rsidRPr="00FC417D" w:rsidRDefault="00285746" w:rsidP="00285746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FC417D">
        <w:rPr>
          <w:rFonts w:ascii="Times New Roman" w:eastAsia="Times New Roman" w:hAnsi="Times New Roman" w:cs="Times New Roman"/>
        </w:rPr>
        <w:t xml:space="preserve">jeigu vartojate </w:t>
      </w:r>
      <w:proofErr w:type="spellStart"/>
      <w:r w:rsidRPr="00FC417D">
        <w:rPr>
          <w:rFonts w:ascii="Times New Roman" w:eastAsia="Times New Roman" w:hAnsi="Times New Roman" w:cs="Times New Roman"/>
        </w:rPr>
        <w:t>angiotenzino</w:t>
      </w:r>
      <w:proofErr w:type="spellEnd"/>
      <w:r w:rsidRPr="00FC417D">
        <w:rPr>
          <w:rFonts w:ascii="Times New Roman" w:eastAsia="Times New Roman" w:hAnsi="Times New Roman" w:cs="Times New Roman"/>
        </w:rPr>
        <w:t xml:space="preserve"> II receptorių blokatorių (ARB) arba </w:t>
      </w:r>
      <w:proofErr w:type="spellStart"/>
      <w:r w:rsidRPr="00FC417D">
        <w:rPr>
          <w:rFonts w:ascii="Times New Roman" w:eastAsia="Times New Roman" w:hAnsi="Times New Roman" w:cs="Times New Roman"/>
        </w:rPr>
        <w:t>aliskireną</w:t>
      </w:r>
      <w:proofErr w:type="spellEnd"/>
      <w:r w:rsidRPr="00FC417D">
        <w:rPr>
          <w:rFonts w:ascii="Times New Roman" w:eastAsia="Times New Roman" w:hAnsi="Times New Roman" w:cs="Times New Roman"/>
        </w:rPr>
        <w:t xml:space="preserve"> (taip pat žiūrėkite informaciją, pateiktą poskyriuose „Captopril Arena vartoti negalima“ ir „Įspėjimai ir atsargumo priemonės“).</w:t>
      </w:r>
    </w:p>
    <w:p w14:paraId="0D66EF24" w14:textId="77777777" w:rsidR="00285746" w:rsidRPr="00FC417D" w:rsidRDefault="00285746" w:rsidP="00285746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40F0F046" w14:textId="77777777" w:rsidR="00285746" w:rsidRPr="00FC417D" w:rsidRDefault="00285746" w:rsidP="00285746">
      <w:pPr>
        <w:spacing w:after="0" w:line="240" w:lineRule="auto"/>
        <w:contextualSpacing/>
        <w:rPr>
          <w:rFonts w:ascii="Times New Roman" w:eastAsia="PMingLiU" w:hAnsi="Times New Roman" w:cs="Times New Roman"/>
          <w:lang w:eastAsia="lt-LT"/>
        </w:rPr>
      </w:pPr>
      <w:r w:rsidRPr="00FC417D">
        <w:rPr>
          <w:rFonts w:ascii="Times New Roman" w:eastAsia="PMingLiU" w:hAnsi="Times New Roman" w:cs="Times New Roman"/>
          <w:lang w:eastAsia="lt-LT"/>
        </w:rPr>
        <w:t>Taip pat labai svarbu pasakyti gydytojui arba vaistininkui, jeigu vartojate bet kurio iš šių vaistų:</w:t>
      </w:r>
    </w:p>
    <w:p w14:paraId="763E901B" w14:textId="77777777" w:rsidR="00285746" w:rsidRPr="00FC417D" w:rsidRDefault="00285746" w:rsidP="00285746">
      <w:pPr>
        <w:numPr>
          <w:ilvl w:val="0"/>
          <w:numId w:val="16"/>
        </w:numPr>
        <w:spacing w:after="0" w:line="240" w:lineRule="auto"/>
        <w:ind w:left="357" w:hanging="357"/>
        <w:contextualSpacing/>
        <w:rPr>
          <w:rFonts w:ascii="Times New Roman" w:eastAsia="Times New Roman" w:hAnsi="Times New Roman" w:cs="Times New Roman"/>
        </w:rPr>
      </w:pPr>
      <w:r w:rsidRPr="00FC417D">
        <w:rPr>
          <w:rFonts w:ascii="Times New Roman" w:eastAsia="Times New Roman" w:hAnsi="Times New Roman" w:cs="Times New Roman"/>
          <w:b/>
        </w:rPr>
        <w:t>diuretikų</w:t>
      </w:r>
      <w:r w:rsidRPr="00FC417D">
        <w:rPr>
          <w:rFonts w:ascii="Times New Roman" w:eastAsia="Times New Roman" w:hAnsi="Times New Roman" w:cs="Times New Roman"/>
        </w:rPr>
        <w:t xml:space="preserve"> („šlapimą varančių“ vaistų), kurie vartojami aukštam kraujospūdžiui mažinti, įskaitant kalį organizme sulaikančius diuretikus, pvz., </w:t>
      </w:r>
      <w:proofErr w:type="spellStart"/>
      <w:r w:rsidRPr="00FC417D">
        <w:rPr>
          <w:rFonts w:ascii="Times New Roman" w:eastAsia="Times New Roman" w:hAnsi="Times New Roman" w:cs="Times New Roman"/>
        </w:rPr>
        <w:t>spironolaktoną</w:t>
      </w:r>
      <w:proofErr w:type="spellEnd"/>
      <w:r w:rsidRPr="00FC417D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C417D">
        <w:rPr>
          <w:rFonts w:ascii="Times New Roman" w:eastAsia="Times New Roman" w:hAnsi="Times New Roman" w:cs="Times New Roman"/>
        </w:rPr>
        <w:t>triamtereną</w:t>
      </w:r>
      <w:proofErr w:type="spellEnd"/>
      <w:r w:rsidRPr="00FC417D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C417D">
        <w:rPr>
          <w:rFonts w:ascii="Times New Roman" w:eastAsia="Times New Roman" w:hAnsi="Times New Roman" w:cs="Times New Roman"/>
        </w:rPr>
        <w:t>amiloridą</w:t>
      </w:r>
      <w:proofErr w:type="spellEnd"/>
      <w:r w:rsidRPr="00FC417D">
        <w:rPr>
          <w:rFonts w:ascii="Times New Roman" w:eastAsia="Times New Roman" w:hAnsi="Times New Roman" w:cs="Times New Roman"/>
        </w:rPr>
        <w:t>;</w:t>
      </w:r>
    </w:p>
    <w:p w14:paraId="592B647A" w14:textId="77777777" w:rsidR="00285746" w:rsidRPr="00FC417D" w:rsidRDefault="00285746" w:rsidP="00285746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FC417D">
        <w:rPr>
          <w:rFonts w:ascii="Times New Roman" w:eastAsia="Times New Roman" w:hAnsi="Times New Roman" w:cs="Times New Roman"/>
        </w:rPr>
        <w:t>kitų</w:t>
      </w:r>
      <w:r w:rsidRPr="00FC417D">
        <w:rPr>
          <w:rFonts w:ascii="Times New Roman" w:eastAsia="Times New Roman" w:hAnsi="Times New Roman" w:cs="Times New Roman"/>
          <w:b/>
        </w:rPr>
        <w:t xml:space="preserve"> vaistų, </w:t>
      </w:r>
      <w:r w:rsidRPr="00FC417D">
        <w:rPr>
          <w:rFonts w:ascii="Times New Roman" w:eastAsia="Times New Roman" w:hAnsi="Times New Roman" w:cs="Times New Roman"/>
        </w:rPr>
        <w:t>vartojamų</w:t>
      </w:r>
      <w:r w:rsidRPr="00FC417D">
        <w:rPr>
          <w:rFonts w:ascii="Times New Roman" w:eastAsia="Times New Roman" w:hAnsi="Times New Roman" w:cs="Times New Roman"/>
          <w:b/>
        </w:rPr>
        <w:t xml:space="preserve"> aukštam kraujospūdžiui mažinti;</w:t>
      </w:r>
    </w:p>
    <w:p w14:paraId="70BA8225" w14:textId="77777777" w:rsidR="00285746" w:rsidRPr="00FC417D" w:rsidRDefault="00285746" w:rsidP="00285746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FC417D">
        <w:rPr>
          <w:rFonts w:ascii="Times New Roman" w:eastAsia="Times New Roman" w:hAnsi="Times New Roman" w:cs="Times New Roman"/>
          <w:b/>
        </w:rPr>
        <w:t>kraujagysles plečiančių</w:t>
      </w:r>
      <w:r w:rsidRPr="00FC417D">
        <w:rPr>
          <w:rFonts w:ascii="Times New Roman" w:eastAsia="Times New Roman" w:hAnsi="Times New Roman" w:cs="Times New Roman"/>
        </w:rPr>
        <w:t xml:space="preserve"> vaistų (pvz., nitroglicerino);</w:t>
      </w:r>
    </w:p>
    <w:p w14:paraId="3E1FBFE0" w14:textId="77777777" w:rsidR="00285746" w:rsidRPr="00FC417D" w:rsidRDefault="00285746" w:rsidP="00285746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FC417D">
        <w:rPr>
          <w:rFonts w:ascii="Times New Roman" w:eastAsia="Times New Roman" w:hAnsi="Times New Roman" w:cs="Times New Roman"/>
        </w:rPr>
        <w:t>skausmą malšinančių ir uždegimą slopinančių vaistų (pvz., vaistų nuo sąnarių uždegimo);</w:t>
      </w:r>
    </w:p>
    <w:p w14:paraId="6310C6B8" w14:textId="77777777" w:rsidR="00285746" w:rsidRPr="00FC417D" w:rsidRDefault="00285746" w:rsidP="00285746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FC417D">
        <w:rPr>
          <w:rFonts w:ascii="Times New Roman" w:eastAsia="Times New Roman" w:hAnsi="Times New Roman" w:cs="Times New Roman"/>
        </w:rPr>
        <w:t>vaistų nuo psichikos ligų ar depresijos, pvz.,</w:t>
      </w:r>
    </w:p>
    <w:p w14:paraId="15A47296" w14:textId="77777777" w:rsidR="00285746" w:rsidRPr="00FC417D" w:rsidRDefault="00285746" w:rsidP="00285746">
      <w:pPr>
        <w:numPr>
          <w:ilvl w:val="1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</w:rPr>
      </w:pPr>
      <w:r w:rsidRPr="00FC417D">
        <w:rPr>
          <w:rFonts w:ascii="Times New Roman" w:eastAsia="Times New Roman" w:hAnsi="Times New Roman" w:cs="Times New Roman"/>
          <w:b/>
        </w:rPr>
        <w:t>ličio</w:t>
      </w:r>
      <w:r w:rsidRPr="00FC417D">
        <w:rPr>
          <w:rFonts w:ascii="Times New Roman" w:eastAsia="Times New Roman" w:hAnsi="Times New Roman" w:cs="Times New Roman"/>
        </w:rPr>
        <w:t>,</w:t>
      </w:r>
    </w:p>
    <w:p w14:paraId="60CCB3FD" w14:textId="77777777" w:rsidR="00285746" w:rsidRPr="00FC417D" w:rsidRDefault="00285746" w:rsidP="00285746">
      <w:pPr>
        <w:numPr>
          <w:ilvl w:val="1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FC417D">
        <w:rPr>
          <w:rFonts w:ascii="Times New Roman" w:eastAsia="Times New Roman" w:hAnsi="Times New Roman" w:cs="Times New Roman"/>
          <w:b/>
        </w:rPr>
        <w:t>vaistų nuo psichozės</w:t>
      </w:r>
      <w:r w:rsidRPr="00FC417D">
        <w:rPr>
          <w:rFonts w:ascii="Times New Roman" w:eastAsia="Times New Roman" w:hAnsi="Times New Roman" w:cs="Times New Roman"/>
        </w:rPr>
        <w:t>,</w:t>
      </w:r>
    </w:p>
    <w:p w14:paraId="2821E666" w14:textId="77777777" w:rsidR="00285746" w:rsidRPr="00FC417D" w:rsidRDefault="00285746" w:rsidP="00285746">
      <w:pPr>
        <w:numPr>
          <w:ilvl w:val="1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proofErr w:type="spellStart"/>
      <w:r w:rsidRPr="00FC417D">
        <w:rPr>
          <w:rFonts w:ascii="Times New Roman" w:eastAsia="Times New Roman" w:hAnsi="Times New Roman" w:cs="Times New Roman"/>
          <w:b/>
        </w:rPr>
        <w:t>triciklių</w:t>
      </w:r>
      <w:proofErr w:type="spellEnd"/>
      <w:r w:rsidRPr="00FC417D">
        <w:rPr>
          <w:rFonts w:ascii="Times New Roman" w:eastAsia="Times New Roman" w:hAnsi="Times New Roman" w:cs="Times New Roman"/>
          <w:b/>
        </w:rPr>
        <w:t xml:space="preserve"> antidepresantų</w:t>
      </w:r>
      <w:r w:rsidRPr="00FC417D">
        <w:rPr>
          <w:rFonts w:ascii="Times New Roman" w:eastAsia="Times New Roman" w:hAnsi="Times New Roman" w:cs="Times New Roman"/>
        </w:rPr>
        <w:t xml:space="preserve">, pvz., </w:t>
      </w:r>
      <w:proofErr w:type="spellStart"/>
      <w:r w:rsidRPr="00FC417D">
        <w:rPr>
          <w:rFonts w:ascii="Times New Roman" w:eastAsia="Times New Roman" w:hAnsi="Times New Roman" w:cs="Times New Roman"/>
        </w:rPr>
        <w:t>amitriptilino</w:t>
      </w:r>
      <w:proofErr w:type="spellEnd"/>
      <w:r w:rsidRPr="00FC417D">
        <w:rPr>
          <w:rFonts w:ascii="Times New Roman" w:eastAsia="Times New Roman" w:hAnsi="Times New Roman" w:cs="Times New Roman"/>
        </w:rPr>
        <w:t>;</w:t>
      </w:r>
    </w:p>
    <w:p w14:paraId="3790A9B4" w14:textId="77777777" w:rsidR="00285746" w:rsidRPr="00FC417D" w:rsidRDefault="00285746" w:rsidP="00285746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FC417D">
        <w:rPr>
          <w:rFonts w:ascii="Times New Roman" w:eastAsia="Times New Roman" w:hAnsi="Times New Roman" w:cs="Times New Roman"/>
          <w:b/>
        </w:rPr>
        <w:t>kalio papildų</w:t>
      </w:r>
      <w:r w:rsidRPr="00FC417D">
        <w:rPr>
          <w:rFonts w:ascii="Times New Roman" w:eastAsia="Times New Roman" w:hAnsi="Times New Roman" w:cs="Times New Roman"/>
        </w:rPr>
        <w:t xml:space="preserve"> (įskaitant druskos pakaitalus), kalį tausojančių diuretikų ir kitų vaistų, galinčių didinti kalio kiekį kraujyje (pvz., </w:t>
      </w:r>
      <w:proofErr w:type="spellStart"/>
      <w:r w:rsidRPr="00FC417D">
        <w:rPr>
          <w:rFonts w:ascii="Times New Roman" w:eastAsia="Times New Roman" w:hAnsi="Times New Roman" w:cs="Times New Roman"/>
        </w:rPr>
        <w:t>trimetoprimo</w:t>
      </w:r>
      <w:proofErr w:type="spellEnd"/>
      <w:r w:rsidRPr="00FC417D">
        <w:rPr>
          <w:rFonts w:ascii="Times New Roman" w:eastAsia="Times New Roman" w:hAnsi="Times New Roman" w:cs="Times New Roman"/>
        </w:rPr>
        <w:t xml:space="preserve"> ir </w:t>
      </w:r>
      <w:proofErr w:type="spellStart"/>
      <w:r w:rsidRPr="00FC417D">
        <w:rPr>
          <w:rFonts w:ascii="Times New Roman" w:eastAsia="Times New Roman" w:hAnsi="Times New Roman" w:cs="Times New Roman"/>
        </w:rPr>
        <w:t>kotrimoksazolo</w:t>
      </w:r>
      <w:proofErr w:type="spellEnd"/>
      <w:r w:rsidRPr="00FC417D">
        <w:rPr>
          <w:rFonts w:ascii="Times New Roman" w:eastAsia="Times New Roman" w:hAnsi="Times New Roman" w:cs="Times New Roman"/>
        </w:rPr>
        <w:t xml:space="preserve"> nuo bakterijų sukeltų infekcijų; </w:t>
      </w:r>
      <w:proofErr w:type="spellStart"/>
      <w:r w:rsidRPr="00FC417D">
        <w:rPr>
          <w:rFonts w:ascii="Times New Roman" w:eastAsia="Times New Roman" w:hAnsi="Times New Roman" w:cs="Times New Roman"/>
        </w:rPr>
        <w:t>ciklosporino</w:t>
      </w:r>
      <w:proofErr w:type="spellEnd"/>
      <w:r w:rsidRPr="00FC417D">
        <w:rPr>
          <w:rFonts w:ascii="Times New Roman" w:eastAsia="Times New Roman" w:hAnsi="Times New Roman" w:cs="Times New Roman"/>
        </w:rPr>
        <w:t>, imunitetą slopinančio vaisto, vartojamo apsisaugoti nuo persodinto organo atmetimo; heparino – kraujui skystinti vartojamo vaisto, norint išvengti kraujo krešulių susidarymo);</w:t>
      </w:r>
    </w:p>
    <w:p w14:paraId="43CB1F47" w14:textId="77777777" w:rsidR="00285746" w:rsidRPr="00FC417D" w:rsidRDefault="00285746" w:rsidP="00285746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FC417D">
        <w:rPr>
          <w:rFonts w:ascii="Times New Roman" w:eastAsia="Times New Roman" w:hAnsi="Times New Roman" w:cs="Times New Roman"/>
        </w:rPr>
        <w:t xml:space="preserve">kitų </w:t>
      </w:r>
      <w:r w:rsidRPr="00FC417D">
        <w:rPr>
          <w:rFonts w:ascii="Times New Roman" w:eastAsia="Times New Roman" w:hAnsi="Times New Roman" w:cs="Times New Roman"/>
          <w:b/>
        </w:rPr>
        <w:t>vaistų, kurie gali didinti kalio kiekį organizme</w:t>
      </w:r>
      <w:r w:rsidRPr="00FC417D">
        <w:rPr>
          <w:rFonts w:ascii="Times New Roman" w:eastAsia="Times New Roman" w:hAnsi="Times New Roman" w:cs="Times New Roman"/>
        </w:rPr>
        <w:t xml:space="preserve"> (pvz., hepariną ir </w:t>
      </w:r>
      <w:proofErr w:type="spellStart"/>
      <w:r w:rsidRPr="00FC417D">
        <w:rPr>
          <w:rFonts w:ascii="Times New Roman" w:eastAsia="Times New Roman" w:hAnsi="Times New Roman" w:cs="Times New Roman"/>
        </w:rPr>
        <w:t>kotrimoksazolą</w:t>
      </w:r>
      <w:proofErr w:type="spellEnd"/>
      <w:r w:rsidRPr="00FC417D">
        <w:rPr>
          <w:rFonts w:ascii="Times New Roman" w:eastAsia="Times New Roman" w:hAnsi="Times New Roman" w:cs="Times New Roman"/>
        </w:rPr>
        <w:t xml:space="preserve">, dar vadinamą </w:t>
      </w:r>
      <w:proofErr w:type="spellStart"/>
      <w:r w:rsidRPr="00FC417D">
        <w:rPr>
          <w:rFonts w:ascii="Times New Roman" w:eastAsia="Times New Roman" w:hAnsi="Times New Roman" w:cs="Times New Roman"/>
        </w:rPr>
        <w:t>trimetoprimu</w:t>
      </w:r>
      <w:proofErr w:type="spellEnd"/>
      <w:r w:rsidRPr="00FC417D">
        <w:rPr>
          <w:rFonts w:ascii="Times New Roman" w:eastAsia="Times New Roman" w:hAnsi="Times New Roman" w:cs="Times New Roman"/>
        </w:rPr>
        <w:t xml:space="preserve"> / </w:t>
      </w:r>
      <w:proofErr w:type="spellStart"/>
      <w:r w:rsidRPr="00FC417D">
        <w:rPr>
          <w:rFonts w:ascii="Times New Roman" w:eastAsia="Times New Roman" w:hAnsi="Times New Roman" w:cs="Times New Roman"/>
        </w:rPr>
        <w:t>sulfametoksazolu</w:t>
      </w:r>
      <w:proofErr w:type="spellEnd"/>
      <w:r w:rsidRPr="00FC417D">
        <w:rPr>
          <w:rFonts w:ascii="Times New Roman" w:eastAsia="Times New Roman" w:hAnsi="Times New Roman" w:cs="Times New Roman"/>
        </w:rPr>
        <w:t>);</w:t>
      </w:r>
    </w:p>
    <w:p w14:paraId="627BCC2B" w14:textId="77777777" w:rsidR="00285746" w:rsidRPr="00FC417D" w:rsidRDefault="00285746" w:rsidP="00285746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FC417D">
        <w:rPr>
          <w:rFonts w:ascii="Times New Roman" w:eastAsia="Times New Roman" w:hAnsi="Times New Roman" w:cs="Times New Roman"/>
          <w:b/>
        </w:rPr>
        <w:t>cukraus kiekį kraujyje mažinančių vaistų</w:t>
      </w:r>
      <w:r w:rsidRPr="00FC417D">
        <w:rPr>
          <w:rFonts w:ascii="Times New Roman" w:eastAsia="Times New Roman" w:hAnsi="Times New Roman" w:cs="Times New Roman"/>
        </w:rPr>
        <w:t xml:space="preserve">, pvz., insulino arba geriamųjų vaistų nuo diabeto. </w:t>
      </w:r>
    </w:p>
    <w:p w14:paraId="4254849B" w14:textId="77777777" w:rsidR="00285746" w:rsidRPr="00FC417D" w:rsidRDefault="00285746" w:rsidP="00285746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FC417D">
        <w:rPr>
          <w:rFonts w:ascii="Times New Roman" w:eastAsia="Times New Roman" w:hAnsi="Times New Roman" w:cs="Times New Roman"/>
        </w:rPr>
        <w:t>Gali tekti keisti vaistų nuo diabeto dozę;</w:t>
      </w:r>
    </w:p>
    <w:p w14:paraId="3F70193B" w14:textId="77777777" w:rsidR="00285746" w:rsidRPr="00FC417D" w:rsidRDefault="00285746" w:rsidP="00285746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FC417D">
        <w:rPr>
          <w:rFonts w:ascii="Times New Roman" w:eastAsia="Times New Roman" w:hAnsi="Times New Roman" w:cs="Times New Roman"/>
        </w:rPr>
        <w:t xml:space="preserve">centrinę nervų sistemą stimuliuojančių vaistų, pvz., </w:t>
      </w:r>
    </w:p>
    <w:p w14:paraId="4A84CDFD" w14:textId="77777777" w:rsidR="00285746" w:rsidRPr="00FC417D" w:rsidRDefault="00285746" w:rsidP="00285746">
      <w:pPr>
        <w:numPr>
          <w:ilvl w:val="1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FC417D">
        <w:rPr>
          <w:rFonts w:ascii="Times New Roman" w:eastAsia="Times New Roman" w:hAnsi="Times New Roman" w:cs="Times New Roman"/>
          <w:b/>
        </w:rPr>
        <w:t>efedrino</w:t>
      </w:r>
      <w:r w:rsidRPr="00FC417D">
        <w:rPr>
          <w:rFonts w:ascii="Times New Roman" w:eastAsia="Times New Roman" w:hAnsi="Times New Roman" w:cs="Times New Roman"/>
        </w:rPr>
        <w:t xml:space="preserve"> arba </w:t>
      </w:r>
      <w:r w:rsidRPr="00FC417D">
        <w:rPr>
          <w:rFonts w:ascii="Times New Roman" w:eastAsia="Times New Roman" w:hAnsi="Times New Roman" w:cs="Times New Roman"/>
          <w:b/>
        </w:rPr>
        <w:t>pseudoefedrino</w:t>
      </w:r>
      <w:r w:rsidRPr="00FC417D">
        <w:rPr>
          <w:rFonts w:ascii="Times New Roman" w:eastAsia="Times New Roman" w:hAnsi="Times New Roman" w:cs="Times New Roman"/>
        </w:rPr>
        <w:t>, kurių gali būti nosies gleivinės paburkimą mažinančių vaistų (</w:t>
      </w:r>
      <w:proofErr w:type="spellStart"/>
      <w:r w:rsidRPr="00FC417D">
        <w:rPr>
          <w:rFonts w:ascii="Times New Roman" w:eastAsia="Times New Roman" w:hAnsi="Times New Roman" w:cs="Times New Roman"/>
        </w:rPr>
        <w:t>dekongestantų</w:t>
      </w:r>
      <w:proofErr w:type="spellEnd"/>
      <w:r w:rsidRPr="00FC417D">
        <w:rPr>
          <w:rFonts w:ascii="Times New Roman" w:eastAsia="Times New Roman" w:hAnsi="Times New Roman" w:cs="Times New Roman"/>
        </w:rPr>
        <w:t>) arba vaistų nuo kosulio ir peršalimo sudėtyje, arba</w:t>
      </w:r>
    </w:p>
    <w:p w14:paraId="63DF4FC7" w14:textId="77777777" w:rsidR="00285746" w:rsidRPr="00FC417D" w:rsidRDefault="00285746" w:rsidP="00285746">
      <w:pPr>
        <w:numPr>
          <w:ilvl w:val="1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proofErr w:type="spellStart"/>
      <w:r w:rsidRPr="00FC417D">
        <w:rPr>
          <w:rFonts w:ascii="Times New Roman" w:eastAsia="Times New Roman" w:hAnsi="Times New Roman" w:cs="Times New Roman"/>
          <w:b/>
        </w:rPr>
        <w:t>salbutamolio</w:t>
      </w:r>
      <w:proofErr w:type="spellEnd"/>
      <w:r w:rsidRPr="00FC417D">
        <w:rPr>
          <w:rFonts w:ascii="Times New Roman" w:eastAsia="Times New Roman" w:hAnsi="Times New Roman" w:cs="Times New Roman"/>
        </w:rPr>
        <w:t>, vaisto nuo astmos;</w:t>
      </w:r>
    </w:p>
    <w:p w14:paraId="09048294" w14:textId="77777777" w:rsidR="00285746" w:rsidRPr="00FC417D" w:rsidRDefault="00285746" w:rsidP="00285746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FC417D">
        <w:rPr>
          <w:rFonts w:ascii="Times New Roman" w:eastAsia="Times New Roman" w:hAnsi="Times New Roman" w:cs="Times New Roman"/>
          <w:b/>
        </w:rPr>
        <w:t>vaistų organizmo imuninei sistemai slopinti;</w:t>
      </w:r>
    </w:p>
    <w:p w14:paraId="0D120FDB" w14:textId="77777777" w:rsidR="00285746" w:rsidRPr="00FC417D" w:rsidRDefault="00285746" w:rsidP="00285746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proofErr w:type="spellStart"/>
      <w:r w:rsidRPr="00FC417D">
        <w:rPr>
          <w:rFonts w:ascii="Times New Roman" w:eastAsia="Times New Roman" w:hAnsi="Times New Roman" w:cs="Times New Roman"/>
          <w:b/>
        </w:rPr>
        <w:t>alopurinolio</w:t>
      </w:r>
      <w:proofErr w:type="spellEnd"/>
      <w:r w:rsidRPr="00FC417D">
        <w:rPr>
          <w:rFonts w:ascii="Times New Roman" w:eastAsia="Times New Roman" w:hAnsi="Times New Roman" w:cs="Times New Roman"/>
          <w:b/>
        </w:rPr>
        <w:t xml:space="preserve">, </w:t>
      </w:r>
      <w:r w:rsidRPr="00FC417D">
        <w:rPr>
          <w:rFonts w:ascii="Times New Roman" w:eastAsia="Times New Roman" w:hAnsi="Times New Roman" w:cs="Times New Roman"/>
        </w:rPr>
        <w:t>vaisto nuo podagros;</w:t>
      </w:r>
    </w:p>
    <w:p w14:paraId="08F6FEDB" w14:textId="77777777" w:rsidR="00285746" w:rsidRPr="00FC417D" w:rsidRDefault="00285746" w:rsidP="00285746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</w:rPr>
      </w:pPr>
      <w:proofErr w:type="spellStart"/>
      <w:r w:rsidRPr="00FC417D">
        <w:rPr>
          <w:rFonts w:ascii="Times New Roman" w:eastAsia="Times New Roman" w:hAnsi="Times New Roman" w:cs="Times New Roman"/>
          <w:b/>
        </w:rPr>
        <w:t>prokainamido</w:t>
      </w:r>
      <w:proofErr w:type="spellEnd"/>
      <w:r w:rsidRPr="00FC417D">
        <w:rPr>
          <w:rFonts w:ascii="Times New Roman" w:eastAsia="Times New Roman" w:hAnsi="Times New Roman" w:cs="Times New Roman"/>
          <w:b/>
        </w:rPr>
        <w:t xml:space="preserve">, </w:t>
      </w:r>
      <w:r w:rsidRPr="00FC417D">
        <w:rPr>
          <w:rFonts w:ascii="Times New Roman" w:eastAsia="Times New Roman" w:hAnsi="Times New Roman" w:cs="Times New Roman"/>
        </w:rPr>
        <w:t>vaisto širdies ritmo sutrikimams gydyti;</w:t>
      </w:r>
    </w:p>
    <w:p w14:paraId="069BD72D" w14:textId="77777777" w:rsidR="00285746" w:rsidRPr="00FC417D" w:rsidRDefault="00285746" w:rsidP="00285746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FC417D">
        <w:rPr>
          <w:rFonts w:ascii="Times New Roman" w:eastAsia="Times New Roman" w:hAnsi="Times New Roman" w:cs="Times New Roman"/>
          <w:b/>
        </w:rPr>
        <w:t>vaistų nuo vėžio;</w:t>
      </w:r>
    </w:p>
    <w:p w14:paraId="239A94FE" w14:textId="77777777" w:rsidR="00285746" w:rsidRPr="00FC417D" w:rsidRDefault="00285746" w:rsidP="00285746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FC417D">
        <w:rPr>
          <w:rFonts w:ascii="Times New Roman" w:eastAsia="Times New Roman" w:hAnsi="Times New Roman" w:cs="Times New Roman"/>
          <w:b/>
        </w:rPr>
        <w:t>vaistų, kurie dažniausiai vartojami norint išvengti transplantuotų organų atmetimo</w:t>
      </w:r>
      <w:r w:rsidRPr="00FC417D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FC417D">
        <w:rPr>
          <w:rFonts w:ascii="Times New Roman" w:eastAsia="Times New Roman" w:hAnsi="Times New Roman" w:cs="Times New Roman"/>
        </w:rPr>
        <w:t>sirolimuzą</w:t>
      </w:r>
      <w:proofErr w:type="spellEnd"/>
      <w:r w:rsidRPr="00FC417D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C417D">
        <w:rPr>
          <w:rFonts w:ascii="Times New Roman" w:eastAsia="Times New Roman" w:hAnsi="Times New Roman" w:cs="Times New Roman"/>
        </w:rPr>
        <w:t>everolimuzą</w:t>
      </w:r>
      <w:proofErr w:type="spellEnd"/>
      <w:r w:rsidRPr="00FC417D">
        <w:rPr>
          <w:rFonts w:ascii="Times New Roman" w:eastAsia="Times New Roman" w:hAnsi="Times New Roman" w:cs="Times New Roman"/>
        </w:rPr>
        <w:t xml:space="preserve"> ir kitų vaistų iš </w:t>
      </w:r>
      <w:proofErr w:type="spellStart"/>
      <w:r w:rsidRPr="00FC417D">
        <w:rPr>
          <w:rFonts w:ascii="Times New Roman" w:eastAsia="Times New Roman" w:hAnsi="Times New Roman" w:cs="Times New Roman"/>
        </w:rPr>
        <w:t>mTOR</w:t>
      </w:r>
      <w:proofErr w:type="spellEnd"/>
      <w:r w:rsidRPr="00FC417D">
        <w:rPr>
          <w:rFonts w:ascii="Times New Roman" w:eastAsia="Times New Roman" w:hAnsi="Times New Roman" w:cs="Times New Roman"/>
        </w:rPr>
        <w:t xml:space="preserve"> inhibitorių klasės). Žr. skyrių „Įspėjimai ir atsargumo priemonės”.</w:t>
      </w:r>
    </w:p>
    <w:p w14:paraId="7C529E39" w14:textId="77777777" w:rsidR="00285746" w:rsidRPr="00FC417D" w:rsidRDefault="00285746" w:rsidP="00285746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088CFBA1" w14:textId="77777777" w:rsidR="00285746" w:rsidRPr="00FC417D" w:rsidRDefault="00285746" w:rsidP="00285746">
      <w:pPr>
        <w:tabs>
          <w:tab w:val="left" w:pos="567"/>
        </w:tabs>
        <w:spacing w:after="0" w:line="240" w:lineRule="auto"/>
        <w:contextualSpacing/>
        <w:rPr>
          <w:rFonts w:ascii="Times New Roman" w:eastAsia="PMingLiU" w:hAnsi="Times New Roman" w:cs="Times New Roman"/>
          <w:b/>
          <w:i/>
          <w:iCs/>
          <w:lang w:eastAsia="lt-LT"/>
        </w:rPr>
      </w:pPr>
      <w:r w:rsidRPr="00FC417D">
        <w:rPr>
          <w:rFonts w:ascii="Times New Roman" w:eastAsia="PMingLiU" w:hAnsi="Times New Roman" w:cs="Times New Roman"/>
          <w:b/>
          <w:i/>
          <w:iCs/>
          <w:lang w:eastAsia="lt-LT"/>
        </w:rPr>
        <w:t xml:space="preserve">Laboratoriniai tyrimai </w:t>
      </w:r>
    </w:p>
    <w:p w14:paraId="239DF9FA" w14:textId="0F0C684F" w:rsidR="00285746" w:rsidRPr="00FC417D" w:rsidRDefault="00285746" w:rsidP="002857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</w:rPr>
      </w:pPr>
      <w:r w:rsidRPr="00FC417D">
        <w:rPr>
          <w:rFonts w:ascii="Times New Roman" w:eastAsia="Times New Roman" w:hAnsi="Times New Roman" w:cs="Times New Roman"/>
          <w:iCs/>
        </w:rPr>
        <w:t>Captopril Arena gali pakeisti kai kurių šlapimo tyrimų (pvz., acetono nustatymo) rezultatus. Pasakykite savo gydytojui, kad vartojate Captopril Arena, jeigu Jums paskyrė atlikti kokius nors tyrimus.</w:t>
      </w:r>
    </w:p>
    <w:p w14:paraId="7E8B9EEB" w14:textId="77777777" w:rsidR="00285746" w:rsidRPr="00FC417D" w:rsidRDefault="00285746" w:rsidP="00285746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4D5C98ED" w14:textId="77777777" w:rsidR="00285746" w:rsidRPr="00FC417D" w:rsidRDefault="00285746" w:rsidP="00285746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FC417D">
        <w:rPr>
          <w:rFonts w:ascii="Times New Roman" w:eastAsia="Times New Roman" w:hAnsi="Times New Roman" w:cs="Times New Roman"/>
          <w:b/>
        </w:rPr>
        <w:t>Nėštumas ir žindymo laikotarpis</w:t>
      </w:r>
    </w:p>
    <w:p w14:paraId="7463AA2A" w14:textId="77777777" w:rsidR="00285746" w:rsidRPr="00FC417D" w:rsidRDefault="00285746" w:rsidP="00285746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FC417D">
        <w:rPr>
          <w:rFonts w:ascii="Times New Roman" w:eastAsia="Times New Roman" w:hAnsi="Times New Roman" w:cs="Times New Roman"/>
        </w:rPr>
        <w:t>Jeigu esate nėščia, žindote kūdikį, manote, kad galbūt esate nėščia, arba planuojate pastoti, tai prieš vartodama šį vaistą, pasitarkite su gydytoju arba vaistininku.</w:t>
      </w:r>
    </w:p>
    <w:p w14:paraId="2E8406F1" w14:textId="77777777" w:rsidR="00285746" w:rsidRPr="00FC417D" w:rsidRDefault="00285746" w:rsidP="00285746">
      <w:pPr>
        <w:spacing w:after="0" w:line="240" w:lineRule="auto"/>
        <w:contextualSpacing/>
        <w:rPr>
          <w:rFonts w:ascii="Times New Roman" w:eastAsia="Times New Roman" w:hAnsi="Times New Roman" w:cs="Times New Roman"/>
          <w:u w:val="single"/>
        </w:rPr>
      </w:pPr>
    </w:p>
    <w:p w14:paraId="1A0B24CB" w14:textId="11275DDB" w:rsidR="00285746" w:rsidRPr="00FC417D" w:rsidRDefault="00285746" w:rsidP="00285746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FC417D">
        <w:rPr>
          <w:rFonts w:ascii="Times New Roman" w:eastAsia="Times New Roman" w:hAnsi="Times New Roman" w:cs="Times New Roman"/>
        </w:rPr>
        <w:t xml:space="preserve">Captopril Arena </w:t>
      </w:r>
      <w:r w:rsidRPr="00FC417D">
        <w:rPr>
          <w:rFonts w:ascii="Times New Roman" w:eastAsia="Times New Roman" w:hAnsi="Times New Roman" w:cs="Times New Roman"/>
          <w:b/>
        </w:rPr>
        <w:t>nerekomenduojama vartoti</w:t>
      </w:r>
      <w:r w:rsidRPr="00FC417D">
        <w:rPr>
          <w:rFonts w:ascii="Times New Roman" w:eastAsia="Times New Roman" w:hAnsi="Times New Roman" w:cs="Times New Roman"/>
        </w:rPr>
        <w:t xml:space="preserve"> nėštumo pradžioje ir draudžiama vartoti, jei laukiatės ilgiau nei 3 mėnesius. Nėštumo metu vartojami AKF inhibitoriai (įskaitant Captopril Arena) gali sukelti rimtą žalą dar negimusiam vaikui. Todėl labai svarbu pasakyti savo gydytojui, jei manote, kad esate ar galite būti nėščia. </w:t>
      </w:r>
    </w:p>
    <w:p w14:paraId="388F4009" w14:textId="7340D117" w:rsidR="00285746" w:rsidRPr="00FC417D" w:rsidRDefault="00285746" w:rsidP="00285746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FC417D">
        <w:rPr>
          <w:rFonts w:ascii="Times New Roman" w:eastAsia="Times New Roman" w:hAnsi="Times New Roman" w:cs="Times New Roman"/>
        </w:rPr>
        <w:t xml:space="preserve">Gydytojas tikriausiai Jums patars nutraukti Captopril Arena vartojimą prieš pastojant arba vos tik sužinojus, kad laukiatės, ir patars vartoti kitų vaistų vietoj Captopril Arena. </w:t>
      </w:r>
    </w:p>
    <w:p w14:paraId="6A986D43" w14:textId="77777777" w:rsidR="00285746" w:rsidRPr="00FC417D" w:rsidRDefault="00285746" w:rsidP="00285746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74A494EE" w14:textId="28ABBD86" w:rsidR="00285746" w:rsidRPr="00FC417D" w:rsidRDefault="00285746" w:rsidP="00285746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FC417D">
        <w:rPr>
          <w:rFonts w:ascii="Times New Roman" w:eastAsia="Times New Roman" w:hAnsi="Times New Roman" w:cs="Times New Roman"/>
        </w:rPr>
        <w:t>Captopril Arena</w:t>
      </w:r>
      <w:r w:rsidRPr="00FC417D" w:rsidDel="00106FEA">
        <w:rPr>
          <w:rFonts w:ascii="Times New Roman" w:eastAsia="Times New Roman" w:hAnsi="Times New Roman" w:cs="Times New Roman"/>
        </w:rPr>
        <w:t xml:space="preserve"> </w:t>
      </w:r>
      <w:r w:rsidRPr="00FC417D">
        <w:rPr>
          <w:rFonts w:ascii="Times New Roman" w:eastAsia="Times New Roman" w:hAnsi="Times New Roman" w:cs="Times New Roman"/>
        </w:rPr>
        <w:t xml:space="preserve">nerekomenduojama vartoti moterims, kurios maitina krūtimi naujagimius (pirmąsias kelias savaites po gimimo) arba prieš laiką gimusius kūdikius. </w:t>
      </w:r>
    </w:p>
    <w:p w14:paraId="68F25662" w14:textId="1510C366" w:rsidR="00285746" w:rsidRPr="00FC417D" w:rsidRDefault="00285746" w:rsidP="00285746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FC417D">
        <w:rPr>
          <w:rFonts w:ascii="Times New Roman" w:eastAsia="Times New Roman" w:hAnsi="Times New Roman" w:cs="Times New Roman"/>
        </w:rPr>
        <w:lastRenderedPageBreak/>
        <w:t>Planuojant žindyti vyresnio amžiaus kūdikį, gydytojas Jums paaiškins galimą Captopril Arena vartojimo naudą ir riziką, lyginant ją su kitais gydymo būdais.</w:t>
      </w:r>
    </w:p>
    <w:p w14:paraId="33E8EB68" w14:textId="77777777" w:rsidR="00285746" w:rsidRPr="00FC417D" w:rsidRDefault="00285746" w:rsidP="00285746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099BCDA6" w14:textId="77777777" w:rsidR="00285746" w:rsidRPr="00FC417D" w:rsidRDefault="00285746" w:rsidP="00285746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FC417D">
        <w:rPr>
          <w:rFonts w:ascii="Times New Roman" w:eastAsia="Times New Roman" w:hAnsi="Times New Roman" w:cs="Times New Roman"/>
          <w:b/>
        </w:rPr>
        <w:t>Vairavimas ir mechanizmų valdymas</w:t>
      </w:r>
    </w:p>
    <w:p w14:paraId="392D1D1E" w14:textId="02A8BC06" w:rsidR="00285746" w:rsidRPr="00FC417D" w:rsidRDefault="00285746" w:rsidP="00285746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FC417D">
        <w:rPr>
          <w:rFonts w:ascii="Times New Roman" w:eastAsia="Times New Roman" w:hAnsi="Times New Roman" w:cs="Times New Roman"/>
        </w:rPr>
        <w:t>Vartojant Captopril Arena, gali pasireikšti šalutiniai poveikiai, galintys pabloginti gebėjimą vairuoti ir valdyti mechanizmus. Jeigu jaučiate tokį poveikį, nevairuokite ir nevaldykite mechanizmų.</w:t>
      </w:r>
    </w:p>
    <w:p w14:paraId="12C2CA23" w14:textId="77777777" w:rsidR="00285746" w:rsidRPr="00FC417D" w:rsidRDefault="00285746" w:rsidP="00285746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55D16A12" w14:textId="5EC6EA37" w:rsidR="00285746" w:rsidRPr="00FC417D" w:rsidRDefault="00285746" w:rsidP="00285746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FC417D">
        <w:rPr>
          <w:rFonts w:ascii="Times New Roman" w:eastAsia="Times New Roman" w:hAnsi="Times New Roman" w:cs="Times New Roman"/>
          <w:b/>
        </w:rPr>
        <w:t xml:space="preserve">Captopril Arena tablečių sudėtyje yra laktozės </w:t>
      </w:r>
    </w:p>
    <w:p w14:paraId="5DDF07B5" w14:textId="77777777" w:rsidR="00285746" w:rsidRPr="00FC417D" w:rsidRDefault="00285746" w:rsidP="00285746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FC417D">
        <w:rPr>
          <w:rFonts w:ascii="Times New Roman" w:eastAsia="Times New Roman" w:hAnsi="Times New Roman" w:cs="Times New Roman"/>
        </w:rPr>
        <w:t>Jeigu gydytojas Jums yra sakęs, kad netoleruojate kokių nors angliavandenių, kreipkitės į jį prieš pradėdami vartoti šį vaistą.</w:t>
      </w:r>
    </w:p>
    <w:p w14:paraId="50379C6B" w14:textId="77777777" w:rsidR="00285746" w:rsidRPr="00FC417D" w:rsidRDefault="00285746" w:rsidP="00285746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0078A3C5" w14:textId="77777777" w:rsidR="00285746" w:rsidRPr="00FC417D" w:rsidRDefault="00285746" w:rsidP="00285746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2F2F6973" w14:textId="71B0369C" w:rsidR="00285746" w:rsidRPr="00FC417D" w:rsidRDefault="00285746" w:rsidP="00285746">
      <w:pPr>
        <w:keepNext/>
        <w:tabs>
          <w:tab w:val="left" w:pos="567"/>
        </w:tabs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</w:rPr>
      </w:pPr>
      <w:bookmarkStart w:id="8" w:name="_Toc129243266"/>
      <w:bookmarkStart w:id="9" w:name="_Toc129243141"/>
      <w:r w:rsidRPr="00FC417D">
        <w:rPr>
          <w:rFonts w:ascii="Times New Roman" w:eastAsia="Times New Roman" w:hAnsi="Times New Roman" w:cs="Times New Roman"/>
          <w:b/>
        </w:rPr>
        <w:t>3.</w:t>
      </w:r>
      <w:r w:rsidRPr="00FC417D">
        <w:rPr>
          <w:rFonts w:ascii="Times New Roman" w:eastAsia="Times New Roman" w:hAnsi="Times New Roman" w:cs="Times New Roman"/>
          <w:b/>
        </w:rPr>
        <w:tab/>
      </w:r>
      <w:bookmarkEnd w:id="8"/>
      <w:bookmarkEnd w:id="9"/>
      <w:r w:rsidRPr="00FC417D">
        <w:rPr>
          <w:rFonts w:ascii="Times New Roman" w:eastAsia="Times New Roman" w:hAnsi="Times New Roman" w:cs="Times New Roman"/>
          <w:b/>
        </w:rPr>
        <w:t>Kaip vartoti Captopril Arena</w:t>
      </w:r>
    </w:p>
    <w:p w14:paraId="48ED330D" w14:textId="77777777" w:rsidR="00285746" w:rsidRPr="00FC417D" w:rsidRDefault="00285746" w:rsidP="00285746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4ECC49A2" w14:textId="77777777" w:rsidR="00285746" w:rsidRPr="00FC417D" w:rsidRDefault="00285746" w:rsidP="00285746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FC417D">
        <w:rPr>
          <w:rFonts w:ascii="Times New Roman" w:eastAsia="Times New Roman" w:hAnsi="Times New Roman" w:cs="Times New Roman"/>
        </w:rPr>
        <w:t>Visada vartokite šį vaistą tiksliai kaip nurodė gydytojas. Jeigu abejojate, kreipkitės į gydytoją arba vaistininką.</w:t>
      </w:r>
    </w:p>
    <w:p w14:paraId="0E31AE29" w14:textId="77777777" w:rsidR="00285746" w:rsidRPr="00FC417D" w:rsidRDefault="00285746" w:rsidP="00285746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22F31A5C" w14:textId="7FD58C09" w:rsidR="00285746" w:rsidRPr="00FC417D" w:rsidRDefault="00285746" w:rsidP="00285746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FC417D">
        <w:rPr>
          <w:rFonts w:ascii="Times New Roman" w:eastAsia="Times New Roman" w:hAnsi="Times New Roman" w:cs="Times New Roman"/>
        </w:rPr>
        <w:t>Captopril Arena galima vartoti nepriklausomai nuo valgymo laiko. Tabletes nurykite užsigerdami pakankamu kiekiu skysčio, pvz., stikline vandens.</w:t>
      </w:r>
    </w:p>
    <w:p w14:paraId="63470F7D" w14:textId="77777777" w:rsidR="00285746" w:rsidRPr="00FC417D" w:rsidRDefault="00285746" w:rsidP="00285746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382A26F8" w14:textId="77777777" w:rsidR="00285746" w:rsidRPr="00FC417D" w:rsidRDefault="00285746" w:rsidP="00285746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FC417D">
        <w:rPr>
          <w:rFonts w:ascii="Times New Roman" w:eastAsia="Times New Roman" w:hAnsi="Times New Roman" w:cs="Times New Roman"/>
        </w:rPr>
        <w:t xml:space="preserve">Įprasta dozė </w:t>
      </w:r>
    </w:p>
    <w:p w14:paraId="4425DBE6" w14:textId="77777777" w:rsidR="00285746" w:rsidRPr="00FC417D" w:rsidRDefault="00285746" w:rsidP="00285746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</w:rPr>
      </w:pPr>
      <w:r w:rsidRPr="00FC417D">
        <w:rPr>
          <w:rFonts w:ascii="Times New Roman" w:eastAsia="Times New Roman" w:hAnsi="Times New Roman" w:cs="Times New Roman"/>
          <w:b/>
        </w:rPr>
        <w:t>Aukštas kraujospūdis</w:t>
      </w:r>
    </w:p>
    <w:p w14:paraId="7B71DE4B" w14:textId="7E0D59C1" w:rsidR="00285746" w:rsidRPr="00FC417D" w:rsidRDefault="00285746" w:rsidP="00285746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FC417D">
        <w:rPr>
          <w:rFonts w:ascii="Times New Roman" w:eastAsia="Times New Roman" w:hAnsi="Times New Roman" w:cs="Times New Roman"/>
        </w:rPr>
        <w:t>Rekomenduojama pradinė dozė yra 25</w:t>
      </w:r>
      <w:r w:rsidR="0029206C">
        <w:rPr>
          <w:rFonts w:ascii="Times New Roman" w:eastAsia="Times New Roman" w:hAnsi="Times New Roman" w:cs="Times New Roman"/>
        </w:rPr>
        <w:t>–</w:t>
      </w:r>
      <w:r w:rsidRPr="00FC417D">
        <w:rPr>
          <w:rFonts w:ascii="Times New Roman" w:eastAsia="Times New Roman" w:hAnsi="Times New Roman" w:cs="Times New Roman"/>
        </w:rPr>
        <w:t>50 mg kaptoprilio per parą. Esant reikalui, gydytojas gali dozę laipsniškai, ne dažniau kaip kas 2 savaites, didinti iki 100</w:t>
      </w:r>
      <w:r w:rsidR="0029206C">
        <w:rPr>
          <w:rFonts w:ascii="Times New Roman" w:eastAsia="Times New Roman" w:hAnsi="Times New Roman" w:cs="Times New Roman"/>
        </w:rPr>
        <w:t>–</w:t>
      </w:r>
      <w:r w:rsidRPr="00FC417D">
        <w:rPr>
          <w:rFonts w:ascii="Times New Roman" w:eastAsia="Times New Roman" w:hAnsi="Times New Roman" w:cs="Times New Roman"/>
        </w:rPr>
        <w:t>150 mg</w:t>
      </w:r>
      <w:r w:rsidRPr="00FC417D">
        <w:rPr>
          <w:rFonts w:ascii="Times New Roman" w:eastAsia="Times New Roman" w:hAnsi="Times New Roman" w:cs="Times New Roman"/>
          <w:vertAlign w:val="superscript"/>
        </w:rPr>
        <w:t>*</w:t>
      </w:r>
      <w:r w:rsidRPr="00FC417D">
        <w:rPr>
          <w:rFonts w:ascii="Times New Roman" w:eastAsia="Times New Roman" w:hAnsi="Times New Roman" w:cs="Times New Roman"/>
        </w:rPr>
        <w:t xml:space="preserve"> kaptoprilio per parą. Ji suvartojama per du kartus.</w:t>
      </w:r>
    </w:p>
    <w:p w14:paraId="5A69D7FC" w14:textId="0C92091F" w:rsidR="00285746" w:rsidRPr="00FC417D" w:rsidRDefault="00285746" w:rsidP="00285746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FC417D">
        <w:rPr>
          <w:rFonts w:ascii="Times New Roman" w:eastAsia="Times New Roman" w:hAnsi="Times New Roman" w:cs="Times New Roman"/>
        </w:rPr>
        <w:t>Jeigu kraujospūdį Captopril Arena sumažina nepakankamai, gydytojas gali paskirti Jums kitą vaistą.</w:t>
      </w:r>
    </w:p>
    <w:p w14:paraId="298FB863" w14:textId="77777777" w:rsidR="00285746" w:rsidRPr="00FC417D" w:rsidRDefault="00285746" w:rsidP="00285746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09A17FA4" w14:textId="77777777" w:rsidR="00285746" w:rsidRPr="00FC417D" w:rsidRDefault="00285746" w:rsidP="00285746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FC417D">
        <w:rPr>
          <w:rFonts w:ascii="Times New Roman" w:eastAsia="Times New Roman" w:hAnsi="Times New Roman" w:cs="Times New Roman"/>
          <w:vertAlign w:val="superscript"/>
        </w:rPr>
        <w:t>*</w:t>
      </w:r>
      <w:r w:rsidRPr="00FC417D">
        <w:rPr>
          <w:rFonts w:ascii="Times New Roman" w:eastAsia="Times New Roman" w:hAnsi="Times New Roman" w:cs="Times New Roman"/>
        </w:rPr>
        <w:t>Tokiai dozei vartojamos tabletės, kuriose yra didesnis veikliosios medžiagos kiekis.</w:t>
      </w:r>
    </w:p>
    <w:p w14:paraId="13AA699B" w14:textId="77777777" w:rsidR="00285746" w:rsidRPr="00FC417D" w:rsidRDefault="00285746" w:rsidP="00285746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0BA22D8A" w14:textId="77777777" w:rsidR="00285746" w:rsidRPr="00FC417D" w:rsidRDefault="00285746" w:rsidP="00285746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</w:rPr>
      </w:pPr>
      <w:r w:rsidRPr="00FC417D">
        <w:rPr>
          <w:rFonts w:ascii="Times New Roman" w:eastAsia="Times New Roman" w:hAnsi="Times New Roman" w:cs="Times New Roman"/>
          <w:b/>
        </w:rPr>
        <w:t>Lėtinis širdies nepakankamumas</w:t>
      </w:r>
    </w:p>
    <w:p w14:paraId="67B9AC85" w14:textId="6BB6DBBE" w:rsidR="00285746" w:rsidRPr="00FC417D" w:rsidRDefault="00285746" w:rsidP="00285746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FC417D">
        <w:rPr>
          <w:rFonts w:ascii="Times New Roman" w:eastAsia="Times New Roman" w:hAnsi="Times New Roman" w:cs="Times New Roman"/>
        </w:rPr>
        <w:t>Įprasta pradinė dozė yra 6,25 mg–12,5 mg kaptoprilio 2</w:t>
      </w:r>
      <w:r w:rsidRPr="00FC417D">
        <w:rPr>
          <w:rFonts w:ascii="Times New Roman" w:eastAsia="Times New Roman" w:hAnsi="Times New Roman" w:cs="Times New Roman"/>
        </w:rPr>
        <w:noBreakHyphen/>
        <w:t>3 kartus per parą. Esant reikalui, gydytojas gali paros dozę laipsniškai, kas 2 savaites ar rečiau, didinti. Palaikomoji paros dozė yra 75</w:t>
      </w:r>
      <w:r w:rsidRPr="00FC417D">
        <w:rPr>
          <w:rFonts w:ascii="Times New Roman" w:eastAsia="Times New Roman" w:hAnsi="Times New Roman" w:cs="Times New Roman"/>
        </w:rPr>
        <w:noBreakHyphen/>
        <w:t>150 mg</w:t>
      </w:r>
      <w:r w:rsidRPr="00FC417D">
        <w:rPr>
          <w:rFonts w:ascii="Times New Roman" w:eastAsia="Times New Roman" w:hAnsi="Times New Roman" w:cs="Times New Roman"/>
          <w:vertAlign w:val="superscript"/>
        </w:rPr>
        <w:t>*</w:t>
      </w:r>
      <w:r w:rsidRPr="00FC417D">
        <w:rPr>
          <w:rFonts w:ascii="Times New Roman" w:eastAsia="Times New Roman" w:hAnsi="Times New Roman" w:cs="Times New Roman"/>
        </w:rPr>
        <w:t xml:space="preserve"> kaptoprilio. Ji suvartojama per kelis kartus. </w:t>
      </w:r>
    </w:p>
    <w:p w14:paraId="591C5CA8" w14:textId="77777777" w:rsidR="00285746" w:rsidRPr="00FC417D" w:rsidRDefault="00285746" w:rsidP="00285746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301B79EA" w14:textId="77777777" w:rsidR="00285746" w:rsidRPr="00FC417D" w:rsidRDefault="00285746" w:rsidP="00285746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FC417D">
        <w:rPr>
          <w:rFonts w:ascii="Times New Roman" w:eastAsia="Times New Roman" w:hAnsi="Times New Roman" w:cs="Times New Roman"/>
          <w:vertAlign w:val="superscript"/>
        </w:rPr>
        <w:t>*</w:t>
      </w:r>
      <w:r w:rsidRPr="00FC417D">
        <w:rPr>
          <w:rFonts w:ascii="Times New Roman" w:eastAsia="Times New Roman" w:hAnsi="Times New Roman" w:cs="Times New Roman"/>
        </w:rPr>
        <w:t xml:space="preserve">Tokiai dozei vartojamos tabletės, kuriose yra didesnis veikliosios medžiagos kiekis. </w:t>
      </w:r>
    </w:p>
    <w:p w14:paraId="2920DA87" w14:textId="77777777" w:rsidR="00285746" w:rsidRPr="00FC417D" w:rsidRDefault="00285746" w:rsidP="00285746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6C6C42AF" w14:textId="77777777" w:rsidR="00285746" w:rsidRPr="00FC417D" w:rsidRDefault="00285746" w:rsidP="00285746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</w:rPr>
      </w:pPr>
      <w:r w:rsidRPr="00FC417D">
        <w:rPr>
          <w:rFonts w:ascii="Times New Roman" w:eastAsia="Times New Roman" w:hAnsi="Times New Roman" w:cs="Times New Roman"/>
          <w:b/>
        </w:rPr>
        <w:t>Po miokardo infarkto</w:t>
      </w:r>
    </w:p>
    <w:p w14:paraId="10472505" w14:textId="77777777" w:rsidR="00285746" w:rsidRPr="00FC417D" w:rsidRDefault="00285746" w:rsidP="00285746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u w:val="single"/>
        </w:rPr>
      </w:pPr>
      <w:r w:rsidRPr="00FC417D">
        <w:rPr>
          <w:rFonts w:ascii="Times New Roman" w:eastAsia="Times New Roman" w:hAnsi="Times New Roman" w:cs="Times New Roman"/>
          <w:i/>
          <w:u w:val="single"/>
        </w:rPr>
        <w:t>Trumpalaikis gydymas</w:t>
      </w:r>
    </w:p>
    <w:p w14:paraId="1463E498" w14:textId="77777777" w:rsidR="00285746" w:rsidRPr="00FC417D" w:rsidRDefault="00285746" w:rsidP="00285746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FC417D">
        <w:rPr>
          <w:rFonts w:ascii="Times New Roman" w:eastAsia="Times New Roman" w:hAnsi="Times New Roman" w:cs="Times New Roman"/>
        </w:rPr>
        <w:t>Įprasta pradinė dozė yra 6,25 mg kaptoprilio, po 2 valandų reikia išgerti 12,5 mg kaptoprilio dozę</w:t>
      </w:r>
      <w:r w:rsidRPr="00FC417D">
        <w:rPr>
          <w:rFonts w:ascii="Times New Roman" w:eastAsia="Times New Roman" w:hAnsi="Times New Roman" w:cs="Times New Roman"/>
          <w:vertAlign w:val="superscript"/>
        </w:rPr>
        <w:t>*</w:t>
      </w:r>
      <w:r w:rsidRPr="00FC417D">
        <w:rPr>
          <w:rFonts w:ascii="Times New Roman" w:eastAsia="Times New Roman" w:hAnsi="Times New Roman" w:cs="Times New Roman"/>
        </w:rPr>
        <w:t>. Praėjus 12 valandų reikia išgerti 25 mg kaptoprilio. Nuo kitos dienos dozę reikia laipsniškai didinti iki 100 mg kaptoprilio per parą. Ji suvartojama per du kartus.</w:t>
      </w:r>
    </w:p>
    <w:p w14:paraId="57456266" w14:textId="77777777" w:rsidR="00285746" w:rsidRPr="00FC417D" w:rsidRDefault="00285746" w:rsidP="00285746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1BDCD253" w14:textId="77777777" w:rsidR="00285746" w:rsidRPr="00FC417D" w:rsidRDefault="00285746" w:rsidP="00285746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FC417D">
        <w:rPr>
          <w:rFonts w:ascii="Times New Roman" w:eastAsia="Times New Roman" w:hAnsi="Times New Roman" w:cs="Times New Roman"/>
          <w:vertAlign w:val="superscript"/>
        </w:rPr>
        <w:t>*</w:t>
      </w:r>
      <w:r w:rsidRPr="00FC417D">
        <w:rPr>
          <w:rFonts w:ascii="Times New Roman" w:eastAsia="Times New Roman" w:hAnsi="Times New Roman" w:cs="Times New Roman"/>
        </w:rPr>
        <w:t>Tokiai dozei vartojamos tabletės, kuriose yra mažesnis veikliosios medžiagos kiekis.</w:t>
      </w:r>
    </w:p>
    <w:p w14:paraId="017D89E1" w14:textId="77777777" w:rsidR="00285746" w:rsidRPr="00FC417D" w:rsidRDefault="00285746" w:rsidP="00285746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481F3A67" w14:textId="77777777" w:rsidR="00285746" w:rsidRPr="00FC417D" w:rsidRDefault="00285746" w:rsidP="00285746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FC417D">
        <w:rPr>
          <w:rFonts w:ascii="Times New Roman" w:eastAsia="Times New Roman" w:hAnsi="Times New Roman" w:cs="Times New Roman"/>
        </w:rPr>
        <w:t xml:space="preserve">Jūsų gydytojas nuspręs, kokia vaisto dozė tinka </w:t>
      </w:r>
      <w:r w:rsidRPr="00FC417D">
        <w:rPr>
          <w:rFonts w:ascii="Times New Roman" w:eastAsia="Times New Roman" w:hAnsi="Times New Roman" w:cs="Times New Roman"/>
          <w:i/>
        </w:rPr>
        <w:t>ilgalaikiam gydymui</w:t>
      </w:r>
      <w:r w:rsidRPr="00FC417D">
        <w:rPr>
          <w:rFonts w:ascii="Times New Roman" w:eastAsia="Times New Roman" w:hAnsi="Times New Roman" w:cs="Times New Roman"/>
        </w:rPr>
        <w:t xml:space="preserve">. </w:t>
      </w:r>
    </w:p>
    <w:p w14:paraId="71106E10" w14:textId="77777777" w:rsidR="00285746" w:rsidRPr="00FC417D" w:rsidRDefault="00285746" w:rsidP="00285746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1E5B4FA7" w14:textId="77777777" w:rsidR="00285746" w:rsidRPr="00FC417D" w:rsidRDefault="00285746" w:rsidP="00285746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</w:rPr>
      </w:pPr>
      <w:r w:rsidRPr="00FC417D">
        <w:rPr>
          <w:rFonts w:ascii="Times New Roman" w:eastAsia="Times New Roman" w:hAnsi="Times New Roman" w:cs="Times New Roman"/>
          <w:b/>
        </w:rPr>
        <w:t>Inkstų liga, atsiradusi dėl diabeto</w:t>
      </w:r>
    </w:p>
    <w:p w14:paraId="300B8C9D" w14:textId="134D0512" w:rsidR="00285746" w:rsidRPr="00FC417D" w:rsidRDefault="00285746" w:rsidP="00285746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FC417D">
        <w:rPr>
          <w:rFonts w:ascii="Times New Roman" w:eastAsia="Times New Roman" w:hAnsi="Times New Roman" w:cs="Times New Roman"/>
        </w:rPr>
        <w:t>Įprasta dozė yra 75</w:t>
      </w:r>
      <w:r w:rsidR="0029206C">
        <w:rPr>
          <w:rFonts w:ascii="Times New Roman" w:eastAsia="Times New Roman" w:hAnsi="Times New Roman" w:cs="Times New Roman"/>
        </w:rPr>
        <w:t>–</w:t>
      </w:r>
      <w:r w:rsidRPr="00FC417D">
        <w:rPr>
          <w:rFonts w:ascii="Times New Roman" w:eastAsia="Times New Roman" w:hAnsi="Times New Roman" w:cs="Times New Roman"/>
        </w:rPr>
        <w:t xml:space="preserve">100 mg kaptoprilio per parą. Ji suvartojama per kelis kartus. </w:t>
      </w:r>
    </w:p>
    <w:p w14:paraId="461E3FCC" w14:textId="77777777" w:rsidR="00285746" w:rsidRPr="00FC417D" w:rsidRDefault="00285746" w:rsidP="00285746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11824A02" w14:textId="77777777" w:rsidR="00285746" w:rsidRPr="00FC417D" w:rsidRDefault="00285746" w:rsidP="00285746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</w:rPr>
      </w:pPr>
      <w:r w:rsidRPr="00FC417D">
        <w:rPr>
          <w:rFonts w:ascii="Times New Roman" w:eastAsia="Times New Roman" w:hAnsi="Times New Roman" w:cs="Times New Roman"/>
          <w:b/>
        </w:rPr>
        <w:t>Vaikams ir paaugliams, jaunesniems nei 18 metų</w:t>
      </w:r>
    </w:p>
    <w:p w14:paraId="4E5DDA7C" w14:textId="6C49B102" w:rsidR="00285746" w:rsidRPr="00FC417D" w:rsidRDefault="00285746" w:rsidP="00285746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FC417D">
        <w:rPr>
          <w:rFonts w:ascii="Times New Roman" w:eastAsia="Times New Roman" w:hAnsi="Times New Roman" w:cs="Times New Roman"/>
        </w:rPr>
        <w:t xml:space="preserve">Captopril Arena vartojimą vaikams ir paaugliams galima pradėti tik atidžiai stebint gydytojui. Tinkamą vaisto dozę nustatys gydytojas, atsižvelgdamas į kūno svorį ir sveikatos būklę. </w:t>
      </w:r>
    </w:p>
    <w:p w14:paraId="0193A3E3" w14:textId="77777777" w:rsidR="00285746" w:rsidRPr="00FC417D" w:rsidRDefault="00285746" w:rsidP="00285746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1802F0F7" w14:textId="77777777" w:rsidR="00285746" w:rsidRPr="00FC417D" w:rsidRDefault="00285746" w:rsidP="00285746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FC417D">
        <w:rPr>
          <w:rFonts w:ascii="Times New Roman" w:eastAsia="Times New Roman" w:hAnsi="Times New Roman" w:cs="Times New Roman"/>
          <w:b/>
        </w:rPr>
        <w:t>Senyviems žmonėms ir pacientams, kurių inkstų veikla sutrikusi</w:t>
      </w:r>
    </w:p>
    <w:p w14:paraId="43E301BB" w14:textId="77777777" w:rsidR="00285746" w:rsidRPr="00FC417D" w:rsidRDefault="00285746" w:rsidP="00285746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FC417D">
        <w:rPr>
          <w:rFonts w:ascii="Times New Roman" w:eastAsia="Times New Roman" w:hAnsi="Times New Roman" w:cs="Times New Roman"/>
        </w:rPr>
        <w:t>Gydytojas gali rekomenduoti vartoti mažesnę dozę, ypač pradedant gydymą.</w:t>
      </w:r>
    </w:p>
    <w:p w14:paraId="76C64BA5" w14:textId="77777777" w:rsidR="00285746" w:rsidRPr="00FC417D" w:rsidRDefault="00285746" w:rsidP="00285746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3050DFE5" w14:textId="77777777" w:rsidR="00285746" w:rsidRPr="00FC417D" w:rsidRDefault="00285746" w:rsidP="00285746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FC417D">
        <w:rPr>
          <w:rFonts w:ascii="Times New Roman" w:eastAsia="Times New Roman" w:hAnsi="Times New Roman" w:cs="Times New Roman"/>
          <w:b/>
        </w:rPr>
        <w:t>Vartojimo trukmė</w:t>
      </w:r>
    </w:p>
    <w:p w14:paraId="29AA1DD9" w14:textId="61BF94B2" w:rsidR="00285746" w:rsidRPr="00FC417D" w:rsidRDefault="00285746" w:rsidP="00285746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FC417D">
        <w:rPr>
          <w:rFonts w:ascii="Times New Roman" w:eastAsia="Times New Roman" w:hAnsi="Times New Roman" w:cs="Times New Roman"/>
        </w:rPr>
        <w:lastRenderedPageBreak/>
        <w:t>Labai svarbu Captopril Arena vartoti tiek laiko, kiek paskyrė Jūsų gydytojas.</w:t>
      </w:r>
    </w:p>
    <w:p w14:paraId="7E47D682" w14:textId="77777777" w:rsidR="00285746" w:rsidRPr="00FC417D" w:rsidRDefault="00285746" w:rsidP="0028574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</w:rPr>
      </w:pPr>
    </w:p>
    <w:p w14:paraId="24FD40C6" w14:textId="751A057C" w:rsidR="00285746" w:rsidRPr="00FC417D" w:rsidRDefault="00285746" w:rsidP="00285746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FC417D">
        <w:rPr>
          <w:rFonts w:ascii="Times New Roman" w:eastAsia="Times New Roman" w:hAnsi="Times New Roman" w:cs="Times New Roman"/>
          <w:b/>
          <w:bCs/>
        </w:rPr>
        <w:t>Ką daryti pavartojus</w:t>
      </w:r>
      <w:r w:rsidRPr="00FC417D">
        <w:rPr>
          <w:rFonts w:ascii="Times New Roman" w:eastAsia="Times New Roman" w:hAnsi="Times New Roman" w:cs="Times New Roman"/>
          <w:b/>
        </w:rPr>
        <w:t xml:space="preserve"> per didelę Captopril Arena dozę</w:t>
      </w:r>
      <w:r w:rsidRPr="00FC417D">
        <w:rPr>
          <w:rFonts w:ascii="Times New Roman" w:eastAsia="Times New Roman" w:hAnsi="Times New Roman" w:cs="Times New Roman"/>
          <w:b/>
          <w:bCs/>
        </w:rPr>
        <w:t>?</w:t>
      </w:r>
    </w:p>
    <w:p w14:paraId="22AAB609" w14:textId="77777777" w:rsidR="00285746" w:rsidRPr="00FC417D" w:rsidRDefault="00285746" w:rsidP="00285746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FC417D">
        <w:rPr>
          <w:rFonts w:ascii="Times New Roman" w:eastAsia="Times New Roman" w:hAnsi="Times New Roman" w:cs="Times New Roman"/>
        </w:rPr>
        <w:t xml:space="preserve">Nedelsdami kreipkitės į savo gydytoją ar artimiausios ligoninės priėmimo skyrių. </w:t>
      </w:r>
    </w:p>
    <w:p w14:paraId="0A164366" w14:textId="77777777" w:rsidR="00285746" w:rsidRPr="00FC417D" w:rsidRDefault="00285746" w:rsidP="00285746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FC417D">
        <w:rPr>
          <w:rFonts w:ascii="Times New Roman" w:eastAsia="Times New Roman" w:hAnsi="Times New Roman" w:cs="Times New Roman"/>
        </w:rPr>
        <w:t>Pasiimkite su savimi šį lapelį ar kelias tabletes, kad gydytojas nustatytų, kokio vaisto pavartota.</w:t>
      </w:r>
    </w:p>
    <w:p w14:paraId="13246883" w14:textId="77777777" w:rsidR="00285746" w:rsidRPr="00FC417D" w:rsidRDefault="00285746" w:rsidP="00285746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76CA35DD" w14:textId="07175F13" w:rsidR="00285746" w:rsidRPr="00FC417D" w:rsidRDefault="00285746" w:rsidP="0028574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</w:rPr>
      </w:pPr>
      <w:r w:rsidRPr="00FC417D">
        <w:rPr>
          <w:rFonts w:ascii="Times New Roman" w:eastAsia="Times New Roman" w:hAnsi="Times New Roman" w:cs="Times New Roman"/>
          <w:b/>
        </w:rPr>
        <w:t>Pamiršus pavartoti Captopril Arena</w:t>
      </w:r>
    </w:p>
    <w:p w14:paraId="46815C0A" w14:textId="77777777" w:rsidR="00285746" w:rsidRPr="00FC417D" w:rsidRDefault="00285746" w:rsidP="00285746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FC417D">
        <w:rPr>
          <w:rFonts w:ascii="Times New Roman" w:eastAsia="Times New Roman" w:hAnsi="Times New Roman" w:cs="Times New Roman"/>
        </w:rPr>
        <w:t>Jeigu pamiršote pavartoti vaisto, toliau jo vartokite taip, kaip paskirta. Negalima vartoti dvigubos dozės norint kompensuoti praleistą dozę.</w:t>
      </w:r>
    </w:p>
    <w:p w14:paraId="6BB4D61B" w14:textId="77777777" w:rsidR="00285746" w:rsidRPr="00FC417D" w:rsidRDefault="00285746" w:rsidP="00285746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1386A7EC" w14:textId="709E9511" w:rsidR="00285746" w:rsidRPr="00FC417D" w:rsidRDefault="00285746" w:rsidP="0028574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</w:rPr>
      </w:pPr>
      <w:r w:rsidRPr="00FC417D">
        <w:rPr>
          <w:rFonts w:ascii="Times New Roman" w:eastAsia="Times New Roman" w:hAnsi="Times New Roman" w:cs="Times New Roman"/>
          <w:b/>
        </w:rPr>
        <w:t>Nustojus vartoti Captopril Arena</w:t>
      </w:r>
    </w:p>
    <w:p w14:paraId="2FE4C19B" w14:textId="77777777" w:rsidR="00285746" w:rsidRPr="00FC417D" w:rsidRDefault="00285746" w:rsidP="00285746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FC417D">
        <w:rPr>
          <w:rFonts w:ascii="Times New Roman" w:eastAsia="Times New Roman" w:hAnsi="Times New Roman" w:cs="Times New Roman"/>
        </w:rPr>
        <w:t>Nenutraukite gydymo, prieš tai nepasitarę su savo gydytoju, kadangi tai gali sumažinti gydomąjį poveikį.</w:t>
      </w:r>
    </w:p>
    <w:p w14:paraId="75E42BF9" w14:textId="77777777" w:rsidR="00285746" w:rsidRPr="00FC417D" w:rsidRDefault="00285746" w:rsidP="00285746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4D77F966" w14:textId="77777777" w:rsidR="00285746" w:rsidRPr="00FC417D" w:rsidRDefault="00285746" w:rsidP="00285746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FC417D">
        <w:rPr>
          <w:rFonts w:ascii="Times New Roman" w:eastAsia="Times New Roman" w:hAnsi="Times New Roman" w:cs="Times New Roman"/>
        </w:rPr>
        <w:t>Jeigu kiltų daugiau klausimų dėl šio vaisto vartojimo, kreipkitės į gydytoją arba vaistininką.</w:t>
      </w:r>
    </w:p>
    <w:p w14:paraId="0EA7A755" w14:textId="77777777" w:rsidR="00285746" w:rsidRPr="00FC417D" w:rsidRDefault="00285746" w:rsidP="00285746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50CB2339" w14:textId="77777777" w:rsidR="00285746" w:rsidRPr="00FC417D" w:rsidRDefault="00285746" w:rsidP="00285746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1C131627" w14:textId="77777777" w:rsidR="00285746" w:rsidRPr="00FC417D" w:rsidRDefault="00285746" w:rsidP="00285746">
      <w:pPr>
        <w:keepNext/>
        <w:tabs>
          <w:tab w:val="left" w:pos="567"/>
        </w:tabs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</w:rPr>
      </w:pPr>
      <w:r w:rsidRPr="00FC417D">
        <w:rPr>
          <w:rFonts w:ascii="Times New Roman" w:eastAsia="Times New Roman" w:hAnsi="Times New Roman" w:cs="Times New Roman"/>
          <w:b/>
        </w:rPr>
        <w:t>4.</w:t>
      </w:r>
      <w:r w:rsidRPr="00FC417D">
        <w:rPr>
          <w:rFonts w:ascii="Times New Roman" w:eastAsia="Times New Roman" w:hAnsi="Times New Roman" w:cs="Times New Roman"/>
          <w:b/>
        </w:rPr>
        <w:tab/>
        <w:t>Galimas šalutinis poveikis</w:t>
      </w:r>
    </w:p>
    <w:p w14:paraId="2345A4D8" w14:textId="77777777" w:rsidR="00285746" w:rsidRPr="00FC417D" w:rsidRDefault="00285746" w:rsidP="00285746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41D1C1AB" w14:textId="77777777" w:rsidR="00285746" w:rsidRPr="00FC417D" w:rsidRDefault="00285746" w:rsidP="00285746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FC417D">
        <w:rPr>
          <w:rFonts w:ascii="Times New Roman" w:eastAsia="Times New Roman" w:hAnsi="Times New Roman" w:cs="Times New Roman"/>
        </w:rPr>
        <w:t>Šis vaistas, kaip ir visi kiti, gali sukelti šalutinį poveikį, nors jis pasireiškia ne visiems žmonėms.</w:t>
      </w:r>
    </w:p>
    <w:p w14:paraId="26FF96BD" w14:textId="77777777" w:rsidR="00285746" w:rsidRPr="00FC417D" w:rsidRDefault="00285746" w:rsidP="00285746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36468D6E" w14:textId="68CCB25E" w:rsidR="00285746" w:rsidRPr="00FC417D" w:rsidRDefault="00285746" w:rsidP="00285746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FC417D">
        <w:rPr>
          <w:rFonts w:ascii="Times New Roman" w:eastAsia="Times New Roman" w:hAnsi="Times New Roman" w:cs="Times New Roman"/>
          <w:b/>
          <w:bCs/>
        </w:rPr>
        <w:t xml:space="preserve">Nedelsdami nutraukite Captopril Arena vartojimą ir kreipkitės medicininės pagalbos, </w:t>
      </w:r>
      <w:r w:rsidRPr="00FC417D">
        <w:rPr>
          <w:rFonts w:ascii="Times New Roman" w:eastAsia="Times New Roman" w:hAnsi="Times New Roman" w:cs="Times New Roman"/>
          <w:bCs/>
        </w:rPr>
        <w:t xml:space="preserve">jeigu Jums pasireiškė bet </w:t>
      </w:r>
      <w:r w:rsidRPr="00FC417D">
        <w:rPr>
          <w:rFonts w:ascii="Times New Roman" w:eastAsia="Times New Roman" w:hAnsi="Times New Roman" w:cs="Times New Roman"/>
        </w:rPr>
        <w:t>kuris iš šių simptomų:</w:t>
      </w:r>
    </w:p>
    <w:p w14:paraId="4BAC745A" w14:textId="77777777" w:rsidR="00285746" w:rsidRPr="00FC417D" w:rsidRDefault="00285746" w:rsidP="00285746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SimSun" w:hAnsi="Times New Roman" w:cs="Times New Roman"/>
          <w:bCs/>
          <w:color w:val="000000"/>
          <w:lang w:eastAsia="zh-CN"/>
        </w:rPr>
      </w:pPr>
      <w:r w:rsidRPr="00FC417D">
        <w:rPr>
          <w:rFonts w:ascii="Times New Roman" w:eastAsia="SimSun" w:hAnsi="Times New Roman" w:cs="Times New Roman"/>
          <w:bCs/>
          <w:color w:val="000000"/>
          <w:lang w:eastAsia="zh-CN"/>
        </w:rPr>
        <w:t xml:space="preserve">kvėpavimo pasunkėjimas </w:t>
      </w:r>
    </w:p>
    <w:p w14:paraId="31F86DCC" w14:textId="77777777" w:rsidR="00285746" w:rsidRPr="00FC417D" w:rsidRDefault="00285746" w:rsidP="00285746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SimSun" w:hAnsi="Times New Roman" w:cs="Times New Roman"/>
          <w:bCs/>
          <w:color w:val="000000"/>
          <w:lang w:eastAsia="zh-CN"/>
        </w:rPr>
      </w:pPr>
      <w:r w:rsidRPr="00FC417D">
        <w:rPr>
          <w:rFonts w:ascii="Times New Roman" w:eastAsia="SimSun" w:hAnsi="Times New Roman" w:cs="Times New Roman"/>
          <w:bCs/>
          <w:color w:val="000000"/>
          <w:lang w:eastAsia="zh-CN"/>
        </w:rPr>
        <w:t xml:space="preserve">veido, rankų, pėdų, lūpų, liežuvio ir (arba) gerklės tinimas </w:t>
      </w:r>
    </w:p>
    <w:p w14:paraId="2299016E" w14:textId="77777777" w:rsidR="00285746" w:rsidRPr="00FC417D" w:rsidRDefault="00285746" w:rsidP="00285746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SimSun" w:hAnsi="Times New Roman" w:cs="Times New Roman"/>
          <w:bCs/>
          <w:color w:val="000000"/>
          <w:lang w:eastAsia="zh-CN"/>
        </w:rPr>
      </w:pPr>
      <w:r w:rsidRPr="00FC417D">
        <w:rPr>
          <w:rFonts w:ascii="Times New Roman" w:eastAsia="SimSun" w:hAnsi="Times New Roman" w:cs="Times New Roman"/>
          <w:bCs/>
          <w:color w:val="000000"/>
          <w:lang w:eastAsia="zh-CN"/>
        </w:rPr>
        <w:t>sunkus odos niežulys su odos iškilimais</w:t>
      </w:r>
    </w:p>
    <w:p w14:paraId="62D89607" w14:textId="77777777" w:rsidR="00285746" w:rsidRPr="00FC417D" w:rsidRDefault="00285746" w:rsidP="00285746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SimSun" w:hAnsi="Times New Roman" w:cs="Times New Roman"/>
          <w:bCs/>
          <w:color w:val="000000"/>
          <w:lang w:eastAsia="zh-CN"/>
        </w:rPr>
      </w:pPr>
      <w:r w:rsidRPr="00FC417D">
        <w:rPr>
          <w:rFonts w:ascii="Times New Roman" w:eastAsia="SimSun" w:hAnsi="Times New Roman" w:cs="Times New Roman"/>
          <w:bCs/>
          <w:color w:val="000000"/>
          <w:lang w:eastAsia="zh-CN"/>
        </w:rPr>
        <w:t>odos arba akių pageltimas (gelta)</w:t>
      </w:r>
    </w:p>
    <w:p w14:paraId="2A0065CF" w14:textId="77777777" w:rsidR="00285746" w:rsidRPr="00FC417D" w:rsidRDefault="00285746" w:rsidP="00285746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SimSun" w:hAnsi="Times New Roman" w:cs="Times New Roman"/>
          <w:bCs/>
          <w:color w:val="000000"/>
          <w:lang w:eastAsia="zh-CN"/>
        </w:rPr>
      </w:pPr>
      <w:r w:rsidRPr="00FC417D">
        <w:rPr>
          <w:rFonts w:ascii="Times New Roman" w:eastAsia="SimSun" w:hAnsi="Times New Roman" w:cs="Times New Roman"/>
          <w:bCs/>
          <w:color w:val="000000"/>
          <w:lang w:eastAsia="zh-CN"/>
        </w:rPr>
        <w:t xml:space="preserve">pernelyg didelis kraujospūdžio sumažėjimas (jo simptomai yra galvos svaigimas arba alpulys). </w:t>
      </w:r>
    </w:p>
    <w:p w14:paraId="6C4E72D0" w14:textId="77777777" w:rsidR="00285746" w:rsidRPr="00FC417D" w:rsidRDefault="00285746" w:rsidP="00285746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189793BF" w14:textId="77777777" w:rsidR="00285746" w:rsidRPr="00FC417D" w:rsidRDefault="00285746" w:rsidP="0028574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</w:rPr>
      </w:pPr>
      <w:r w:rsidRPr="00FC417D">
        <w:rPr>
          <w:rFonts w:ascii="Times New Roman" w:eastAsia="Times New Roman" w:hAnsi="Times New Roman" w:cs="Times New Roman"/>
          <w:b/>
        </w:rPr>
        <w:t>Kiti galimi šalutiniai poveikiai gali pasireikšti tokiu dažnumu:</w:t>
      </w:r>
    </w:p>
    <w:p w14:paraId="0A0BB55F" w14:textId="77777777" w:rsidR="00285746" w:rsidRPr="00FC417D" w:rsidRDefault="00285746" w:rsidP="0028574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</w:rPr>
      </w:pPr>
    </w:p>
    <w:p w14:paraId="7E39ACB7" w14:textId="77777777" w:rsidR="00285746" w:rsidRPr="00FC417D" w:rsidRDefault="00285746" w:rsidP="00285746">
      <w:pPr>
        <w:spacing w:after="0" w:line="240" w:lineRule="auto"/>
        <w:contextualSpacing/>
        <w:rPr>
          <w:rFonts w:ascii="Times New Roman" w:eastAsia="Times New Roman" w:hAnsi="Times New Roman" w:cs="Times New Roman"/>
          <w:i/>
        </w:rPr>
      </w:pPr>
      <w:r w:rsidRPr="00FC417D">
        <w:rPr>
          <w:rFonts w:ascii="Times New Roman" w:eastAsia="Times New Roman" w:hAnsi="Times New Roman" w:cs="Times New Roman"/>
          <w:i/>
        </w:rPr>
        <w:t>Dažnai, gali pasireikšti mažiau negu 1 iš 10 pacientų:</w:t>
      </w:r>
    </w:p>
    <w:p w14:paraId="05A3D2F5" w14:textId="77777777" w:rsidR="00285746" w:rsidRPr="00FC417D" w:rsidRDefault="00285746" w:rsidP="00285746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FC417D">
        <w:rPr>
          <w:rFonts w:ascii="Times New Roman" w:eastAsia="Times New Roman" w:hAnsi="Times New Roman" w:cs="Times New Roman"/>
        </w:rPr>
        <w:t>nemiga;</w:t>
      </w:r>
    </w:p>
    <w:p w14:paraId="78E0B8D3" w14:textId="77777777" w:rsidR="00285746" w:rsidRPr="00FC417D" w:rsidRDefault="00285746" w:rsidP="00285746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FC417D">
        <w:rPr>
          <w:rFonts w:ascii="Times New Roman" w:eastAsia="Times New Roman" w:hAnsi="Times New Roman" w:cs="Times New Roman"/>
        </w:rPr>
        <w:t>skonio sutrikimas;</w:t>
      </w:r>
    </w:p>
    <w:p w14:paraId="601F5CDA" w14:textId="77777777" w:rsidR="00285746" w:rsidRPr="00FC417D" w:rsidRDefault="00285746" w:rsidP="00285746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FC417D">
        <w:rPr>
          <w:rFonts w:ascii="Times New Roman" w:eastAsia="Times New Roman" w:hAnsi="Times New Roman" w:cs="Times New Roman"/>
        </w:rPr>
        <w:t>svaigulys,</w:t>
      </w:r>
    </w:p>
    <w:p w14:paraId="2E3A0E1C" w14:textId="77777777" w:rsidR="00285746" w:rsidRPr="00FC417D" w:rsidRDefault="00285746" w:rsidP="00285746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FC417D">
        <w:rPr>
          <w:rFonts w:ascii="Times New Roman" w:eastAsia="Times New Roman" w:hAnsi="Times New Roman" w:cs="Times New Roman"/>
        </w:rPr>
        <w:t xml:space="preserve">sausas, dirginantis (neproduktyvus) kosulys; </w:t>
      </w:r>
    </w:p>
    <w:p w14:paraId="043C05C4" w14:textId="77777777" w:rsidR="00285746" w:rsidRPr="00FC417D" w:rsidRDefault="00285746" w:rsidP="00285746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FC417D">
        <w:rPr>
          <w:rFonts w:ascii="Times New Roman" w:eastAsia="Times New Roman" w:hAnsi="Times New Roman" w:cs="Times New Roman"/>
        </w:rPr>
        <w:t>dusulys;</w:t>
      </w:r>
    </w:p>
    <w:p w14:paraId="0DB5EF85" w14:textId="77777777" w:rsidR="00285746" w:rsidRPr="00FC417D" w:rsidRDefault="00285746" w:rsidP="00285746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FC417D">
        <w:rPr>
          <w:rFonts w:ascii="Times New Roman" w:eastAsia="Times New Roman" w:hAnsi="Times New Roman" w:cs="Times New Roman"/>
        </w:rPr>
        <w:t xml:space="preserve">pykinimas, vėmimas; </w:t>
      </w:r>
    </w:p>
    <w:p w14:paraId="17B28774" w14:textId="77777777" w:rsidR="00285746" w:rsidRPr="00FC417D" w:rsidRDefault="00285746" w:rsidP="00285746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FC417D">
        <w:rPr>
          <w:rFonts w:ascii="Times New Roman" w:eastAsia="Times New Roman" w:hAnsi="Times New Roman" w:cs="Times New Roman"/>
        </w:rPr>
        <w:t>nemalonus pojūtis viršutinėje pilvo srityje;</w:t>
      </w:r>
    </w:p>
    <w:p w14:paraId="37032137" w14:textId="77777777" w:rsidR="00285746" w:rsidRPr="00FC417D" w:rsidRDefault="00285746" w:rsidP="00285746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FC417D">
        <w:rPr>
          <w:rFonts w:ascii="Times New Roman" w:eastAsia="Times New Roman" w:hAnsi="Times New Roman" w:cs="Times New Roman"/>
        </w:rPr>
        <w:t xml:space="preserve">pilvo skausmas; </w:t>
      </w:r>
    </w:p>
    <w:p w14:paraId="0E1E1E0A" w14:textId="77777777" w:rsidR="00285746" w:rsidRPr="00FC417D" w:rsidRDefault="00285746" w:rsidP="00285746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FC417D">
        <w:rPr>
          <w:rFonts w:ascii="Times New Roman" w:eastAsia="Times New Roman" w:hAnsi="Times New Roman" w:cs="Times New Roman"/>
        </w:rPr>
        <w:t xml:space="preserve">viduriavimas; </w:t>
      </w:r>
    </w:p>
    <w:p w14:paraId="34731E0E" w14:textId="77777777" w:rsidR="00285746" w:rsidRPr="00FC417D" w:rsidRDefault="00285746" w:rsidP="00285746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FC417D">
        <w:rPr>
          <w:rFonts w:ascii="Times New Roman" w:eastAsia="Times New Roman" w:hAnsi="Times New Roman" w:cs="Times New Roman"/>
        </w:rPr>
        <w:t xml:space="preserve">vidurių užkietėjimas; </w:t>
      </w:r>
    </w:p>
    <w:p w14:paraId="3F54D04F" w14:textId="77777777" w:rsidR="00285746" w:rsidRPr="00FC417D" w:rsidRDefault="00285746" w:rsidP="00285746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FC417D">
        <w:rPr>
          <w:rFonts w:ascii="Times New Roman" w:eastAsia="Times New Roman" w:hAnsi="Times New Roman" w:cs="Times New Roman"/>
        </w:rPr>
        <w:t>burnos sausumas;</w:t>
      </w:r>
    </w:p>
    <w:p w14:paraId="33C83CA5" w14:textId="77777777" w:rsidR="00285746" w:rsidRPr="00FC417D" w:rsidRDefault="00285746" w:rsidP="00285746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FC417D">
        <w:rPr>
          <w:rFonts w:ascii="Times New Roman" w:eastAsia="Times New Roman" w:hAnsi="Times New Roman" w:cs="Times New Roman"/>
        </w:rPr>
        <w:t>skrandžio opos;</w:t>
      </w:r>
    </w:p>
    <w:p w14:paraId="23CB4688" w14:textId="77777777" w:rsidR="00285746" w:rsidRPr="00FC417D" w:rsidRDefault="00285746" w:rsidP="00285746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FC417D">
        <w:rPr>
          <w:rFonts w:ascii="Times New Roman" w:eastAsia="Times New Roman" w:hAnsi="Times New Roman" w:cs="Times New Roman"/>
        </w:rPr>
        <w:t>virškinimo sutrikimas (dispepsija);</w:t>
      </w:r>
    </w:p>
    <w:p w14:paraId="485D98E9" w14:textId="77777777" w:rsidR="00285746" w:rsidRPr="00FC417D" w:rsidRDefault="00285746" w:rsidP="00285746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FC417D">
        <w:rPr>
          <w:rFonts w:ascii="Times New Roman" w:eastAsia="Times New Roman" w:hAnsi="Times New Roman" w:cs="Times New Roman"/>
        </w:rPr>
        <w:t xml:space="preserve">niežulys kartu su išbėrimu arba be jo; </w:t>
      </w:r>
    </w:p>
    <w:p w14:paraId="49C003C0" w14:textId="77777777" w:rsidR="00285746" w:rsidRPr="00FC417D" w:rsidRDefault="00285746" w:rsidP="00285746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FC417D">
        <w:rPr>
          <w:rFonts w:ascii="Times New Roman" w:eastAsia="Times New Roman" w:hAnsi="Times New Roman" w:cs="Times New Roman"/>
        </w:rPr>
        <w:t xml:space="preserve">išbėrimas; </w:t>
      </w:r>
    </w:p>
    <w:p w14:paraId="665CC62C" w14:textId="77777777" w:rsidR="00285746" w:rsidRPr="00FC417D" w:rsidRDefault="00285746" w:rsidP="00285746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FC417D">
        <w:rPr>
          <w:rFonts w:ascii="Times New Roman" w:eastAsia="Times New Roman" w:hAnsi="Times New Roman" w:cs="Times New Roman"/>
        </w:rPr>
        <w:t>plaukų slinkimas.</w:t>
      </w:r>
    </w:p>
    <w:p w14:paraId="102B75A1" w14:textId="77777777" w:rsidR="00285746" w:rsidRPr="00FC417D" w:rsidRDefault="00285746" w:rsidP="00285746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6E4C6DB0" w14:textId="77777777" w:rsidR="00285746" w:rsidRPr="00FC417D" w:rsidRDefault="00285746" w:rsidP="00285746">
      <w:pPr>
        <w:spacing w:after="0" w:line="240" w:lineRule="auto"/>
        <w:contextualSpacing/>
        <w:rPr>
          <w:rFonts w:ascii="Times New Roman" w:eastAsia="Times New Roman" w:hAnsi="Times New Roman" w:cs="Times New Roman"/>
          <w:i/>
        </w:rPr>
      </w:pPr>
      <w:r w:rsidRPr="00FC417D">
        <w:rPr>
          <w:rFonts w:ascii="Times New Roman" w:eastAsia="Times New Roman" w:hAnsi="Times New Roman" w:cs="Times New Roman"/>
          <w:i/>
        </w:rPr>
        <w:t>Nedažnai, gali pasireikšti mažiau negu 1 iš 100 pacientų:</w:t>
      </w:r>
    </w:p>
    <w:p w14:paraId="0518EEBB" w14:textId="77777777" w:rsidR="00285746" w:rsidRPr="00FC417D" w:rsidRDefault="00285746" w:rsidP="00285746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FC417D">
        <w:rPr>
          <w:rFonts w:ascii="Times New Roman" w:eastAsia="Times New Roman" w:hAnsi="Times New Roman" w:cs="Times New Roman"/>
        </w:rPr>
        <w:t>galvos skausmas;</w:t>
      </w:r>
    </w:p>
    <w:p w14:paraId="288B1DBA" w14:textId="77777777" w:rsidR="00285746" w:rsidRPr="00FC417D" w:rsidRDefault="00285746" w:rsidP="00285746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FC417D">
        <w:rPr>
          <w:rFonts w:ascii="Times New Roman" w:eastAsia="Times New Roman" w:hAnsi="Times New Roman" w:cs="Times New Roman"/>
        </w:rPr>
        <w:t>jutimų sutrikimas (</w:t>
      </w:r>
      <w:proofErr w:type="spellStart"/>
      <w:r w:rsidRPr="00FC417D">
        <w:rPr>
          <w:rFonts w:ascii="Times New Roman" w:eastAsia="Times New Roman" w:hAnsi="Times New Roman" w:cs="Times New Roman"/>
        </w:rPr>
        <w:t>parestezija</w:t>
      </w:r>
      <w:proofErr w:type="spellEnd"/>
      <w:r w:rsidRPr="00FC417D">
        <w:rPr>
          <w:rFonts w:ascii="Times New Roman" w:eastAsia="Times New Roman" w:hAnsi="Times New Roman" w:cs="Times New Roman"/>
        </w:rPr>
        <w:t>);</w:t>
      </w:r>
    </w:p>
    <w:p w14:paraId="7C003F55" w14:textId="77777777" w:rsidR="00285746" w:rsidRPr="00FC417D" w:rsidRDefault="00285746" w:rsidP="00285746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FC417D">
        <w:rPr>
          <w:rFonts w:ascii="Times New Roman" w:eastAsia="Times New Roman" w:hAnsi="Times New Roman" w:cs="Times New Roman"/>
        </w:rPr>
        <w:t xml:space="preserve">širdies ritmo padažnėjimas; </w:t>
      </w:r>
    </w:p>
    <w:p w14:paraId="308AAD1F" w14:textId="77777777" w:rsidR="00285746" w:rsidRPr="00FC417D" w:rsidRDefault="00285746" w:rsidP="00285746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FC417D">
        <w:rPr>
          <w:rFonts w:ascii="Times New Roman" w:eastAsia="Times New Roman" w:hAnsi="Times New Roman" w:cs="Times New Roman"/>
        </w:rPr>
        <w:t xml:space="preserve">širdies ritmo sutrikimas; </w:t>
      </w:r>
    </w:p>
    <w:p w14:paraId="532040DF" w14:textId="77777777" w:rsidR="00285746" w:rsidRPr="00FC417D" w:rsidRDefault="00285746" w:rsidP="00285746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FC417D">
        <w:rPr>
          <w:rFonts w:ascii="Times New Roman" w:eastAsia="Times New Roman" w:hAnsi="Times New Roman" w:cs="Times New Roman"/>
        </w:rPr>
        <w:t>trumpalaikis skausmas krūtinėje (krūtinės angina);</w:t>
      </w:r>
    </w:p>
    <w:p w14:paraId="17659736" w14:textId="77777777" w:rsidR="00285746" w:rsidRPr="00FC417D" w:rsidRDefault="00285746" w:rsidP="00285746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FC417D">
        <w:rPr>
          <w:rFonts w:ascii="Times New Roman" w:eastAsia="Times New Roman" w:hAnsi="Times New Roman" w:cs="Times New Roman"/>
        </w:rPr>
        <w:t>greitas, nereguliarus arba stiprus širdies plakimas (</w:t>
      </w:r>
      <w:proofErr w:type="spellStart"/>
      <w:r w:rsidRPr="00FC417D">
        <w:rPr>
          <w:rFonts w:ascii="Times New Roman" w:eastAsia="Times New Roman" w:hAnsi="Times New Roman" w:cs="Times New Roman"/>
        </w:rPr>
        <w:t>palpitacija</w:t>
      </w:r>
      <w:proofErr w:type="spellEnd"/>
      <w:r w:rsidRPr="00FC417D">
        <w:rPr>
          <w:rFonts w:ascii="Times New Roman" w:eastAsia="Times New Roman" w:hAnsi="Times New Roman" w:cs="Times New Roman"/>
        </w:rPr>
        <w:t>);</w:t>
      </w:r>
    </w:p>
    <w:p w14:paraId="2F66B12F" w14:textId="77777777" w:rsidR="00285746" w:rsidRPr="00FC417D" w:rsidRDefault="00285746" w:rsidP="00285746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FC417D">
        <w:rPr>
          <w:rFonts w:ascii="Times New Roman" w:eastAsia="Times New Roman" w:hAnsi="Times New Roman" w:cs="Times New Roman"/>
        </w:rPr>
        <w:lastRenderedPageBreak/>
        <w:t xml:space="preserve">kraujospūdžio sumažėjimas; </w:t>
      </w:r>
    </w:p>
    <w:p w14:paraId="11A82541" w14:textId="77777777" w:rsidR="00285746" w:rsidRPr="00FC417D" w:rsidRDefault="00285746" w:rsidP="00285746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FC417D">
        <w:rPr>
          <w:rFonts w:ascii="Times New Roman" w:eastAsia="Times New Roman" w:hAnsi="Times New Roman" w:cs="Times New Roman"/>
        </w:rPr>
        <w:t>Reino (</w:t>
      </w:r>
      <w:proofErr w:type="spellStart"/>
      <w:r w:rsidRPr="00FC417D">
        <w:rPr>
          <w:rFonts w:ascii="Times New Roman" w:eastAsia="Times New Roman" w:hAnsi="Times New Roman" w:cs="Times New Roman"/>
          <w:i/>
        </w:rPr>
        <w:t>Raynaud</w:t>
      </w:r>
      <w:proofErr w:type="spellEnd"/>
      <w:r w:rsidRPr="00FC417D">
        <w:rPr>
          <w:rFonts w:ascii="Times New Roman" w:eastAsia="Times New Roman" w:hAnsi="Times New Roman" w:cs="Times New Roman"/>
          <w:i/>
        </w:rPr>
        <w:t>)</w:t>
      </w:r>
      <w:r w:rsidRPr="00FC417D">
        <w:rPr>
          <w:rFonts w:ascii="Times New Roman" w:eastAsia="Times New Roman" w:hAnsi="Times New Roman" w:cs="Times New Roman"/>
        </w:rPr>
        <w:t xml:space="preserve"> sindromas (su skausmu susijęs kojų arba rankų pirštų išblyškimas, pamelsvėjimas ir galiausiai paraudimas); </w:t>
      </w:r>
    </w:p>
    <w:p w14:paraId="7AA9E588" w14:textId="77777777" w:rsidR="00285746" w:rsidRPr="00FC417D" w:rsidRDefault="00285746" w:rsidP="00285746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FC417D">
        <w:rPr>
          <w:rFonts w:ascii="Times New Roman" w:eastAsia="Times New Roman" w:hAnsi="Times New Roman" w:cs="Times New Roman"/>
        </w:rPr>
        <w:t xml:space="preserve">veido paraudimas; </w:t>
      </w:r>
    </w:p>
    <w:p w14:paraId="62D79814" w14:textId="77777777" w:rsidR="00285746" w:rsidRPr="00FC417D" w:rsidRDefault="00285746" w:rsidP="00285746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FC417D">
        <w:rPr>
          <w:rFonts w:ascii="Times New Roman" w:eastAsia="Times New Roman" w:hAnsi="Times New Roman" w:cs="Times New Roman"/>
        </w:rPr>
        <w:t>blyškumas;</w:t>
      </w:r>
    </w:p>
    <w:p w14:paraId="03F212E8" w14:textId="77777777" w:rsidR="00285746" w:rsidRPr="00FC417D" w:rsidRDefault="00285746" w:rsidP="00285746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FC417D">
        <w:rPr>
          <w:rFonts w:ascii="Times New Roman" w:eastAsia="Times New Roman" w:hAnsi="Times New Roman" w:cs="Times New Roman"/>
        </w:rPr>
        <w:t>kraujospūdžio sumažėjimas atsistojus (</w:t>
      </w:r>
      <w:proofErr w:type="spellStart"/>
      <w:r w:rsidRPr="00FC417D">
        <w:rPr>
          <w:rFonts w:ascii="Times New Roman" w:eastAsia="Times New Roman" w:hAnsi="Times New Roman" w:cs="Times New Roman"/>
        </w:rPr>
        <w:t>ortostatinė</w:t>
      </w:r>
      <w:proofErr w:type="spellEnd"/>
      <w:r w:rsidRPr="00FC417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C417D">
        <w:rPr>
          <w:rFonts w:ascii="Times New Roman" w:eastAsia="Times New Roman" w:hAnsi="Times New Roman" w:cs="Times New Roman"/>
        </w:rPr>
        <w:t>hipotenzija</w:t>
      </w:r>
      <w:proofErr w:type="spellEnd"/>
      <w:r w:rsidRPr="00FC417D">
        <w:rPr>
          <w:rFonts w:ascii="Times New Roman" w:eastAsia="Times New Roman" w:hAnsi="Times New Roman" w:cs="Times New Roman"/>
        </w:rPr>
        <w:t>);</w:t>
      </w:r>
    </w:p>
    <w:p w14:paraId="78CC0760" w14:textId="77777777" w:rsidR="00285746" w:rsidRPr="00FC417D" w:rsidRDefault="00285746" w:rsidP="00285746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proofErr w:type="spellStart"/>
      <w:r w:rsidRPr="00FC417D">
        <w:rPr>
          <w:rFonts w:ascii="Times New Roman" w:eastAsia="Times New Roman" w:hAnsi="Times New Roman" w:cs="Times New Roman"/>
        </w:rPr>
        <w:t>angioneurozinė</w:t>
      </w:r>
      <w:proofErr w:type="spellEnd"/>
      <w:r w:rsidRPr="00FC417D">
        <w:rPr>
          <w:rFonts w:ascii="Times New Roman" w:eastAsia="Times New Roman" w:hAnsi="Times New Roman" w:cs="Times New Roman"/>
        </w:rPr>
        <w:t xml:space="preserve"> edema (staigus patinimas po oda tokiose vietose kaip veidas, gerklė);</w:t>
      </w:r>
    </w:p>
    <w:p w14:paraId="4643D773" w14:textId="77777777" w:rsidR="00285746" w:rsidRPr="00FC417D" w:rsidRDefault="00285746" w:rsidP="00285746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FC417D">
        <w:rPr>
          <w:rFonts w:ascii="Times New Roman" w:eastAsia="Times New Roman" w:hAnsi="Times New Roman" w:cs="Times New Roman"/>
        </w:rPr>
        <w:t xml:space="preserve">krūtinės skausmas; </w:t>
      </w:r>
    </w:p>
    <w:p w14:paraId="33AD2E12" w14:textId="77777777" w:rsidR="00285746" w:rsidRPr="00FC417D" w:rsidRDefault="00285746" w:rsidP="00285746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FC417D">
        <w:rPr>
          <w:rFonts w:ascii="Times New Roman" w:eastAsia="Times New Roman" w:hAnsi="Times New Roman" w:cs="Times New Roman"/>
        </w:rPr>
        <w:t xml:space="preserve">nuovargis; </w:t>
      </w:r>
    </w:p>
    <w:p w14:paraId="15CD3378" w14:textId="77777777" w:rsidR="00285746" w:rsidRPr="00FC417D" w:rsidRDefault="00285746" w:rsidP="00285746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FC417D">
        <w:rPr>
          <w:rFonts w:ascii="Times New Roman" w:eastAsia="Times New Roman" w:hAnsi="Times New Roman" w:cs="Times New Roman"/>
        </w:rPr>
        <w:t>bendrasis negalavimas;</w:t>
      </w:r>
    </w:p>
    <w:p w14:paraId="7C3C4EA5" w14:textId="77777777" w:rsidR="00285746" w:rsidRPr="00FC417D" w:rsidRDefault="00285746" w:rsidP="00285746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FC417D">
        <w:rPr>
          <w:rFonts w:ascii="Times New Roman" w:eastAsia="Times New Roman" w:hAnsi="Times New Roman" w:cs="Times New Roman"/>
        </w:rPr>
        <w:t>išsekimas.</w:t>
      </w:r>
    </w:p>
    <w:p w14:paraId="30A1F7CB" w14:textId="77777777" w:rsidR="00285746" w:rsidRPr="00FC417D" w:rsidRDefault="00285746" w:rsidP="0028574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</w:rPr>
      </w:pPr>
    </w:p>
    <w:p w14:paraId="50ABF74B" w14:textId="77777777" w:rsidR="00285746" w:rsidRPr="00FC417D" w:rsidRDefault="00285746" w:rsidP="00285746">
      <w:pPr>
        <w:spacing w:after="0" w:line="240" w:lineRule="auto"/>
        <w:contextualSpacing/>
        <w:rPr>
          <w:rFonts w:ascii="Times New Roman" w:eastAsia="Times New Roman" w:hAnsi="Times New Roman" w:cs="Times New Roman"/>
          <w:i/>
        </w:rPr>
      </w:pPr>
      <w:r w:rsidRPr="00FC417D">
        <w:rPr>
          <w:rFonts w:ascii="Times New Roman" w:eastAsia="Times New Roman" w:hAnsi="Times New Roman" w:cs="Times New Roman"/>
          <w:i/>
        </w:rPr>
        <w:t>Retai, gali pasireikšti mažiau negu 1 iš 1000 pacientų:</w:t>
      </w:r>
    </w:p>
    <w:p w14:paraId="703ADC33" w14:textId="77777777" w:rsidR="00285746" w:rsidRPr="00FC417D" w:rsidRDefault="00285746" w:rsidP="00285746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FC417D">
        <w:rPr>
          <w:rFonts w:ascii="Times New Roman" w:eastAsia="Times New Roman" w:hAnsi="Times New Roman" w:cs="Times New Roman"/>
        </w:rPr>
        <w:t>apetito sumažėjimas;</w:t>
      </w:r>
    </w:p>
    <w:p w14:paraId="1D1E7635" w14:textId="77777777" w:rsidR="00285746" w:rsidRPr="00FC417D" w:rsidRDefault="00285746" w:rsidP="00285746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FC417D">
        <w:rPr>
          <w:rFonts w:ascii="Times New Roman" w:eastAsia="Times New Roman" w:hAnsi="Times New Roman" w:cs="Times New Roman"/>
        </w:rPr>
        <w:t xml:space="preserve">mieguistumas; </w:t>
      </w:r>
    </w:p>
    <w:p w14:paraId="34A99576" w14:textId="77777777" w:rsidR="00285746" w:rsidRPr="00FC417D" w:rsidRDefault="00285746" w:rsidP="00285746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FC417D">
        <w:rPr>
          <w:rFonts w:ascii="Times New Roman" w:eastAsia="Times New Roman" w:hAnsi="Times New Roman" w:cs="Times New Roman"/>
        </w:rPr>
        <w:t>burnos gleivinės uždegimas, kurio metu būna gleivinės opų;</w:t>
      </w:r>
    </w:p>
    <w:p w14:paraId="68D7B146" w14:textId="77777777" w:rsidR="00285746" w:rsidRPr="00FC417D" w:rsidRDefault="00285746" w:rsidP="00285746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FC417D">
        <w:rPr>
          <w:rFonts w:ascii="Times New Roman" w:eastAsia="Times New Roman" w:hAnsi="Times New Roman" w:cs="Times New Roman"/>
        </w:rPr>
        <w:t xml:space="preserve">į dieglius panašus pilvo skausmas, pasireiškiantis dėl alergijos sukelto skrandžio ir žarnų patinimo (plonųjų žarnų </w:t>
      </w:r>
      <w:proofErr w:type="spellStart"/>
      <w:r w:rsidRPr="00FC417D">
        <w:rPr>
          <w:rFonts w:ascii="Times New Roman" w:eastAsia="Times New Roman" w:hAnsi="Times New Roman" w:cs="Times New Roman"/>
        </w:rPr>
        <w:t>angioneurozinės</w:t>
      </w:r>
      <w:proofErr w:type="spellEnd"/>
      <w:r w:rsidRPr="00FC417D">
        <w:rPr>
          <w:rFonts w:ascii="Times New Roman" w:eastAsia="Times New Roman" w:hAnsi="Times New Roman" w:cs="Times New Roman"/>
        </w:rPr>
        <w:t xml:space="preserve"> edemos);</w:t>
      </w:r>
    </w:p>
    <w:p w14:paraId="35B8A95D" w14:textId="7A746948" w:rsidR="00285746" w:rsidRPr="00FC417D" w:rsidRDefault="00285746" w:rsidP="00285746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FC417D">
        <w:rPr>
          <w:rFonts w:ascii="Times New Roman" w:eastAsia="Times New Roman" w:hAnsi="Times New Roman" w:cs="Times New Roman"/>
        </w:rPr>
        <w:t xml:space="preserve">inkstų veiklos sutrikimas, inkstų veiklos nepakankamumas, padidėjęs arba sumažėjęs šlapimo išsiskyrimas, </w:t>
      </w:r>
      <w:proofErr w:type="spellStart"/>
      <w:r w:rsidRPr="00FC417D">
        <w:rPr>
          <w:rFonts w:ascii="Times New Roman" w:eastAsia="Times New Roman" w:hAnsi="Times New Roman" w:cs="Times New Roman"/>
        </w:rPr>
        <w:t>šlapinimosi</w:t>
      </w:r>
      <w:proofErr w:type="spellEnd"/>
      <w:r w:rsidRPr="00FC417D">
        <w:rPr>
          <w:rFonts w:ascii="Times New Roman" w:eastAsia="Times New Roman" w:hAnsi="Times New Roman" w:cs="Times New Roman"/>
        </w:rPr>
        <w:t xml:space="preserve"> padažnėjimas.</w:t>
      </w:r>
    </w:p>
    <w:p w14:paraId="084633F3" w14:textId="77777777" w:rsidR="00285746" w:rsidRPr="00FC417D" w:rsidRDefault="00285746" w:rsidP="0028574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</w:rPr>
      </w:pPr>
    </w:p>
    <w:p w14:paraId="0843989E" w14:textId="77777777" w:rsidR="00285746" w:rsidRPr="00FC417D" w:rsidRDefault="00285746" w:rsidP="00285746">
      <w:pPr>
        <w:spacing w:after="0" w:line="240" w:lineRule="auto"/>
        <w:contextualSpacing/>
        <w:rPr>
          <w:rFonts w:ascii="Times New Roman" w:eastAsia="Times New Roman" w:hAnsi="Times New Roman" w:cs="Times New Roman"/>
          <w:i/>
        </w:rPr>
      </w:pPr>
      <w:r w:rsidRPr="00FC417D">
        <w:rPr>
          <w:rFonts w:ascii="Times New Roman" w:eastAsia="Times New Roman" w:hAnsi="Times New Roman" w:cs="Times New Roman"/>
          <w:i/>
        </w:rPr>
        <w:t>Labai retai, gali pasireikšti mažiau negu 1 iš 10000 pacientų:</w:t>
      </w:r>
    </w:p>
    <w:p w14:paraId="2442A6BD" w14:textId="77777777" w:rsidR="00285746" w:rsidRPr="00FC417D" w:rsidRDefault="00285746" w:rsidP="00285746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FC417D">
        <w:rPr>
          <w:rFonts w:ascii="Times New Roman" w:eastAsia="Times New Roman" w:hAnsi="Times New Roman" w:cs="Times New Roman"/>
        </w:rPr>
        <w:t xml:space="preserve">bendro kraujo tyrimo pokyčiai; </w:t>
      </w:r>
    </w:p>
    <w:p w14:paraId="2C036320" w14:textId="77777777" w:rsidR="00285746" w:rsidRPr="00FC417D" w:rsidRDefault="00285746" w:rsidP="00285746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FC417D">
        <w:rPr>
          <w:rFonts w:ascii="Times New Roman" w:eastAsia="Times New Roman" w:hAnsi="Times New Roman" w:cs="Times New Roman"/>
        </w:rPr>
        <w:t xml:space="preserve">limfmazgių veiklos sutrikimas; </w:t>
      </w:r>
    </w:p>
    <w:p w14:paraId="18FE7A86" w14:textId="77777777" w:rsidR="00285746" w:rsidRPr="00FC417D" w:rsidRDefault="00285746" w:rsidP="00285746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FC417D">
        <w:rPr>
          <w:rFonts w:ascii="Times New Roman" w:eastAsia="Times New Roman" w:hAnsi="Times New Roman" w:cs="Times New Roman"/>
        </w:rPr>
        <w:t>autoimuninės ligos (tai ligos, kurių metu imuninė sistema „sukyla“ prieš organizmą);</w:t>
      </w:r>
    </w:p>
    <w:p w14:paraId="75AF2D7C" w14:textId="77777777" w:rsidR="00285746" w:rsidRPr="00FC417D" w:rsidRDefault="00285746" w:rsidP="00285746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FC417D">
        <w:rPr>
          <w:rFonts w:ascii="Times New Roman" w:eastAsia="Times New Roman" w:hAnsi="Times New Roman" w:cs="Times New Roman"/>
        </w:rPr>
        <w:t xml:space="preserve">staigus cukraus kiekio kraujyje sumažėjimas; </w:t>
      </w:r>
    </w:p>
    <w:p w14:paraId="5C70E0D6" w14:textId="77777777" w:rsidR="00285746" w:rsidRPr="00FC417D" w:rsidRDefault="00285746" w:rsidP="00285746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FC417D">
        <w:rPr>
          <w:rFonts w:ascii="Times New Roman" w:eastAsia="Times New Roman" w:hAnsi="Times New Roman" w:cs="Times New Roman"/>
        </w:rPr>
        <w:t>kalio kiekio kraujyje padidėjimas;</w:t>
      </w:r>
    </w:p>
    <w:p w14:paraId="716E5612" w14:textId="77777777" w:rsidR="00285746" w:rsidRPr="00FC417D" w:rsidRDefault="00285746" w:rsidP="00285746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FC417D">
        <w:rPr>
          <w:rFonts w:ascii="Times New Roman" w:eastAsia="Times New Roman" w:hAnsi="Times New Roman" w:cs="Times New Roman"/>
        </w:rPr>
        <w:t>natrio kiekio kraujyje sumažėjimas;</w:t>
      </w:r>
    </w:p>
    <w:p w14:paraId="30E8D2B2" w14:textId="77777777" w:rsidR="00285746" w:rsidRPr="00FC417D" w:rsidRDefault="00285746" w:rsidP="00285746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FC417D">
        <w:rPr>
          <w:rFonts w:ascii="Times New Roman" w:eastAsia="Times New Roman" w:hAnsi="Times New Roman" w:cs="Times New Roman"/>
        </w:rPr>
        <w:t xml:space="preserve">sumišimas; </w:t>
      </w:r>
    </w:p>
    <w:p w14:paraId="6EE7CEB4" w14:textId="77777777" w:rsidR="00285746" w:rsidRPr="00FC417D" w:rsidRDefault="00285746" w:rsidP="00285746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FC417D">
        <w:rPr>
          <w:rFonts w:ascii="Times New Roman" w:eastAsia="Times New Roman" w:hAnsi="Times New Roman" w:cs="Times New Roman"/>
        </w:rPr>
        <w:t>depresija;</w:t>
      </w:r>
    </w:p>
    <w:p w14:paraId="4DF1B9A3" w14:textId="77777777" w:rsidR="00285746" w:rsidRPr="00FC417D" w:rsidRDefault="00285746" w:rsidP="00285746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FC417D">
        <w:rPr>
          <w:rFonts w:ascii="Times New Roman" w:eastAsia="Times New Roman" w:hAnsi="Times New Roman" w:cs="Times New Roman"/>
        </w:rPr>
        <w:t>smegenų kraujotakos sutrikimas, smegenų kraujotakos nepakankamumas, nualpimas;</w:t>
      </w:r>
    </w:p>
    <w:p w14:paraId="4D6B91EF" w14:textId="77777777" w:rsidR="00285746" w:rsidRPr="00FC417D" w:rsidRDefault="00285746" w:rsidP="00285746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FC417D">
        <w:rPr>
          <w:rFonts w:ascii="Times New Roman" w:eastAsia="Times New Roman" w:hAnsi="Times New Roman" w:cs="Times New Roman"/>
        </w:rPr>
        <w:t>vaizdo ryškumo sumažėjimas;</w:t>
      </w:r>
    </w:p>
    <w:p w14:paraId="32CA50FF" w14:textId="77777777" w:rsidR="00285746" w:rsidRPr="00FC417D" w:rsidRDefault="00285746" w:rsidP="00285746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FC417D">
        <w:rPr>
          <w:rFonts w:ascii="Times New Roman" w:eastAsia="Times New Roman" w:hAnsi="Times New Roman" w:cs="Times New Roman"/>
        </w:rPr>
        <w:t>širdies sustojimas, šokas;</w:t>
      </w:r>
    </w:p>
    <w:p w14:paraId="169211F1" w14:textId="77777777" w:rsidR="00285746" w:rsidRPr="00FC417D" w:rsidRDefault="00285746" w:rsidP="00285746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FC417D">
        <w:rPr>
          <w:rFonts w:ascii="Times New Roman" w:eastAsia="Times New Roman" w:hAnsi="Times New Roman" w:cs="Times New Roman"/>
        </w:rPr>
        <w:t xml:space="preserve">mėšlungiškas bronchų susitraukimas; </w:t>
      </w:r>
    </w:p>
    <w:p w14:paraId="7CC71314" w14:textId="77777777" w:rsidR="00285746" w:rsidRPr="00FC417D" w:rsidRDefault="00285746" w:rsidP="00285746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FC417D">
        <w:rPr>
          <w:rFonts w:ascii="Times New Roman" w:eastAsia="Times New Roman" w:hAnsi="Times New Roman" w:cs="Times New Roman"/>
        </w:rPr>
        <w:t xml:space="preserve">sloga; </w:t>
      </w:r>
    </w:p>
    <w:p w14:paraId="7C33DFDF" w14:textId="77777777" w:rsidR="00285746" w:rsidRPr="00FC417D" w:rsidRDefault="00285746" w:rsidP="00285746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FC417D">
        <w:rPr>
          <w:rFonts w:ascii="Times New Roman" w:eastAsia="Times New Roman" w:hAnsi="Times New Roman" w:cs="Times New Roman"/>
        </w:rPr>
        <w:t>alerginis plaučių alveolių uždegimas (pneumonija);</w:t>
      </w:r>
    </w:p>
    <w:p w14:paraId="6D2066B8" w14:textId="77777777" w:rsidR="00285746" w:rsidRPr="00FC417D" w:rsidRDefault="00285746" w:rsidP="00285746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FC417D">
        <w:rPr>
          <w:rFonts w:ascii="Times New Roman" w:eastAsia="Times New Roman" w:hAnsi="Times New Roman" w:cs="Times New Roman"/>
        </w:rPr>
        <w:t xml:space="preserve">liežuvio uždegimas; </w:t>
      </w:r>
    </w:p>
    <w:p w14:paraId="0F1192AA" w14:textId="77777777" w:rsidR="00285746" w:rsidRPr="00FC417D" w:rsidRDefault="00285746" w:rsidP="00285746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FC417D">
        <w:rPr>
          <w:rFonts w:ascii="Times New Roman" w:eastAsia="Times New Roman" w:hAnsi="Times New Roman" w:cs="Times New Roman"/>
        </w:rPr>
        <w:t xml:space="preserve">skrandžio opos; </w:t>
      </w:r>
    </w:p>
    <w:p w14:paraId="303433F0" w14:textId="77777777" w:rsidR="00285746" w:rsidRPr="00FC417D" w:rsidRDefault="00285746" w:rsidP="00285746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FC417D">
        <w:rPr>
          <w:rFonts w:ascii="Times New Roman" w:eastAsia="Times New Roman" w:hAnsi="Times New Roman" w:cs="Times New Roman"/>
        </w:rPr>
        <w:t>kasos uždegimas;</w:t>
      </w:r>
    </w:p>
    <w:p w14:paraId="5DB95028" w14:textId="77777777" w:rsidR="00285746" w:rsidRPr="00FC417D" w:rsidRDefault="00285746" w:rsidP="00285746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FC417D">
        <w:rPr>
          <w:rFonts w:ascii="Times New Roman" w:eastAsia="Times New Roman" w:hAnsi="Times New Roman" w:cs="Times New Roman"/>
        </w:rPr>
        <w:t xml:space="preserve">kepenų veiklos sutrikimas, tulžies stazė, gelta, kepenų uždegimas, kepenų nekrozė (kepenų audinio žūtis), kepenų fermentų aktyvumo padidėjimas, </w:t>
      </w:r>
      <w:proofErr w:type="spellStart"/>
      <w:r w:rsidRPr="00FC417D">
        <w:rPr>
          <w:rFonts w:ascii="Times New Roman" w:eastAsia="Times New Roman" w:hAnsi="Times New Roman" w:cs="Times New Roman"/>
        </w:rPr>
        <w:t>bilirubino</w:t>
      </w:r>
      <w:proofErr w:type="spellEnd"/>
      <w:r w:rsidRPr="00FC417D">
        <w:rPr>
          <w:rFonts w:ascii="Times New Roman" w:eastAsia="Times New Roman" w:hAnsi="Times New Roman" w:cs="Times New Roman"/>
        </w:rPr>
        <w:t xml:space="preserve"> kiekio kraujyje padidėjimas, </w:t>
      </w:r>
      <w:proofErr w:type="spellStart"/>
      <w:r w:rsidRPr="00FC417D">
        <w:rPr>
          <w:rFonts w:ascii="Times New Roman" w:eastAsia="Times New Roman" w:hAnsi="Times New Roman" w:cs="Times New Roman"/>
        </w:rPr>
        <w:t>transaminazių</w:t>
      </w:r>
      <w:proofErr w:type="spellEnd"/>
      <w:r w:rsidRPr="00FC417D">
        <w:rPr>
          <w:rFonts w:ascii="Times New Roman" w:eastAsia="Times New Roman" w:hAnsi="Times New Roman" w:cs="Times New Roman"/>
        </w:rPr>
        <w:t xml:space="preserve"> aktyvumo padidėjimas, šarminės </w:t>
      </w:r>
      <w:proofErr w:type="spellStart"/>
      <w:r w:rsidRPr="00FC417D">
        <w:rPr>
          <w:rFonts w:ascii="Times New Roman" w:eastAsia="Times New Roman" w:hAnsi="Times New Roman" w:cs="Times New Roman"/>
        </w:rPr>
        <w:t>fosfatazės</w:t>
      </w:r>
      <w:proofErr w:type="spellEnd"/>
      <w:r w:rsidRPr="00FC417D">
        <w:rPr>
          <w:rFonts w:ascii="Times New Roman" w:eastAsia="Times New Roman" w:hAnsi="Times New Roman" w:cs="Times New Roman"/>
        </w:rPr>
        <w:t xml:space="preserve"> aktyvumo kraujyje padidėjimas;</w:t>
      </w:r>
    </w:p>
    <w:p w14:paraId="294503CC" w14:textId="77777777" w:rsidR="00285746" w:rsidRPr="00FC417D" w:rsidRDefault="00285746" w:rsidP="00285746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FC417D">
        <w:rPr>
          <w:rFonts w:ascii="Times New Roman" w:eastAsia="Times New Roman" w:hAnsi="Times New Roman" w:cs="Times New Roman"/>
        </w:rPr>
        <w:t xml:space="preserve">dilgėlinė; </w:t>
      </w:r>
    </w:p>
    <w:p w14:paraId="57AF66D9" w14:textId="77777777" w:rsidR="00285746" w:rsidRPr="00FC417D" w:rsidRDefault="00285746" w:rsidP="00285746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FC417D">
        <w:rPr>
          <w:rFonts w:ascii="Times New Roman" w:eastAsia="Times New Roman" w:hAnsi="Times New Roman" w:cs="Times New Roman"/>
        </w:rPr>
        <w:t xml:space="preserve">jautrumo šviesai padidėjimas; </w:t>
      </w:r>
    </w:p>
    <w:p w14:paraId="7F098671" w14:textId="77777777" w:rsidR="00285746" w:rsidRPr="00FC417D" w:rsidRDefault="00285746" w:rsidP="00285746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FC417D">
        <w:rPr>
          <w:rFonts w:ascii="Times New Roman" w:eastAsia="Times New Roman" w:hAnsi="Times New Roman" w:cs="Times New Roman"/>
        </w:rPr>
        <w:t>sunkios odos reakcijos;</w:t>
      </w:r>
    </w:p>
    <w:p w14:paraId="2B77A7AB" w14:textId="77777777" w:rsidR="00285746" w:rsidRPr="00FC417D" w:rsidRDefault="00285746" w:rsidP="00285746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FC417D">
        <w:rPr>
          <w:rFonts w:ascii="Times New Roman" w:eastAsia="Times New Roman" w:hAnsi="Times New Roman" w:cs="Times New Roman"/>
        </w:rPr>
        <w:t xml:space="preserve">raumenų skausmas; </w:t>
      </w:r>
    </w:p>
    <w:p w14:paraId="28682676" w14:textId="77777777" w:rsidR="00285746" w:rsidRPr="00FC417D" w:rsidRDefault="00285746" w:rsidP="00285746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FC417D">
        <w:rPr>
          <w:rFonts w:ascii="Times New Roman" w:eastAsia="Times New Roman" w:hAnsi="Times New Roman" w:cs="Times New Roman"/>
        </w:rPr>
        <w:t>sąnarių skausmas;</w:t>
      </w:r>
    </w:p>
    <w:p w14:paraId="3E984074" w14:textId="77777777" w:rsidR="00285746" w:rsidRPr="00FC417D" w:rsidRDefault="00285746" w:rsidP="00285746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proofErr w:type="spellStart"/>
      <w:r w:rsidRPr="00FC417D">
        <w:rPr>
          <w:rFonts w:ascii="Times New Roman" w:eastAsia="Times New Roman" w:hAnsi="Times New Roman" w:cs="Times New Roman"/>
        </w:rPr>
        <w:t>nefrozinis</w:t>
      </w:r>
      <w:proofErr w:type="spellEnd"/>
      <w:r w:rsidRPr="00FC417D">
        <w:rPr>
          <w:rFonts w:ascii="Times New Roman" w:eastAsia="Times New Roman" w:hAnsi="Times New Roman" w:cs="Times New Roman"/>
        </w:rPr>
        <w:t xml:space="preserve"> sindromas (skysčių susilaikymas audiniuose ir didelio kiekio baltymų netekimas su šlapimu);</w:t>
      </w:r>
    </w:p>
    <w:p w14:paraId="71ED75D5" w14:textId="77777777" w:rsidR="00285746" w:rsidRPr="00FC417D" w:rsidRDefault="00285746" w:rsidP="00285746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FC417D">
        <w:rPr>
          <w:rFonts w:ascii="Times New Roman" w:eastAsia="Times New Roman" w:hAnsi="Times New Roman" w:cs="Times New Roman"/>
        </w:rPr>
        <w:t>erekcijos sutrikimas;</w:t>
      </w:r>
    </w:p>
    <w:p w14:paraId="3DCE6876" w14:textId="77777777" w:rsidR="00285746" w:rsidRPr="00FC417D" w:rsidRDefault="00285746" w:rsidP="00285746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FC417D">
        <w:rPr>
          <w:rFonts w:ascii="Times New Roman" w:eastAsia="Times New Roman" w:hAnsi="Times New Roman" w:cs="Times New Roman"/>
        </w:rPr>
        <w:t>krūtų padidėjimas vyrams;</w:t>
      </w:r>
    </w:p>
    <w:p w14:paraId="328A48EA" w14:textId="77777777" w:rsidR="00285746" w:rsidRPr="00FC417D" w:rsidRDefault="00285746" w:rsidP="00285746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FC417D">
        <w:rPr>
          <w:rFonts w:ascii="Times New Roman" w:eastAsia="Times New Roman" w:hAnsi="Times New Roman" w:cs="Times New Roman"/>
        </w:rPr>
        <w:t>karščiavimas;</w:t>
      </w:r>
    </w:p>
    <w:p w14:paraId="7E1C0EDF" w14:textId="77777777" w:rsidR="00285746" w:rsidRPr="00FC417D" w:rsidRDefault="00285746" w:rsidP="00285746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FC417D">
        <w:rPr>
          <w:rFonts w:ascii="Times New Roman" w:eastAsia="Times New Roman" w:hAnsi="Times New Roman" w:cs="Times New Roman"/>
        </w:rPr>
        <w:t>pavienių laboratorinių tyrimų rodmenų pokyčiai.</w:t>
      </w:r>
    </w:p>
    <w:p w14:paraId="1573875C" w14:textId="77777777" w:rsidR="00285746" w:rsidRPr="00FC417D" w:rsidRDefault="00285746" w:rsidP="00285746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0C1CA220" w14:textId="77777777" w:rsidR="00285746" w:rsidRPr="00FC417D" w:rsidRDefault="00285746" w:rsidP="00285746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napToGrid w:val="0"/>
        </w:rPr>
      </w:pPr>
      <w:r w:rsidRPr="00FC417D">
        <w:rPr>
          <w:rFonts w:ascii="Times New Roman" w:eastAsia="Times New Roman" w:hAnsi="Times New Roman" w:cs="Times New Roman"/>
          <w:b/>
          <w:snapToGrid w:val="0"/>
        </w:rPr>
        <w:lastRenderedPageBreak/>
        <w:t>Pranešimas apie šalutinį poveikį</w:t>
      </w:r>
    </w:p>
    <w:p w14:paraId="418466F6" w14:textId="77777777" w:rsidR="00285746" w:rsidRPr="00FC417D" w:rsidRDefault="00285746" w:rsidP="00285746">
      <w:pPr>
        <w:tabs>
          <w:tab w:val="left" w:pos="567"/>
          <w:tab w:val="left" w:pos="9072"/>
        </w:tabs>
        <w:spacing w:after="0" w:line="240" w:lineRule="auto"/>
        <w:ind w:right="63"/>
        <w:contextualSpacing/>
        <w:rPr>
          <w:rFonts w:ascii="Times New Roman" w:eastAsia="Times New Roman" w:hAnsi="Times New Roman" w:cs="Times New Roman"/>
        </w:rPr>
      </w:pPr>
      <w:r w:rsidRPr="00FC417D">
        <w:rPr>
          <w:rFonts w:ascii="Times New Roman" w:eastAsia="Times New Roman" w:hAnsi="Times New Roman" w:cs="Times New Roman"/>
        </w:rPr>
        <w:t>Jeigu pasireiškė šalutinis poveikis</w:t>
      </w:r>
      <w:r w:rsidRPr="00FC417D">
        <w:rPr>
          <w:rFonts w:ascii="Times New Roman" w:eastAsia="Times New Roman" w:hAnsi="Times New Roman" w:cs="Times New Roman"/>
          <w:snapToGrid w:val="0"/>
        </w:rPr>
        <w:t>, įskaitant</w:t>
      </w:r>
      <w:r w:rsidRPr="00FC417D">
        <w:rPr>
          <w:rFonts w:ascii="Times New Roman" w:eastAsia="Times New Roman" w:hAnsi="Times New Roman" w:cs="Times New Roman"/>
        </w:rPr>
        <w:t xml:space="preserve"> šiame lapelyje nenurodytą, pasakykite gydytojui arba vaistininkui.</w:t>
      </w:r>
      <w:r w:rsidRPr="00FC417D">
        <w:rPr>
          <w:rFonts w:ascii="Times New Roman" w:eastAsia="Times New Roman" w:hAnsi="Times New Roman" w:cs="Times New Roman"/>
          <w:snapToGrid w:val="0"/>
        </w:rPr>
        <w:t xml:space="preserve"> Apie šalutinį poveikį taip pat galite pranešti Valstybinei vaistų kontrolės tarnybai prie Lietuvos Respublikos sveikatos apsaugos ministerijos nemokamu t</w:t>
      </w:r>
      <w:r w:rsidRPr="00FC417D">
        <w:rPr>
          <w:rFonts w:ascii="Times New Roman" w:eastAsia="Times New Roman" w:hAnsi="Times New Roman" w:cs="Times New Roman"/>
          <w:snapToGrid w:val="0"/>
          <w:lang w:eastAsia="zh-CN"/>
        </w:rPr>
        <w:t>elefonu 8 800 73568</w:t>
      </w:r>
      <w:r w:rsidRPr="00FC417D">
        <w:rPr>
          <w:rFonts w:ascii="Times New Roman" w:eastAsia="Times New Roman" w:hAnsi="Times New Roman" w:cs="Times New Roman"/>
          <w:snapToGrid w:val="0"/>
        </w:rPr>
        <w:t xml:space="preserve"> arba užpildyti interneto svetainėje </w:t>
      </w:r>
      <w:hyperlink r:id="rId8" w:history="1">
        <w:r w:rsidRPr="00FC417D">
          <w:rPr>
            <w:rFonts w:ascii="Times New Roman" w:eastAsia="SimSun" w:hAnsi="Times New Roman" w:cs="Times New Roman"/>
            <w:snapToGrid w:val="0"/>
            <w:color w:val="0000FF"/>
            <w:u w:val="single"/>
          </w:rPr>
          <w:t>www.vvkt.lt</w:t>
        </w:r>
      </w:hyperlink>
      <w:r w:rsidRPr="00FC417D">
        <w:rPr>
          <w:rFonts w:ascii="Times New Roman" w:eastAsia="Times New Roman" w:hAnsi="Times New Roman" w:cs="Times New Roman"/>
          <w:snapToGrid w:val="0"/>
        </w:rPr>
        <w:t xml:space="preserve"> esančią formą ir pateikti ją Valstybinei vaistų kontrolės tarnybai prie Lietuvos Respublikos sveikatos apsaugos ministerijos vienu iš šių būdų: raštu (adresu Žirmūnų g. 139A, LT-09120 Vilnius), </w:t>
      </w:r>
      <w:r w:rsidRPr="00FC417D">
        <w:rPr>
          <w:rFonts w:ascii="Times New Roman" w:eastAsia="Times New Roman" w:hAnsi="Times New Roman" w:cs="Times New Roman"/>
          <w:snapToGrid w:val="0"/>
          <w:lang w:eastAsia="zh-CN"/>
        </w:rPr>
        <w:t xml:space="preserve">nemokamu </w:t>
      </w:r>
      <w:r w:rsidRPr="00FC417D">
        <w:rPr>
          <w:rFonts w:ascii="Times New Roman" w:eastAsia="Times New Roman" w:hAnsi="Times New Roman" w:cs="Times New Roman"/>
          <w:snapToGrid w:val="0"/>
        </w:rPr>
        <w:t>fakso numeriu 8 800 20131</w:t>
      </w:r>
      <w:r w:rsidRPr="00FC417D">
        <w:rPr>
          <w:rFonts w:ascii="Times New Roman" w:eastAsia="Times New Roman" w:hAnsi="Times New Roman" w:cs="Times New Roman"/>
          <w:snapToGrid w:val="0"/>
          <w:lang w:eastAsia="zh-CN"/>
        </w:rPr>
        <w:t xml:space="preserve">, </w:t>
      </w:r>
      <w:r w:rsidRPr="00FC417D">
        <w:rPr>
          <w:rFonts w:ascii="Times New Roman" w:eastAsia="Times New Roman" w:hAnsi="Times New Roman" w:cs="Times New Roman"/>
          <w:snapToGrid w:val="0"/>
        </w:rPr>
        <w:t xml:space="preserve">el. paštu </w:t>
      </w:r>
      <w:hyperlink r:id="rId9" w:history="1">
        <w:r w:rsidRPr="00FC417D">
          <w:rPr>
            <w:rFonts w:ascii="Times New Roman" w:eastAsia="SimSun" w:hAnsi="Times New Roman" w:cs="Times New Roman"/>
            <w:snapToGrid w:val="0"/>
            <w:color w:val="0000FF"/>
            <w:u w:val="single"/>
          </w:rPr>
          <w:t>NepageidaujamaR@vvkt.lt</w:t>
        </w:r>
      </w:hyperlink>
      <w:r w:rsidRPr="00FC417D">
        <w:rPr>
          <w:rFonts w:ascii="Times New Roman" w:eastAsia="Times New Roman" w:hAnsi="Times New Roman" w:cs="Times New Roman"/>
          <w:snapToGrid w:val="0"/>
        </w:rPr>
        <w:t xml:space="preserve">, taip pat per Valstybinės vaistų kontrolės tarnybos prie Lietuvos Respublikos sveikatos apsaugos ministerijos interneto svetainę (adresu </w:t>
      </w:r>
      <w:hyperlink r:id="rId10" w:history="1">
        <w:r w:rsidRPr="00FC417D">
          <w:rPr>
            <w:rFonts w:ascii="Times New Roman" w:eastAsia="SimSun" w:hAnsi="Times New Roman" w:cs="Times New Roman"/>
            <w:snapToGrid w:val="0"/>
            <w:color w:val="0000FF"/>
            <w:u w:val="single"/>
          </w:rPr>
          <w:t>http://www.vvkt.lt</w:t>
        </w:r>
      </w:hyperlink>
      <w:r w:rsidRPr="00FC417D">
        <w:rPr>
          <w:rFonts w:ascii="Times New Roman" w:eastAsia="Times New Roman" w:hAnsi="Times New Roman" w:cs="Times New Roman"/>
          <w:snapToGrid w:val="0"/>
        </w:rPr>
        <w:t>). Pranešdami apie šalutinį poveikį galite mums padėti gauti daugiau informacijos apie šio vaisto saugumą.</w:t>
      </w:r>
    </w:p>
    <w:p w14:paraId="0F6ED432" w14:textId="77777777" w:rsidR="00285746" w:rsidRPr="00FC417D" w:rsidRDefault="00285746" w:rsidP="00285746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29CF3A10" w14:textId="77777777" w:rsidR="00285746" w:rsidRPr="00FC417D" w:rsidRDefault="00285746" w:rsidP="00285746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0DF33EA0" w14:textId="29EAACD5" w:rsidR="00285746" w:rsidRPr="00FC417D" w:rsidRDefault="00285746" w:rsidP="00285746">
      <w:pPr>
        <w:keepNext/>
        <w:tabs>
          <w:tab w:val="left" w:pos="567"/>
        </w:tabs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</w:rPr>
      </w:pPr>
      <w:bookmarkStart w:id="10" w:name="_Toc129243268"/>
      <w:bookmarkStart w:id="11" w:name="_Toc129243143"/>
      <w:r w:rsidRPr="00FC417D">
        <w:rPr>
          <w:rFonts w:ascii="Times New Roman" w:eastAsia="Times New Roman" w:hAnsi="Times New Roman" w:cs="Times New Roman"/>
          <w:b/>
        </w:rPr>
        <w:t>5.</w:t>
      </w:r>
      <w:r w:rsidRPr="00FC417D">
        <w:rPr>
          <w:rFonts w:ascii="Times New Roman" w:eastAsia="Times New Roman" w:hAnsi="Times New Roman" w:cs="Times New Roman"/>
          <w:b/>
        </w:rPr>
        <w:tab/>
      </w:r>
      <w:bookmarkEnd w:id="10"/>
      <w:bookmarkEnd w:id="11"/>
      <w:r w:rsidRPr="00FC417D">
        <w:rPr>
          <w:rFonts w:ascii="Times New Roman" w:eastAsia="Times New Roman" w:hAnsi="Times New Roman" w:cs="Times New Roman"/>
          <w:b/>
        </w:rPr>
        <w:t>Kaip laikyti Captopril Arena</w:t>
      </w:r>
    </w:p>
    <w:p w14:paraId="47B62630" w14:textId="77777777" w:rsidR="00285746" w:rsidRPr="00FC417D" w:rsidRDefault="00285746" w:rsidP="00285746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31E3E3C5" w14:textId="77777777" w:rsidR="00285746" w:rsidRPr="00FC417D" w:rsidRDefault="00285746" w:rsidP="00285746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FC417D">
        <w:rPr>
          <w:rFonts w:ascii="Times New Roman" w:eastAsia="Times New Roman" w:hAnsi="Times New Roman" w:cs="Times New Roman"/>
        </w:rPr>
        <w:t>Šį vaistą laikykite vaikams nepastebimoje ir nepasiekiamoje vietoje.</w:t>
      </w:r>
    </w:p>
    <w:p w14:paraId="0EA5B85D" w14:textId="77777777" w:rsidR="00285746" w:rsidRPr="00FC417D" w:rsidRDefault="00285746" w:rsidP="00285746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069E7951" w14:textId="6E9AFAF1" w:rsidR="00285746" w:rsidRPr="00FC417D" w:rsidRDefault="00285746" w:rsidP="00285746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FC417D">
        <w:rPr>
          <w:rFonts w:ascii="Times New Roman" w:eastAsia="Times New Roman" w:hAnsi="Times New Roman" w:cs="Times New Roman"/>
        </w:rPr>
        <w:t>Laikyti ne aukštesnėje kaip 25 °C temperatūroje.</w:t>
      </w:r>
      <w:r w:rsidR="00997FFC">
        <w:rPr>
          <w:rFonts w:ascii="Times New Roman" w:eastAsia="Times New Roman" w:hAnsi="Times New Roman" w:cs="Times New Roman"/>
        </w:rPr>
        <w:t xml:space="preserve"> Laikyti gamintojo pakuotėje.</w:t>
      </w:r>
    </w:p>
    <w:p w14:paraId="08A0CE61" w14:textId="77777777" w:rsidR="00285746" w:rsidRPr="00FC417D" w:rsidRDefault="00285746" w:rsidP="00285746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1C1A0A53" w14:textId="77777777" w:rsidR="00285746" w:rsidRPr="00FC417D" w:rsidRDefault="00285746" w:rsidP="00285746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FC417D">
        <w:rPr>
          <w:rFonts w:ascii="Times New Roman" w:eastAsia="Times New Roman" w:hAnsi="Times New Roman" w:cs="Times New Roman"/>
        </w:rPr>
        <w:t>Ant dėžutės  po „EXP“ ir lizdinės plokštelės nurodytam tinkamumo laikui pasibaigus, šio vaisto vartoti negalima. Vaistas tinkamas vartoti iki paskutinės nurodyto mėnesio dienos.</w:t>
      </w:r>
    </w:p>
    <w:p w14:paraId="2E0AD6A3" w14:textId="77777777" w:rsidR="00285746" w:rsidRPr="00FC417D" w:rsidRDefault="00285746" w:rsidP="00285746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70D905CD" w14:textId="77777777" w:rsidR="00285746" w:rsidRPr="00FC417D" w:rsidRDefault="00285746" w:rsidP="00285746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FC417D">
        <w:rPr>
          <w:rFonts w:ascii="Times New Roman" w:eastAsia="Times New Roman" w:hAnsi="Times New Roman" w:cs="Times New Roman"/>
        </w:rPr>
        <w:t>Vaistų negalima išmesti į kanalizaciją arba su buitinėmis atliekomis. Kaip išmesti nereikalingus vaistus, klauskite vaistininko. Šios priemonės padės apsaugoti aplinką.</w:t>
      </w:r>
    </w:p>
    <w:p w14:paraId="50C07A77" w14:textId="77777777" w:rsidR="00285746" w:rsidRPr="00FC417D" w:rsidRDefault="00285746" w:rsidP="00285746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0326FDC7" w14:textId="77777777" w:rsidR="00285746" w:rsidRPr="00FC417D" w:rsidRDefault="00285746" w:rsidP="00285746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09E266E8" w14:textId="77777777" w:rsidR="00285746" w:rsidRPr="00FC417D" w:rsidRDefault="00285746" w:rsidP="00285746">
      <w:pPr>
        <w:keepNext/>
        <w:tabs>
          <w:tab w:val="left" w:pos="567"/>
        </w:tabs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</w:rPr>
      </w:pPr>
      <w:r w:rsidRPr="00FC417D">
        <w:rPr>
          <w:rFonts w:ascii="Times New Roman" w:eastAsia="Times New Roman" w:hAnsi="Times New Roman" w:cs="Times New Roman"/>
          <w:b/>
        </w:rPr>
        <w:t>6.</w:t>
      </w:r>
      <w:r w:rsidRPr="00FC417D">
        <w:rPr>
          <w:rFonts w:ascii="Times New Roman" w:eastAsia="Times New Roman" w:hAnsi="Times New Roman" w:cs="Times New Roman"/>
          <w:b/>
        </w:rPr>
        <w:tab/>
        <w:t>Pakuotės turinys ir kita informacija</w:t>
      </w:r>
    </w:p>
    <w:p w14:paraId="4D927AD2" w14:textId="77777777" w:rsidR="00285746" w:rsidRPr="00FC417D" w:rsidRDefault="00285746" w:rsidP="00285746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077E9F07" w14:textId="1D18FB6D" w:rsidR="00285746" w:rsidRPr="00FC417D" w:rsidRDefault="00285746" w:rsidP="00285746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FC417D">
        <w:rPr>
          <w:rFonts w:ascii="Times New Roman" w:eastAsia="Times New Roman" w:hAnsi="Times New Roman" w:cs="Times New Roman"/>
          <w:b/>
        </w:rPr>
        <w:t>Captopril Arena sudėtis</w:t>
      </w:r>
    </w:p>
    <w:p w14:paraId="1FA78472" w14:textId="37FE8E96" w:rsidR="00285746" w:rsidRPr="00FC417D" w:rsidRDefault="00285746" w:rsidP="00285746">
      <w:pPr>
        <w:numPr>
          <w:ilvl w:val="0"/>
          <w:numId w:val="2"/>
        </w:numPr>
        <w:spacing w:after="0" w:line="240" w:lineRule="auto"/>
        <w:ind w:left="600" w:hanging="600"/>
        <w:contextualSpacing/>
        <w:rPr>
          <w:rFonts w:ascii="Times New Roman" w:eastAsia="Times New Roman" w:hAnsi="Times New Roman" w:cs="Times New Roman"/>
        </w:rPr>
      </w:pPr>
      <w:r w:rsidRPr="00FC417D">
        <w:rPr>
          <w:rFonts w:ascii="Times New Roman" w:eastAsia="Times New Roman" w:hAnsi="Times New Roman" w:cs="Times New Roman"/>
        </w:rPr>
        <w:t xml:space="preserve">Veiklioji medžiaga yra </w:t>
      </w:r>
      <w:proofErr w:type="spellStart"/>
      <w:r w:rsidRPr="00FC417D">
        <w:rPr>
          <w:rFonts w:ascii="Times New Roman" w:eastAsia="Times New Roman" w:hAnsi="Times New Roman" w:cs="Times New Roman"/>
        </w:rPr>
        <w:t>kaptoprilis</w:t>
      </w:r>
      <w:proofErr w:type="spellEnd"/>
      <w:r w:rsidRPr="00FC417D">
        <w:rPr>
          <w:rFonts w:ascii="Times New Roman" w:eastAsia="Times New Roman" w:hAnsi="Times New Roman" w:cs="Times New Roman"/>
        </w:rPr>
        <w:t xml:space="preserve">. </w:t>
      </w:r>
      <w:r w:rsidR="0029206C">
        <w:rPr>
          <w:rFonts w:ascii="Times New Roman" w:eastAsia="Times New Roman" w:hAnsi="Times New Roman" w:cs="Times New Roman"/>
        </w:rPr>
        <w:t>Kiekv</w:t>
      </w:r>
      <w:r w:rsidRPr="00FC417D">
        <w:rPr>
          <w:rFonts w:ascii="Times New Roman" w:eastAsia="Times New Roman" w:hAnsi="Times New Roman" w:cs="Times New Roman"/>
        </w:rPr>
        <w:t xml:space="preserve">ienoje tabletėje yra 25 mg </w:t>
      </w:r>
      <w:r w:rsidRPr="002D4864">
        <w:rPr>
          <w:rFonts w:ascii="Times New Roman" w:eastAsia="Times New Roman" w:hAnsi="Times New Roman" w:cs="Times New Roman"/>
          <w:highlight w:val="lightGray"/>
        </w:rPr>
        <w:t>arba 50 mg</w:t>
      </w:r>
      <w:r w:rsidRPr="00FC417D">
        <w:rPr>
          <w:rFonts w:ascii="Times New Roman" w:eastAsia="Times New Roman" w:hAnsi="Times New Roman" w:cs="Times New Roman"/>
        </w:rPr>
        <w:t xml:space="preserve"> kaptoprilio.</w:t>
      </w:r>
    </w:p>
    <w:p w14:paraId="7890C607" w14:textId="77777777" w:rsidR="00285746" w:rsidRPr="00FC417D" w:rsidRDefault="00285746" w:rsidP="00285746">
      <w:pPr>
        <w:numPr>
          <w:ilvl w:val="0"/>
          <w:numId w:val="2"/>
        </w:numPr>
        <w:spacing w:after="0" w:line="240" w:lineRule="auto"/>
        <w:ind w:left="600" w:hanging="600"/>
        <w:contextualSpacing/>
        <w:rPr>
          <w:rFonts w:ascii="Times New Roman" w:eastAsia="Times New Roman" w:hAnsi="Times New Roman" w:cs="Times New Roman"/>
        </w:rPr>
      </w:pPr>
      <w:r w:rsidRPr="00FC417D">
        <w:rPr>
          <w:rFonts w:ascii="Times New Roman" w:eastAsia="Times New Roman" w:hAnsi="Times New Roman" w:cs="Times New Roman"/>
        </w:rPr>
        <w:t xml:space="preserve">Pagalbinės medžiagos yra </w:t>
      </w:r>
      <w:proofErr w:type="spellStart"/>
      <w:r w:rsidRPr="00FC417D">
        <w:rPr>
          <w:rFonts w:ascii="Times New Roman" w:eastAsia="Times New Roman" w:hAnsi="Times New Roman" w:cs="Times New Roman"/>
        </w:rPr>
        <w:t>mikrokristalinė</w:t>
      </w:r>
      <w:proofErr w:type="spellEnd"/>
      <w:r w:rsidRPr="00FC417D">
        <w:rPr>
          <w:rFonts w:ascii="Times New Roman" w:eastAsia="Times New Roman" w:hAnsi="Times New Roman" w:cs="Times New Roman"/>
        </w:rPr>
        <w:t xml:space="preserve"> celiuliozė, laktozė </w:t>
      </w:r>
      <w:proofErr w:type="spellStart"/>
      <w:r w:rsidRPr="00FC417D">
        <w:rPr>
          <w:rFonts w:ascii="Times New Roman" w:eastAsia="Times New Roman" w:hAnsi="Times New Roman" w:cs="Times New Roman"/>
        </w:rPr>
        <w:t>monohidratas</w:t>
      </w:r>
      <w:proofErr w:type="spellEnd"/>
      <w:r w:rsidRPr="00FC417D">
        <w:rPr>
          <w:rFonts w:ascii="Times New Roman" w:eastAsia="Times New Roman" w:hAnsi="Times New Roman" w:cs="Times New Roman"/>
        </w:rPr>
        <w:t>, kukurūzų krakmolas, stearino rūgštis.</w:t>
      </w:r>
    </w:p>
    <w:p w14:paraId="6509F8B8" w14:textId="77777777" w:rsidR="00285746" w:rsidRPr="00FC417D" w:rsidRDefault="00285746" w:rsidP="00285746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4A97A68D" w14:textId="52B2E483" w:rsidR="00285746" w:rsidRPr="00FC417D" w:rsidRDefault="00285746" w:rsidP="00285746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FC417D">
        <w:rPr>
          <w:rFonts w:ascii="Times New Roman" w:eastAsia="Times New Roman" w:hAnsi="Times New Roman" w:cs="Times New Roman"/>
          <w:b/>
        </w:rPr>
        <w:t>Captopril Arena išvaizda ir kiekis pakuotėje</w:t>
      </w:r>
    </w:p>
    <w:p w14:paraId="36DD44CB" w14:textId="1766DE23" w:rsidR="00285746" w:rsidRPr="00FC417D" w:rsidRDefault="00285746" w:rsidP="00285746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FC417D">
        <w:rPr>
          <w:rFonts w:ascii="Times New Roman" w:eastAsia="Times New Roman" w:hAnsi="Times New Roman" w:cs="Times New Roman"/>
          <w:i/>
        </w:rPr>
        <w:t xml:space="preserve">Captopril Arena 25 mg. </w:t>
      </w:r>
      <w:r w:rsidRPr="00FC417D">
        <w:rPr>
          <w:rFonts w:ascii="Times New Roman" w:eastAsia="Times New Roman" w:hAnsi="Times New Roman" w:cs="Times New Roman"/>
        </w:rPr>
        <w:t xml:space="preserve">Balta, apvali, </w:t>
      </w:r>
      <w:r w:rsidR="00016820">
        <w:rPr>
          <w:rFonts w:ascii="Times New Roman" w:eastAsia="Times New Roman" w:hAnsi="Times New Roman" w:cs="Times New Roman"/>
        </w:rPr>
        <w:t>lygiu paviršiumi 7 mm dydžio tabletė.</w:t>
      </w:r>
      <w:r w:rsidRPr="00FC417D">
        <w:rPr>
          <w:rFonts w:ascii="Times New Roman" w:eastAsia="Times New Roman" w:hAnsi="Times New Roman" w:cs="Times New Roman"/>
        </w:rPr>
        <w:t xml:space="preserve"> </w:t>
      </w:r>
    </w:p>
    <w:p w14:paraId="61A4E3DB" w14:textId="0DF8E769" w:rsidR="00285746" w:rsidRPr="00FC417D" w:rsidRDefault="00285746" w:rsidP="00285746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9137EB">
        <w:rPr>
          <w:rFonts w:ascii="Times New Roman" w:eastAsia="Times New Roman" w:hAnsi="Times New Roman" w:cs="Times New Roman"/>
          <w:i/>
          <w:highlight w:val="lightGray"/>
        </w:rPr>
        <w:t xml:space="preserve">Captopril Arena 50 mg. </w:t>
      </w:r>
      <w:r w:rsidRPr="009137EB">
        <w:rPr>
          <w:rFonts w:ascii="Times New Roman" w:eastAsia="Times New Roman" w:hAnsi="Times New Roman" w:cs="Times New Roman"/>
          <w:highlight w:val="lightGray"/>
        </w:rPr>
        <w:t xml:space="preserve">Balta, apvali, </w:t>
      </w:r>
      <w:r w:rsidR="00016820" w:rsidRPr="009137EB">
        <w:rPr>
          <w:rFonts w:ascii="Times New Roman" w:eastAsia="Times New Roman" w:hAnsi="Times New Roman" w:cs="Times New Roman"/>
          <w:highlight w:val="lightGray"/>
        </w:rPr>
        <w:t>lygiu paviršiumi, kryžmine vagele vienoje pusėje 9 mm dydžio tabletė</w:t>
      </w:r>
      <w:r w:rsidRPr="009137EB">
        <w:rPr>
          <w:rFonts w:ascii="Times New Roman" w:eastAsia="Times New Roman" w:hAnsi="Times New Roman" w:cs="Times New Roman"/>
          <w:highlight w:val="lightGray"/>
        </w:rPr>
        <w:t>.</w:t>
      </w:r>
      <w:r w:rsidRPr="00FC417D">
        <w:rPr>
          <w:rFonts w:ascii="Times New Roman" w:eastAsia="Times New Roman" w:hAnsi="Times New Roman" w:cs="Times New Roman"/>
        </w:rPr>
        <w:t xml:space="preserve"> </w:t>
      </w:r>
    </w:p>
    <w:p w14:paraId="0DC626AC" w14:textId="77777777" w:rsidR="00285746" w:rsidRPr="00FC417D" w:rsidRDefault="00285746" w:rsidP="00285746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239270BB" w14:textId="4F4E0B8E" w:rsidR="00285746" w:rsidRPr="00FC417D" w:rsidRDefault="00285746" w:rsidP="00285746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FC417D">
        <w:rPr>
          <w:rFonts w:ascii="Times New Roman" w:eastAsia="Times New Roman" w:hAnsi="Times New Roman" w:cs="Times New Roman"/>
        </w:rPr>
        <w:t xml:space="preserve">Gamintojo pakuotė, kurioje yra </w:t>
      </w:r>
      <w:r w:rsidR="0029206C">
        <w:rPr>
          <w:rFonts w:ascii="Times New Roman" w:eastAsia="Times New Roman" w:hAnsi="Times New Roman" w:cs="Times New Roman"/>
        </w:rPr>
        <w:t xml:space="preserve">10, </w:t>
      </w:r>
      <w:r w:rsidRPr="00FC417D">
        <w:rPr>
          <w:rFonts w:ascii="Times New Roman" w:eastAsia="Times New Roman" w:hAnsi="Times New Roman" w:cs="Times New Roman"/>
        </w:rPr>
        <w:t xml:space="preserve">20 arba </w:t>
      </w:r>
      <w:r w:rsidR="0029206C">
        <w:rPr>
          <w:rFonts w:ascii="Times New Roman" w:eastAsia="Times New Roman" w:hAnsi="Times New Roman" w:cs="Times New Roman"/>
        </w:rPr>
        <w:t>3</w:t>
      </w:r>
      <w:r w:rsidRPr="00FC417D">
        <w:rPr>
          <w:rFonts w:ascii="Times New Roman" w:eastAsia="Times New Roman" w:hAnsi="Times New Roman" w:cs="Times New Roman"/>
        </w:rPr>
        <w:t>0 tablečių.</w:t>
      </w:r>
    </w:p>
    <w:p w14:paraId="43FB7326" w14:textId="77777777" w:rsidR="00285746" w:rsidRPr="00FC417D" w:rsidRDefault="00285746" w:rsidP="00285746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FC417D">
        <w:rPr>
          <w:rFonts w:ascii="Times New Roman" w:eastAsia="Times New Roman" w:hAnsi="Times New Roman" w:cs="Times New Roman"/>
        </w:rPr>
        <w:t>Gali būti tiekiamos ne visų dydžių pakuotės.</w:t>
      </w:r>
    </w:p>
    <w:p w14:paraId="207D6202" w14:textId="554216A0" w:rsidR="00285746" w:rsidRDefault="00285746" w:rsidP="00285746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636AE106" w14:textId="29F86FE2" w:rsidR="0097156D" w:rsidRPr="0097156D" w:rsidRDefault="0097156D" w:rsidP="0028574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</w:rPr>
      </w:pPr>
      <w:r w:rsidRPr="0097156D">
        <w:rPr>
          <w:rFonts w:ascii="Times New Roman" w:eastAsia="Times New Roman" w:hAnsi="Times New Roman" w:cs="Times New Roman"/>
          <w:b/>
          <w:bCs/>
        </w:rPr>
        <w:t>Registruotojas ir gamintojas eksportuojančioje valstybėje</w:t>
      </w:r>
    </w:p>
    <w:p w14:paraId="05259B1B" w14:textId="77777777" w:rsidR="00285746" w:rsidRPr="00FC417D" w:rsidRDefault="00285746" w:rsidP="00285746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FC417D">
        <w:rPr>
          <w:rFonts w:ascii="Times New Roman" w:eastAsia="Times New Roman" w:hAnsi="Times New Roman" w:cs="Times New Roman"/>
          <w:b/>
        </w:rPr>
        <w:t>Registruotojas</w:t>
      </w:r>
    </w:p>
    <w:p w14:paraId="566BC23B" w14:textId="77777777" w:rsidR="0097156D" w:rsidRPr="0097156D" w:rsidRDefault="0097156D" w:rsidP="0097156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</w:rPr>
      </w:pPr>
      <w:r w:rsidRPr="0097156D">
        <w:rPr>
          <w:rFonts w:ascii="Times New Roman" w:eastAsia="TimesNewRomanPSMT" w:hAnsi="Times New Roman" w:cs="Times New Roman"/>
        </w:rPr>
        <w:t>ARENA GROUP S.A.</w:t>
      </w:r>
    </w:p>
    <w:p w14:paraId="7F07383B" w14:textId="77777777" w:rsidR="0097156D" w:rsidRPr="0097156D" w:rsidRDefault="0097156D" w:rsidP="0097156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</w:rPr>
      </w:pPr>
      <w:r w:rsidRPr="0097156D">
        <w:rPr>
          <w:rFonts w:ascii="Times New Roman" w:eastAsia="TimesNewRomanPSMT" w:hAnsi="Times New Roman" w:cs="Times New Roman"/>
        </w:rPr>
        <w:t xml:space="preserve">Str. </w:t>
      </w:r>
      <w:proofErr w:type="spellStart"/>
      <w:r w:rsidRPr="0097156D">
        <w:rPr>
          <w:rFonts w:ascii="Times New Roman" w:eastAsia="TimesNewRomanPSMT" w:hAnsi="Times New Roman" w:cs="Times New Roman" w:hint="eastAsia"/>
        </w:rPr>
        <w:t>Ş</w:t>
      </w:r>
      <w:r w:rsidRPr="0097156D">
        <w:rPr>
          <w:rFonts w:ascii="Times New Roman" w:eastAsia="TimesNewRomanPSMT" w:hAnsi="Times New Roman" w:cs="Times New Roman"/>
        </w:rPr>
        <w:t>tefan</w:t>
      </w:r>
      <w:proofErr w:type="spellEnd"/>
      <w:r w:rsidRPr="0097156D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97156D">
        <w:rPr>
          <w:rFonts w:ascii="Times New Roman" w:eastAsia="TimesNewRomanPSMT" w:hAnsi="Times New Roman" w:cs="Times New Roman"/>
        </w:rPr>
        <w:t>Mih</w:t>
      </w:r>
      <w:r w:rsidRPr="0097156D">
        <w:rPr>
          <w:rFonts w:ascii="Times New Roman" w:eastAsia="TimesNewRomanPSMT" w:hAnsi="Times New Roman" w:cs="Times New Roman" w:hint="eastAsia"/>
        </w:rPr>
        <w:t>ă</w:t>
      </w:r>
      <w:r w:rsidRPr="0097156D">
        <w:rPr>
          <w:rFonts w:ascii="Times New Roman" w:eastAsia="TimesNewRomanPSMT" w:hAnsi="Times New Roman" w:cs="Times New Roman"/>
        </w:rPr>
        <w:t>ileanu</w:t>
      </w:r>
      <w:proofErr w:type="spellEnd"/>
      <w:r w:rsidRPr="0097156D">
        <w:rPr>
          <w:rFonts w:ascii="Times New Roman" w:eastAsia="TimesNewRomanPSMT" w:hAnsi="Times New Roman" w:cs="Times New Roman"/>
        </w:rPr>
        <w:t xml:space="preserve">, Nr. 31, </w:t>
      </w:r>
      <w:proofErr w:type="spellStart"/>
      <w:r w:rsidRPr="0097156D">
        <w:rPr>
          <w:rFonts w:ascii="Times New Roman" w:eastAsia="TimesNewRomanPSMT" w:hAnsi="Times New Roman" w:cs="Times New Roman"/>
        </w:rPr>
        <w:t>cod</w:t>
      </w:r>
      <w:proofErr w:type="spellEnd"/>
      <w:r w:rsidRPr="0097156D">
        <w:rPr>
          <w:rFonts w:ascii="Times New Roman" w:eastAsia="TimesNewRomanPSMT" w:hAnsi="Times New Roman" w:cs="Times New Roman"/>
        </w:rPr>
        <w:t xml:space="preserve"> 024022</w:t>
      </w:r>
    </w:p>
    <w:p w14:paraId="00D1A10E" w14:textId="1866D6EB" w:rsidR="00285746" w:rsidRPr="0097156D" w:rsidRDefault="0097156D" w:rsidP="0097156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</w:rPr>
      </w:pPr>
      <w:proofErr w:type="spellStart"/>
      <w:r w:rsidRPr="0097156D">
        <w:rPr>
          <w:rFonts w:ascii="Times New Roman" w:eastAsia="TimesNewRomanPSMT" w:hAnsi="Times New Roman" w:cs="Times New Roman"/>
        </w:rPr>
        <w:t>Sector</w:t>
      </w:r>
      <w:proofErr w:type="spellEnd"/>
      <w:r w:rsidRPr="0097156D">
        <w:rPr>
          <w:rFonts w:ascii="Times New Roman" w:eastAsia="TimesNewRomanPSMT" w:hAnsi="Times New Roman" w:cs="Times New Roman"/>
        </w:rPr>
        <w:t xml:space="preserve"> 2, </w:t>
      </w:r>
      <w:proofErr w:type="spellStart"/>
      <w:r w:rsidRPr="0097156D">
        <w:rPr>
          <w:rFonts w:ascii="Times New Roman" w:eastAsia="TimesNewRomanPSMT" w:hAnsi="Times New Roman" w:cs="Times New Roman"/>
        </w:rPr>
        <w:t>Bucure</w:t>
      </w:r>
      <w:r w:rsidRPr="0097156D">
        <w:rPr>
          <w:rFonts w:ascii="Times New Roman" w:eastAsia="TimesNewRomanPSMT" w:hAnsi="Times New Roman" w:cs="Times New Roman" w:hint="eastAsia"/>
        </w:rPr>
        <w:t>ş</w:t>
      </w:r>
      <w:r w:rsidRPr="0097156D">
        <w:rPr>
          <w:rFonts w:ascii="Times New Roman" w:eastAsia="TimesNewRomanPSMT" w:hAnsi="Times New Roman" w:cs="Times New Roman"/>
        </w:rPr>
        <w:t>ti</w:t>
      </w:r>
      <w:proofErr w:type="spellEnd"/>
    </w:p>
    <w:p w14:paraId="56DF72C0" w14:textId="77777777" w:rsidR="0097156D" w:rsidRPr="0097156D" w:rsidRDefault="0097156D" w:rsidP="0097156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</w:rPr>
      </w:pPr>
      <w:r w:rsidRPr="0097156D">
        <w:rPr>
          <w:rFonts w:ascii="Times New Roman" w:eastAsia="TimesNewRomanPSMT" w:hAnsi="Times New Roman" w:cs="Times New Roman"/>
        </w:rPr>
        <w:t>Rumunija</w:t>
      </w:r>
    </w:p>
    <w:p w14:paraId="051C3795" w14:textId="77777777" w:rsidR="00285746" w:rsidRPr="00FC417D" w:rsidRDefault="00285746" w:rsidP="00285746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268D0A07" w14:textId="77777777" w:rsidR="00285746" w:rsidRPr="00FC417D" w:rsidRDefault="00285746" w:rsidP="0028574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</w:rPr>
      </w:pPr>
      <w:r w:rsidRPr="00FC417D">
        <w:rPr>
          <w:rFonts w:ascii="Times New Roman" w:eastAsia="Times New Roman" w:hAnsi="Times New Roman" w:cs="Times New Roman"/>
          <w:b/>
        </w:rPr>
        <w:t>Gamintojas</w:t>
      </w:r>
    </w:p>
    <w:p w14:paraId="0EFFDF1B" w14:textId="77777777" w:rsidR="00016820" w:rsidRPr="0097156D" w:rsidRDefault="00016820" w:rsidP="0001682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</w:rPr>
      </w:pPr>
      <w:r w:rsidRPr="0097156D">
        <w:rPr>
          <w:rFonts w:ascii="Times New Roman" w:eastAsia="TimesNewRomanPSMT" w:hAnsi="Times New Roman" w:cs="Times New Roman"/>
        </w:rPr>
        <w:t>ARENA GROUP S.A.</w:t>
      </w:r>
    </w:p>
    <w:p w14:paraId="091EB686" w14:textId="77777777" w:rsidR="00016820" w:rsidRPr="0097156D" w:rsidRDefault="00016820" w:rsidP="0001682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</w:rPr>
      </w:pPr>
      <w:proofErr w:type="spellStart"/>
      <w:r w:rsidRPr="0097156D">
        <w:rPr>
          <w:rFonts w:ascii="Times New Roman" w:eastAsia="TimesNewRomanPSMT" w:hAnsi="Times New Roman" w:cs="Times New Roman"/>
        </w:rPr>
        <w:t>Bd</w:t>
      </w:r>
      <w:proofErr w:type="spellEnd"/>
      <w:r w:rsidRPr="0097156D">
        <w:rPr>
          <w:rFonts w:ascii="Times New Roman" w:eastAsia="TimesNewRomanPSMT" w:hAnsi="Times New Roman" w:cs="Times New Roman"/>
        </w:rPr>
        <w:t xml:space="preserve">. </w:t>
      </w:r>
      <w:proofErr w:type="spellStart"/>
      <w:r w:rsidRPr="0097156D">
        <w:rPr>
          <w:rFonts w:ascii="Times New Roman" w:eastAsia="TimesNewRomanPSMT" w:hAnsi="Times New Roman" w:cs="Times New Roman"/>
        </w:rPr>
        <w:t>Dunării</w:t>
      </w:r>
      <w:proofErr w:type="spellEnd"/>
      <w:r w:rsidRPr="0097156D">
        <w:rPr>
          <w:rFonts w:ascii="Times New Roman" w:eastAsia="TimesNewRomanPSMT" w:hAnsi="Times New Roman" w:cs="Times New Roman"/>
        </w:rPr>
        <w:t xml:space="preserve">, </w:t>
      </w:r>
      <w:proofErr w:type="spellStart"/>
      <w:r w:rsidRPr="0097156D">
        <w:rPr>
          <w:rFonts w:ascii="Times New Roman" w:eastAsia="TimesNewRomanPSMT" w:hAnsi="Times New Roman" w:cs="Times New Roman"/>
        </w:rPr>
        <w:t>nr.</w:t>
      </w:r>
      <w:proofErr w:type="spellEnd"/>
      <w:r w:rsidRPr="0097156D">
        <w:rPr>
          <w:rFonts w:ascii="Times New Roman" w:eastAsia="TimesNewRomanPSMT" w:hAnsi="Times New Roman" w:cs="Times New Roman"/>
        </w:rPr>
        <w:t xml:space="preserve"> 54, </w:t>
      </w:r>
      <w:proofErr w:type="spellStart"/>
      <w:r w:rsidRPr="0097156D">
        <w:rPr>
          <w:rFonts w:ascii="Times New Roman" w:eastAsia="TimesNewRomanPSMT" w:hAnsi="Times New Roman" w:cs="Times New Roman"/>
        </w:rPr>
        <w:t>Voluntari</w:t>
      </w:r>
      <w:proofErr w:type="spellEnd"/>
      <w:r w:rsidRPr="0097156D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97156D">
        <w:rPr>
          <w:rFonts w:ascii="Times New Roman" w:eastAsia="TimesNewRomanPSMT" w:hAnsi="Times New Roman" w:cs="Times New Roman"/>
        </w:rPr>
        <w:t>cod</w:t>
      </w:r>
      <w:proofErr w:type="spellEnd"/>
      <w:r w:rsidRPr="0097156D">
        <w:rPr>
          <w:rFonts w:ascii="Times New Roman" w:eastAsia="TimesNewRomanPSMT" w:hAnsi="Times New Roman" w:cs="Times New Roman"/>
        </w:rPr>
        <w:t xml:space="preserve"> 077190</w:t>
      </w:r>
    </w:p>
    <w:p w14:paraId="512DCA6F" w14:textId="1C28E305" w:rsidR="00285746" w:rsidRPr="0097156D" w:rsidRDefault="00016820" w:rsidP="00016820">
      <w:pPr>
        <w:spacing w:after="0" w:line="240" w:lineRule="auto"/>
        <w:contextualSpacing/>
        <w:rPr>
          <w:rFonts w:ascii="Times New Roman" w:eastAsia="TimesNewRomanPSMT" w:hAnsi="Times New Roman" w:cs="Times New Roman"/>
        </w:rPr>
      </w:pPr>
      <w:proofErr w:type="spellStart"/>
      <w:r w:rsidRPr="0097156D">
        <w:rPr>
          <w:rFonts w:ascii="Times New Roman" w:eastAsia="TimesNewRomanPSMT" w:hAnsi="Times New Roman" w:cs="Times New Roman"/>
        </w:rPr>
        <w:t>Jud</w:t>
      </w:r>
      <w:proofErr w:type="spellEnd"/>
      <w:r w:rsidRPr="0097156D">
        <w:rPr>
          <w:rFonts w:ascii="Times New Roman" w:eastAsia="TimesNewRomanPSMT" w:hAnsi="Times New Roman" w:cs="Times New Roman"/>
        </w:rPr>
        <w:t xml:space="preserve">. </w:t>
      </w:r>
      <w:proofErr w:type="spellStart"/>
      <w:r w:rsidRPr="0097156D">
        <w:rPr>
          <w:rFonts w:ascii="Times New Roman" w:eastAsia="TimesNewRomanPSMT" w:hAnsi="Times New Roman" w:cs="Times New Roman"/>
        </w:rPr>
        <w:t>Ilfov</w:t>
      </w:r>
      <w:proofErr w:type="spellEnd"/>
    </w:p>
    <w:p w14:paraId="6799E7AB" w14:textId="2081E9B2" w:rsidR="0097156D" w:rsidRPr="0097156D" w:rsidRDefault="0097156D" w:rsidP="00016820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97156D">
        <w:rPr>
          <w:rFonts w:ascii="Times New Roman" w:eastAsia="TimesNewRomanPSMT" w:hAnsi="Times New Roman" w:cs="Times New Roman"/>
        </w:rPr>
        <w:t>Rumunija</w:t>
      </w:r>
    </w:p>
    <w:p w14:paraId="19FE802B" w14:textId="77777777" w:rsidR="00285746" w:rsidRPr="00FC417D" w:rsidRDefault="00285746" w:rsidP="00285746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1E39A857" w14:textId="77777777" w:rsidR="00016820" w:rsidRPr="00016820" w:rsidRDefault="00016820" w:rsidP="00016820">
      <w:pPr>
        <w:keepNext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16820">
        <w:rPr>
          <w:rFonts w:ascii="Times New Roman" w:eastAsia="Times New Roman" w:hAnsi="Times New Roman" w:cs="Times New Roman"/>
          <w:b/>
        </w:rPr>
        <w:t xml:space="preserve">Lygiagretus importuotojas </w:t>
      </w:r>
    </w:p>
    <w:p w14:paraId="24FBDE69" w14:textId="77777777" w:rsidR="00016820" w:rsidRPr="00016820" w:rsidRDefault="00016820" w:rsidP="00016820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  <w:r w:rsidRPr="00016820">
        <w:rPr>
          <w:rFonts w:ascii="Times New Roman" w:eastAsia="Times New Roman" w:hAnsi="Times New Roman" w:cs="Times New Roman"/>
          <w:lang w:eastAsia="lt-LT"/>
        </w:rPr>
        <w:t>UAB „</w:t>
      </w:r>
      <w:proofErr w:type="spellStart"/>
      <w:r w:rsidRPr="00016820">
        <w:rPr>
          <w:rFonts w:ascii="Times New Roman" w:eastAsia="Times New Roman" w:hAnsi="Times New Roman" w:cs="Times New Roman"/>
          <w:lang w:eastAsia="lt-LT"/>
        </w:rPr>
        <w:t>Ideal</w:t>
      </w:r>
      <w:proofErr w:type="spellEnd"/>
      <w:r w:rsidRPr="00016820">
        <w:rPr>
          <w:rFonts w:ascii="Times New Roman" w:eastAsia="Times New Roman" w:hAnsi="Times New Roman" w:cs="Times New Roman"/>
          <w:lang w:eastAsia="lt-LT"/>
        </w:rPr>
        <w:t xml:space="preserve"> </w:t>
      </w:r>
      <w:proofErr w:type="spellStart"/>
      <w:r w:rsidRPr="00016820">
        <w:rPr>
          <w:rFonts w:ascii="Times New Roman" w:eastAsia="Times New Roman" w:hAnsi="Times New Roman" w:cs="Times New Roman"/>
          <w:lang w:eastAsia="lt-LT"/>
        </w:rPr>
        <w:t>Trade</w:t>
      </w:r>
      <w:proofErr w:type="spellEnd"/>
      <w:r w:rsidRPr="00016820">
        <w:rPr>
          <w:rFonts w:ascii="Times New Roman" w:eastAsia="Times New Roman" w:hAnsi="Times New Roman" w:cs="Times New Roman"/>
          <w:lang w:eastAsia="lt-LT"/>
        </w:rPr>
        <w:t xml:space="preserve"> Links“</w:t>
      </w:r>
    </w:p>
    <w:p w14:paraId="6D901C96" w14:textId="77777777" w:rsidR="00016820" w:rsidRPr="00016820" w:rsidRDefault="00016820" w:rsidP="00016820">
      <w:pPr>
        <w:spacing w:after="0" w:line="240" w:lineRule="auto"/>
        <w:rPr>
          <w:rFonts w:ascii="Times New Roman" w:eastAsia="Calibri" w:hAnsi="Times New Roman" w:cs="Times New Roman"/>
        </w:rPr>
      </w:pPr>
      <w:proofErr w:type="spellStart"/>
      <w:r w:rsidRPr="00016820">
        <w:rPr>
          <w:rFonts w:ascii="Times New Roman" w:eastAsia="Times New Roman" w:hAnsi="Times New Roman" w:cs="Times New Roman"/>
        </w:rPr>
        <w:t>Kerupės</w:t>
      </w:r>
      <w:proofErr w:type="spellEnd"/>
      <w:r w:rsidRPr="00016820">
        <w:rPr>
          <w:rFonts w:ascii="Times New Roman" w:eastAsia="Times New Roman" w:hAnsi="Times New Roman" w:cs="Times New Roman"/>
        </w:rPr>
        <w:t xml:space="preserve"> g. 17, Zapyškis</w:t>
      </w:r>
    </w:p>
    <w:p w14:paraId="4CA59A68" w14:textId="166580EA" w:rsidR="00016820" w:rsidRPr="00016820" w:rsidRDefault="00016820" w:rsidP="0001682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16820">
        <w:rPr>
          <w:rFonts w:ascii="Times New Roman" w:eastAsia="Times New Roman" w:hAnsi="Times New Roman" w:cs="Times New Roman"/>
        </w:rPr>
        <w:lastRenderedPageBreak/>
        <w:t>LT-534</w:t>
      </w:r>
      <w:r w:rsidR="0097156D">
        <w:rPr>
          <w:rFonts w:ascii="Times New Roman" w:eastAsia="Times New Roman" w:hAnsi="Times New Roman" w:cs="Times New Roman"/>
        </w:rPr>
        <w:t>31</w:t>
      </w:r>
      <w:r w:rsidRPr="00016820">
        <w:rPr>
          <w:rFonts w:ascii="Times New Roman" w:eastAsia="Times New Roman" w:hAnsi="Times New Roman" w:cs="Times New Roman"/>
        </w:rPr>
        <w:t xml:space="preserve"> Kauno r.</w:t>
      </w:r>
    </w:p>
    <w:p w14:paraId="082161A0" w14:textId="77777777" w:rsidR="00016820" w:rsidRPr="00016820" w:rsidRDefault="00016820" w:rsidP="0001682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16820">
        <w:rPr>
          <w:rFonts w:ascii="Times New Roman" w:eastAsia="Times New Roman" w:hAnsi="Times New Roman" w:cs="Times New Roman"/>
        </w:rPr>
        <w:t>Lietuva</w:t>
      </w:r>
    </w:p>
    <w:p w14:paraId="03AAE270" w14:textId="77777777" w:rsidR="00016820" w:rsidRPr="00016820" w:rsidRDefault="00016820" w:rsidP="00016820">
      <w:pPr>
        <w:keepNext/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</w:p>
    <w:p w14:paraId="7D255BB4" w14:textId="77777777" w:rsidR="00016820" w:rsidRPr="00016820" w:rsidRDefault="00016820" w:rsidP="00016820">
      <w:pPr>
        <w:keepNext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16820">
        <w:rPr>
          <w:rFonts w:ascii="Times New Roman" w:eastAsia="Times New Roman" w:hAnsi="Times New Roman" w:cs="Times New Roman"/>
          <w:b/>
        </w:rPr>
        <w:t xml:space="preserve">Perpakavo </w:t>
      </w:r>
    </w:p>
    <w:p w14:paraId="1D3BFA82" w14:textId="77777777" w:rsidR="00016820" w:rsidRPr="00016820" w:rsidRDefault="00016820" w:rsidP="00016820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  <w:r w:rsidRPr="00016820">
        <w:rPr>
          <w:rFonts w:ascii="Times New Roman" w:eastAsia="Times New Roman" w:hAnsi="Times New Roman" w:cs="Times New Roman"/>
          <w:lang w:eastAsia="lt-LT"/>
        </w:rPr>
        <w:t>UAB „</w:t>
      </w:r>
      <w:proofErr w:type="spellStart"/>
      <w:r w:rsidRPr="00016820">
        <w:rPr>
          <w:rFonts w:ascii="Times New Roman" w:eastAsia="Times New Roman" w:hAnsi="Times New Roman" w:cs="Times New Roman"/>
          <w:lang w:eastAsia="lt-LT"/>
        </w:rPr>
        <w:t>Entafarma</w:t>
      </w:r>
      <w:proofErr w:type="spellEnd"/>
      <w:r w:rsidRPr="00016820">
        <w:rPr>
          <w:rFonts w:ascii="Times New Roman" w:eastAsia="Times New Roman" w:hAnsi="Times New Roman" w:cs="Times New Roman"/>
          <w:lang w:eastAsia="lt-LT"/>
        </w:rPr>
        <w:t>“</w:t>
      </w:r>
    </w:p>
    <w:p w14:paraId="21061948" w14:textId="77777777" w:rsidR="00016820" w:rsidRPr="00016820" w:rsidRDefault="00016820" w:rsidP="00016820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  <w:proofErr w:type="spellStart"/>
      <w:r w:rsidRPr="00016820">
        <w:rPr>
          <w:rFonts w:ascii="Times New Roman" w:eastAsia="Times New Roman" w:hAnsi="Times New Roman" w:cs="Times New Roman"/>
          <w:lang w:eastAsia="lt-LT"/>
        </w:rPr>
        <w:t>Klonėnų</w:t>
      </w:r>
      <w:proofErr w:type="spellEnd"/>
      <w:r w:rsidRPr="00016820">
        <w:rPr>
          <w:rFonts w:ascii="Times New Roman" w:eastAsia="Times New Roman" w:hAnsi="Times New Roman" w:cs="Times New Roman"/>
          <w:lang w:eastAsia="lt-LT"/>
        </w:rPr>
        <w:t xml:space="preserve"> vs. 1</w:t>
      </w:r>
    </w:p>
    <w:p w14:paraId="0204A0A6" w14:textId="77777777" w:rsidR="00016820" w:rsidRPr="00016820" w:rsidRDefault="00016820" w:rsidP="00016820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  <w:r w:rsidRPr="00016820">
        <w:rPr>
          <w:rFonts w:ascii="Times New Roman" w:eastAsia="Times New Roman" w:hAnsi="Times New Roman" w:cs="Times New Roman"/>
          <w:lang w:eastAsia="lt-LT"/>
        </w:rPr>
        <w:t xml:space="preserve">LT-19156 Širvintų r. sav. </w:t>
      </w:r>
    </w:p>
    <w:p w14:paraId="0693AA58" w14:textId="77777777" w:rsidR="00016820" w:rsidRPr="00016820" w:rsidRDefault="00016820" w:rsidP="00016820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  <w:r w:rsidRPr="00016820">
        <w:rPr>
          <w:rFonts w:ascii="Times New Roman" w:eastAsia="Times New Roman" w:hAnsi="Times New Roman" w:cs="Times New Roman"/>
          <w:lang w:eastAsia="lt-LT"/>
        </w:rPr>
        <w:t>Lietuva</w:t>
      </w:r>
    </w:p>
    <w:p w14:paraId="69FAA1A0" w14:textId="77777777" w:rsidR="00016820" w:rsidRPr="00016820" w:rsidRDefault="00016820" w:rsidP="00016820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lang w:eastAsia="de-DE"/>
        </w:rPr>
      </w:pPr>
    </w:p>
    <w:p w14:paraId="4F1755AD" w14:textId="77777777" w:rsidR="00016820" w:rsidRPr="00016820" w:rsidRDefault="00016820" w:rsidP="00016820">
      <w:pPr>
        <w:spacing w:after="0" w:line="240" w:lineRule="auto"/>
        <w:rPr>
          <w:rFonts w:ascii="Times New Roman" w:eastAsia="Calibri" w:hAnsi="Times New Roman" w:cs="Times New Roman"/>
          <w:bCs/>
          <w:iCs/>
        </w:rPr>
      </w:pPr>
      <w:r w:rsidRPr="00016820">
        <w:rPr>
          <w:rFonts w:ascii="Times New Roman" w:eastAsia="Calibri" w:hAnsi="Times New Roman" w:cs="Times New Roman"/>
          <w:bCs/>
          <w:iCs/>
        </w:rPr>
        <w:t xml:space="preserve">arba </w:t>
      </w:r>
    </w:p>
    <w:p w14:paraId="4D3EA13E" w14:textId="77777777" w:rsidR="00016820" w:rsidRPr="00016820" w:rsidRDefault="00016820" w:rsidP="00016820">
      <w:pPr>
        <w:spacing w:after="0" w:line="240" w:lineRule="auto"/>
        <w:rPr>
          <w:rFonts w:ascii="Times New Roman" w:eastAsia="Calibri" w:hAnsi="Times New Roman" w:cs="Times New Roman"/>
          <w:bCs/>
          <w:iCs/>
        </w:rPr>
      </w:pPr>
    </w:p>
    <w:p w14:paraId="76BCA7BA" w14:textId="77777777" w:rsidR="00016820" w:rsidRPr="00016820" w:rsidRDefault="00016820" w:rsidP="00016820">
      <w:pPr>
        <w:spacing w:after="0" w:line="240" w:lineRule="auto"/>
        <w:rPr>
          <w:rFonts w:ascii="Times New Roman" w:eastAsia="Calibri" w:hAnsi="Times New Roman" w:cs="Times New Roman"/>
          <w:color w:val="010E18"/>
        </w:rPr>
      </w:pPr>
      <w:proofErr w:type="spellStart"/>
      <w:r w:rsidRPr="00016820">
        <w:rPr>
          <w:rFonts w:ascii="Times New Roman" w:eastAsia="Calibri" w:hAnsi="Times New Roman" w:cs="Times New Roman"/>
          <w:color w:val="010E18"/>
        </w:rPr>
        <w:t>Cefea</w:t>
      </w:r>
      <w:proofErr w:type="spellEnd"/>
      <w:r w:rsidRPr="00016820">
        <w:rPr>
          <w:rFonts w:ascii="Times New Roman" w:eastAsia="Calibri" w:hAnsi="Times New Roman" w:cs="Times New Roman"/>
          <w:color w:val="010E18"/>
        </w:rPr>
        <w:t xml:space="preserve"> Sp. z </w:t>
      </w:r>
      <w:proofErr w:type="spellStart"/>
      <w:r w:rsidRPr="00016820">
        <w:rPr>
          <w:rFonts w:ascii="Times New Roman" w:eastAsia="Calibri" w:hAnsi="Times New Roman" w:cs="Times New Roman"/>
          <w:color w:val="010E18"/>
        </w:rPr>
        <w:t>o.o</w:t>
      </w:r>
      <w:proofErr w:type="spellEnd"/>
      <w:r w:rsidRPr="00016820">
        <w:rPr>
          <w:rFonts w:ascii="Times New Roman" w:eastAsia="Calibri" w:hAnsi="Times New Roman" w:cs="Times New Roman"/>
          <w:color w:val="010E18"/>
        </w:rPr>
        <w:t xml:space="preserve">. sp. k., </w:t>
      </w:r>
    </w:p>
    <w:p w14:paraId="3E7B9377" w14:textId="77777777" w:rsidR="00016820" w:rsidRPr="00016820" w:rsidRDefault="00016820" w:rsidP="00016820">
      <w:pPr>
        <w:spacing w:after="0" w:line="240" w:lineRule="auto"/>
        <w:rPr>
          <w:rFonts w:ascii="Times New Roman" w:eastAsia="Calibri" w:hAnsi="Times New Roman" w:cs="Times New Roman"/>
          <w:color w:val="010E18"/>
        </w:rPr>
      </w:pPr>
      <w:proofErr w:type="spellStart"/>
      <w:r w:rsidRPr="00016820">
        <w:rPr>
          <w:rFonts w:ascii="Times New Roman" w:eastAsia="Calibri" w:hAnsi="Times New Roman" w:cs="Times New Roman"/>
          <w:color w:val="010E18"/>
        </w:rPr>
        <w:t>ul</w:t>
      </w:r>
      <w:proofErr w:type="spellEnd"/>
      <w:r w:rsidRPr="00016820">
        <w:rPr>
          <w:rFonts w:ascii="Times New Roman" w:eastAsia="Calibri" w:hAnsi="Times New Roman" w:cs="Times New Roman"/>
          <w:color w:val="010E18"/>
        </w:rPr>
        <w:t xml:space="preserve">. </w:t>
      </w:r>
      <w:proofErr w:type="spellStart"/>
      <w:r w:rsidRPr="00016820">
        <w:rPr>
          <w:rFonts w:ascii="Times New Roman" w:eastAsia="Calibri" w:hAnsi="Times New Roman" w:cs="Times New Roman"/>
          <w:color w:val="010E18"/>
        </w:rPr>
        <w:t>Działkowa</w:t>
      </w:r>
      <w:proofErr w:type="spellEnd"/>
      <w:r w:rsidRPr="00016820">
        <w:rPr>
          <w:rFonts w:ascii="Times New Roman" w:eastAsia="Calibri" w:hAnsi="Times New Roman" w:cs="Times New Roman"/>
          <w:color w:val="010E18"/>
        </w:rPr>
        <w:t xml:space="preserve"> 56</w:t>
      </w:r>
    </w:p>
    <w:p w14:paraId="25D510AD" w14:textId="77777777" w:rsidR="00016820" w:rsidRPr="00016820" w:rsidRDefault="00016820" w:rsidP="00016820">
      <w:pPr>
        <w:spacing w:after="0" w:line="240" w:lineRule="auto"/>
        <w:rPr>
          <w:rFonts w:ascii="Times New Roman" w:eastAsia="Calibri" w:hAnsi="Times New Roman" w:cs="Times New Roman"/>
          <w:color w:val="010E18"/>
        </w:rPr>
      </w:pPr>
      <w:r w:rsidRPr="00016820">
        <w:rPr>
          <w:rFonts w:ascii="Times New Roman" w:eastAsia="Calibri" w:hAnsi="Times New Roman" w:cs="Times New Roman"/>
          <w:color w:val="010E18"/>
        </w:rPr>
        <w:t xml:space="preserve">02-234 </w:t>
      </w:r>
      <w:proofErr w:type="spellStart"/>
      <w:r w:rsidRPr="00016820">
        <w:rPr>
          <w:rFonts w:ascii="Times New Roman" w:eastAsia="Calibri" w:hAnsi="Times New Roman" w:cs="Times New Roman"/>
          <w:color w:val="010E18"/>
        </w:rPr>
        <w:t>Warszawa</w:t>
      </w:r>
      <w:proofErr w:type="spellEnd"/>
    </w:p>
    <w:p w14:paraId="79ED8B85" w14:textId="77777777" w:rsidR="00016820" w:rsidRPr="00016820" w:rsidRDefault="00016820" w:rsidP="00016820">
      <w:pPr>
        <w:widowControl w:val="0"/>
        <w:numPr>
          <w:ilvl w:val="12"/>
          <w:numId w:val="0"/>
        </w:numPr>
        <w:spacing w:after="0" w:line="240" w:lineRule="auto"/>
        <w:ind w:right="-2"/>
        <w:rPr>
          <w:rFonts w:ascii="Times New Roman" w:eastAsia="SimSun" w:hAnsi="Times New Roman" w:cs="Times New Roman"/>
          <w:b/>
          <w:lang w:eastAsia="sl-SI"/>
        </w:rPr>
      </w:pPr>
      <w:r w:rsidRPr="00016820">
        <w:rPr>
          <w:rFonts w:ascii="Times New Roman" w:eastAsia="Calibri" w:hAnsi="Times New Roman" w:cs="Times New Roman"/>
          <w:color w:val="010E18"/>
        </w:rPr>
        <w:t>Lenkija</w:t>
      </w:r>
    </w:p>
    <w:p w14:paraId="5B12C949" w14:textId="26829CFF" w:rsidR="00285746" w:rsidRDefault="00285746" w:rsidP="0028574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</w:rPr>
      </w:pPr>
    </w:p>
    <w:p w14:paraId="7BCDAFA9" w14:textId="1CD8DC1C" w:rsidR="0097156D" w:rsidRDefault="0097156D" w:rsidP="0028574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</w:rPr>
      </w:pPr>
    </w:p>
    <w:p w14:paraId="4680DF6F" w14:textId="5908872E" w:rsidR="0097156D" w:rsidRDefault="0097156D" w:rsidP="0028574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</w:rPr>
      </w:pPr>
    </w:p>
    <w:p w14:paraId="54929022" w14:textId="2029A12D" w:rsidR="00F92E10" w:rsidRPr="00F92E10" w:rsidRDefault="0097156D" w:rsidP="00F92E10">
      <w:pPr>
        <w:spacing w:line="240" w:lineRule="auto"/>
        <w:contextualSpacing/>
        <w:rPr>
          <w:rFonts w:ascii="Times New Roman" w:eastAsia="Times New Roman" w:hAnsi="Times New Roman" w:cs="Times New Roman"/>
          <w:i/>
          <w:iCs/>
        </w:rPr>
      </w:pPr>
      <w:r w:rsidRPr="00F92E10">
        <w:rPr>
          <w:rFonts w:ascii="Times New Roman" w:eastAsia="Times New Roman" w:hAnsi="Times New Roman" w:cs="Times New Roman"/>
          <w:bCs/>
          <w:i/>
          <w:iCs/>
        </w:rPr>
        <w:t xml:space="preserve">Lygiagrečiai importuojamas vaistas nuo referencinio skiriasi tablečių išvaizda: lygiagrečiai importuojamo </w:t>
      </w:r>
      <w:r w:rsidRPr="00F92E10">
        <w:rPr>
          <w:rFonts w:ascii="Times New Roman" w:eastAsia="Times New Roman" w:hAnsi="Times New Roman" w:cs="Times New Roman"/>
          <w:i/>
          <w:iCs/>
        </w:rPr>
        <w:t>Captopril Arena 25 mg: 7 mm dydžio tabletė</w:t>
      </w:r>
      <w:r w:rsidRPr="009137EB">
        <w:rPr>
          <w:rFonts w:ascii="Times New Roman" w:eastAsia="Times New Roman" w:hAnsi="Times New Roman" w:cs="Times New Roman"/>
          <w:i/>
          <w:iCs/>
          <w:highlight w:val="lightGray"/>
        </w:rPr>
        <w:t>, Captopril Arena 50 mg: 9 mm dydžio tabletė su kryžmine vagele vienoje pusėje</w:t>
      </w:r>
      <w:r w:rsidRPr="002734CA">
        <w:rPr>
          <w:rFonts w:ascii="Times New Roman" w:eastAsia="Times New Roman" w:hAnsi="Times New Roman" w:cs="Times New Roman"/>
          <w:i/>
          <w:iCs/>
        </w:rPr>
        <w:t>, referencinio vaisto</w:t>
      </w:r>
      <w:r w:rsidRPr="00F92E10">
        <w:rPr>
          <w:rFonts w:ascii="Times New Roman" w:eastAsia="Times New Roman" w:hAnsi="Times New Roman" w:cs="Times New Roman"/>
          <w:i/>
          <w:iCs/>
        </w:rPr>
        <w:t xml:space="preserve"> </w:t>
      </w:r>
      <w:r w:rsidR="00F92E10" w:rsidRPr="00F92E10">
        <w:rPr>
          <w:rFonts w:ascii="Times New Roman" w:eastAsia="Times New Roman" w:hAnsi="Times New Roman" w:cs="Times New Roman"/>
          <w:i/>
          <w:iCs/>
        </w:rPr>
        <w:t>–</w:t>
      </w:r>
      <w:r w:rsidRPr="00F92E10">
        <w:rPr>
          <w:rFonts w:ascii="Times New Roman" w:eastAsia="Times New Roman" w:hAnsi="Times New Roman" w:cs="Times New Roman"/>
          <w:i/>
          <w:iCs/>
        </w:rPr>
        <w:t xml:space="preserve"> </w:t>
      </w:r>
      <w:r w:rsidR="00F92E10" w:rsidRPr="00F92E10">
        <w:rPr>
          <w:rFonts w:ascii="Times New Roman" w:eastAsia="Times New Roman" w:hAnsi="Times New Roman" w:cs="Times New Roman"/>
          <w:i/>
          <w:iCs/>
        </w:rPr>
        <w:t>dobilo lapo formos tabletė su kryžmine vagele abiejose pusėse, tabletę galima padalyti į keturias lygias dozes</w:t>
      </w:r>
      <w:bookmarkStart w:id="12" w:name="_Hlk69111003"/>
      <w:r w:rsidR="00997FFC">
        <w:rPr>
          <w:rFonts w:ascii="Times New Roman" w:eastAsia="Times New Roman" w:hAnsi="Times New Roman" w:cs="Times New Roman"/>
          <w:i/>
          <w:iCs/>
        </w:rPr>
        <w:t xml:space="preserve">; laikymo sąlygomis: </w:t>
      </w:r>
      <w:r w:rsidR="00997FFC" w:rsidRPr="00F92E10">
        <w:rPr>
          <w:rFonts w:ascii="Times New Roman" w:eastAsia="Times New Roman" w:hAnsi="Times New Roman" w:cs="Times New Roman"/>
          <w:bCs/>
          <w:i/>
          <w:iCs/>
        </w:rPr>
        <w:t>lygiagrečiai importuojam</w:t>
      </w:r>
      <w:r w:rsidR="00997FFC">
        <w:rPr>
          <w:rFonts w:ascii="Times New Roman" w:eastAsia="Times New Roman" w:hAnsi="Times New Roman" w:cs="Times New Roman"/>
          <w:bCs/>
          <w:i/>
          <w:iCs/>
        </w:rPr>
        <w:t>ą papildomai laikyti gamintojo pakuotėje</w:t>
      </w:r>
      <w:r w:rsidR="00017339">
        <w:rPr>
          <w:rFonts w:ascii="Times New Roman" w:eastAsia="Times New Roman" w:hAnsi="Times New Roman" w:cs="Times New Roman"/>
          <w:bCs/>
          <w:i/>
          <w:iCs/>
        </w:rPr>
        <w:t xml:space="preserve">; </w:t>
      </w:r>
      <w:r w:rsidR="00017339">
        <w:rPr>
          <w:rFonts w:ascii="Times New Roman" w:hAnsi="Times New Roman" w:cs="Times New Roman"/>
          <w:i/>
          <w:iCs/>
        </w:rPr>
        <w:t>pakuotės dydžiu (lygiagrečiai importuojamas vaistas turi pakuotes N10, N30, o referencinis vaistas  - N50, N100).</w:t>
      </w:r>
    </w:p>
    <w:bookmarkEnd w:id="12"/>
    <w:p w14:paraId="16F322BD" w14:textId="15B0585F" w:rsidR="0097156D" w:rsidRPr="00FC417D" w:rsidRDefault="0097156D" w:rsidP="0097156D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3736D218" w14:textId="08887B1D" w:rsidR="0097156D" w:rsidRPr="0097156D" w:rsidRDefault="0097156D" w:rsidP="00285746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</w:rPr>
      </w:pPr>
    </w:p>
    <w:p w14:paraId="7AC0EAB4" w14:textId="3A153A12" w:rsidR="00285746" w:rsidRPr="00FC417D" w:rsidRDefault="00285746" w:rsidP="00285746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FC417D">
        <w:rPr>
          <w:rFonts w:ascii="Times New Roman" w:eastAsia="Times New Roman" w:hAnsi="Times New Roman" w:cs="Times New Roman"/>
          <w:b/>
        </w:rPr>
        <w:t>Šis pakuotės lapelis paskutinį kartą peržiūrėtas</w:t>
      </w:r>
      <w:r w:rsidR="00EB156D">
        <w:rPr>
          <w:rFonts w:ascii="Times New Roman" w:eastAsia="Times New Roman" w:hAnsi="Times New Roman" w:cs="Times New Roman"/>
          <w:b/>
        </w:rPr>
        <w:t xml:space="preserve"> 2021-05-25</w:t>
      </w:r>
      <w:bookmarkStart w:id="13" w:name="_GoBack"/>
      <w:bookmarkEnd w:id="13"/>
      <w:r w:rsidRPr="00FC417D">
        <w:rPr>
          <w:rFonts w:ascii="Times New Roman" w:eastAsia="Times New Roman" w:hAnsi="Times New Roman" w:cs="Times New Roman"/>
          <w:b/>
        </w:rPr>
        <w:t>.</w:t>
      </w:r>
    </w:p>
    <w:p w14:paraId="55F8FEE4" w14:textId="77777777" w:rsidR="00285746" w:rsidRPr="00FC417D" w:rsidRDefault="00285746" w:rsidP="00285746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4C574246" w14:textId="7F366A4A" w:rsidR="00285746" w:rsidRDefault="00285746" w:rsidP="00285746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FC417D">
        <w:rPr>
          <w:rFonts w:ascii="Times New Roman" w:eastAsia="Times New Roman" w:hAnsi="Times New Roman" w:cs="Times New Roman"/>
        </w:rPr>
        <w:t>Išsami informacija apie šį vaistą pateikiama Valstybinės vaistų kontrolės tarnybos prie Lietuvos Respublikos sveikatos apsaugos ministerijos tinklalapyje</w:t>
      </w:r>
      <w:r w:rsidRPr="00FC417D">
        <w:rPr>
          <w:rFonts w:ascii="Times New Roman" w:eastAsia="Times New Roman" w:hAnsi="Times New Roman" w:cs="Times New Roman"/>
          <w:i/>
        </w:rPr>
        <w:t xml:space="preserve"> </w:t>
      </w:r>
      <w:hyperlink r:id="rId11" w:history="1">
        <w:r w:rsidR="0029206C" w:rsidRPr="00FC417D">
          <w:rPr>
            <w:rFonts w:ascii="Times New Roman" w:eastAsia="SimSun" w:hAnsi="Times New Roman" w:cs="Times New Roman"/>
            <w:snapToGrid w:val="0"/>
            <w:color w:val="0000FF"/>
            <w:u w:val="single"/>
          </w:rPr>
          <w:t>http://www.vvkt.lt</w:t>
        </w:r>
      </w:hyperlink>
      <w:r w:rsidR="0029206C">
        <w:rPr>
          <w:rFonts w:ascii="Times New Roman" w:eastAsia="Times New Roman" w:hAnsi="Times New Roman" w:cs="Times New Roman"/>
        </w:rPr>
        <w:t>.</w:t>
      </w:r>
    </w:p>
    <w:p w14:paraId="5EDA9CCC" w14:textId="77777777" w:rsidR="0029206C" w:rsidRPr="00FC417D" w:rsidRDefault="0029206C" w:rsidP="00285746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4A966247" w14:textId="77777777" w:rsidR="00285746" w:rsidRPr="00FC417D" w:rsidRDefault="00285746" w:rsidP="00285746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14:paraId="06451863" w14:textId="77777777" w:rsidR="00285746" w:rsidRPr="00FC417D" w:rsidRDefault="00285746" w:rsidP="00285746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14:paraId="23C5323B" w14:textId="77777777" w:rsidR="00285746" w:rsidRPr="00FC417D" w:rsidRDefault="00285746" w:rsidP="00285746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  <w:permStart w:id="68568445" w:edGrp="everyone"/>
      <w:permEnd w:id="68568445"/>
    </w:p>
    <w:p w14:paraId="57F8A55B" w14:textId="77777777" w:rsidR="00867275" w:rsidRPr="00FC417D" w:rsidRDefault="00867275"/>
    <w:sectPr w:rsidR="00867275" w:rsidRPr="00FC417D" w:rsidSect="00504B1C">
      <w:pgSz w:w="11906" w:h="16838"/>
      <w:pgMar w:top="1134" w:right="1418" w:bottom="1134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B0E37"/>
    <w:multiLevelType w:val="hybridMultilevel"/>
    <w:tmpl w:val="0FF6ACF4"/>
    <w:lvl w:ilvl="0" w:tplc="105844F0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" w15:restartNumberingAfterBreak="0">
    <w:nsid w:val="06A8090B"/>
    <w:multiLevelType w:val="hybridMultilevel"/>
    <w:tmpl w:val="474A4314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2C7C2F"/>
    <w:multiLevelType w:val="hybridMultilevel"/>
    <w:tmpl w:val="EAA699A2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5844F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B60366"/>
    <w:multiLevelType w:val="hybridMultilevel"/>
    <w:tmpl w:val="67D606E8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AE1900"/>
    <w:multiLevelType w:val="hybridMultilevel"/>
    <w:tmpl w:val="B0E0068E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F02CEA"/>
    <w:multiLevelType w:val="hybridMultilevel"/>
    <w:tmpl w:val="5F56C09C"/>
    <w:lvl w:ilvl="0" w:tplc="9EEA106E">
      <w:start w:val="1"/>
      <w:numFmt w:val="bullet"/>
      <w:lvlRestart w:val="0"/>
      <w:pStyle w:val="BT-EMEASMCA"/>
      <w:lvlText w:val="-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</w:rPr>
    </w:lvl>
    <w:lvl w:ilvl="1" w:tplc="A50AE768">
      <w:start w:val="1"/>
      <w:numFmt w:val="bullet"/>
      <w:lvlRestart w:val="0"/>
      <w:lvlText w:val="-"/>
      <w:lvlJc w:val="left"/>
      <w:pPr>
        <w:tabs>
          <w:tab w:val="num" w:pos="1647"/>
        </w:tabs>
        <w:ind w:left="1647" w:hanging="567"/>
      </w:pPr>
      <w:rPr>
        <w:rFonts w:ascii="Times New Roman" w:hAnsi="Times New Roman" w:cs="Times New Roman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A879D4"/>
    <w:multiLevelType w:val="hybridMultilevel"/>
    <w:tmpl w:val="4DF661A8"/>
    <w:lvl w:ilvl="0" w:tplc="CDCA3230">
      <w:start w:val="6"/>
      <w:numFmt w:val="bullet"/>
      <w:lvlText w:val="•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DF801CA"/>
    <w:multiLevelType w:val="hybridMultilevel"/>
    <w:tmpl w:val="9548637A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6D1303"/>
    <w:multiLevelType w:val="hybridMultilevel"/>
    <w:tmpl w:val="1ECAB638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BA40D3"/>
    <w:multiLevelType w:val="hybridMultilevel"/>
    <w:tmpl w:val="1EE231BA"/>
    <w:lvl w:ilvl="0" w:tplc="CDCA3230">
      <w:start w:val="6"/>
      <w:numFmt w:val="bullet"/>
      <w:lvlText w:val="•"/>
      <w:lvlJc w:val="left"/>
      <w:pPr>
        <w:tabs>
          <w:tab w:val="num" w:pos="363"/>
        </w:tabs>
        <w:ind w:left="363" w:hanging="363"/>
      </w:pPr>
      <w:rPr>
        <w:rFonts w:ascii="Times New Roman" w:eastAsia="SimSun" w:hAnsi="Times New Roman" w:cs="Times New Roman" w:hint="default"/>
      </w:rPr>
    </w:lvl>
    <w:lvl w:ilvl="1" w:tplc="105844F0">
      <w:start w:val="1"/>
      <w:numFmt w:val="bullet"/>
      <w:lvlText w:val=""/>
      <w:lvlJc w:val="left"/>
      <w:pPr>
        <w:tabs>
          <w:tab w:val="num" w:pos="1290"/>
        </w:tabs>
        <w:ind w:left="1290" w:hanging="567"/>
      </w:pPr>
      <w:rPr>
        <w:rFonts w:ascii="Symbol" w:hAnsi="Symbol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0" w15:restartNumberingAfterBreak="0">
    <w:nsid w:val="588E767E"/>
    <w:multiLevelType w:val="hybridMultilevel"/>
    <w:tmpl w:val="110404FC"/>
    <w:lvl w:ilvl="0" w:tplc="CDCA3230">
      <w:start w:val="6"/>
      <w:numFmt w:val="bullet"/>
      <w:lvlText w:val="•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E37B2D"/>
    <w:multiLevelType w:val="hybridMultilevel"/>
    <w:tmpl w:val="64244E54"/>
    <w:lvl w:ilvl="0" w:tplc="105844F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F157F79"/>
    <w:multiLevelType w:val="hybridMultilevel"/>
    <w:tmpl w:val="1850335E"/>
    <w:lvl w:ilvl="0" w:tplc="53C07C2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8B735E"/>
    <w:multiLevelType w:val="hybridMultilevel"/>
    <w:tmpl w:val="5B52CE9A"/>
    <w:lvl w:ilvl="0" w:tplc="53C07C2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9335F2"/>
    <w:multiLevelType w:val="hybridMultilevel"/>
    <w:tmpl w:val="110E8C2A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774CF5"/>
    <w:multiLevelType w:val="hybridMultilevel"/>
    <w:tmpl w:val="196CB5D2"/>
    <w:lvl w:ilvl="0" w:tplc="A50AE768">
      <w:start w:val="1"/>
      <w:numFmt w:val="bullet"/>
      <w:lvlRestart w:val="0"/>
      <w:lvlText w:val="-"/>
      <w:lvlJc w:val="left"/>
      <w:pPr>
        <w:tabs>
          <w:tab w:val="num" w:pos="927"/>
        </w:tabs>
        <w:ind w:left="927" w:hanging="56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1A493E"/>
    <w:multiLevelType w:val="hybridMultilevel"/>
    <w:tmpl w:val="B6542DAA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53F465E"/>
    <w:multiLevelType w:val="hybridMultilevel"/>
    <w:tmpl w:val="8F4604F2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50AE768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8290CCE"/>
    <w:multiLevelType w:val="hybridMultilevel"/>
    <w:tmpl w:val="E00490EC"/>
    <w:lvl w:ilvl="0" w:tplc="CDCA3230">
      <w:start w:val="6"/>
      <w:numFmt w:val="bullet"/>
      <w:lvlText w:val="•"/>
      <w:lvlJc w:val="left"/>
      <w:pPr>
        <w:tabs>
          <w:tab w:val="num" w:pos="363"/>
        </w:tabs>
        <w:ind w:left="363" w:hanging="363"/>
      </w:pPr>
      <w:rPr>
        <w:rFonts w:ascii="Times New Roman" w:eastAsia="SimSun" w:hAnsi="Times New Roman" w:cs="Times New Roman" w:hint="default"/>
      </w:rPr>
    </w:lvl>
    <w:lvl w:ilvl="1" w:tplc="CDCA3230">
      <w:start w:val="6"/>
      <w:numFmt w:val="bullet"/>
      <w:lvlText w:val="•"/>
      <w:lvlJc w:val="left"/>
      <w:pPr>
        <w:tabs>
          <w:tab w:val="num" w:pos="1290"/>
        </w:tabs>
        <w:ind w:left="1290" w:hanging="567"/>
      </w:pPr>
      <w:rPr>
        <w:rFonts w:ascii="Times New Roman" w:eastAsia="SimSun" w:hAnsi="Times New Roman" w:cs="Times New Roman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9" w15:restartNumberingAfterBreak="0">
    <w:nsid w:val="7FBC1704"/>
    <w:multiLevelType w:val="hybridMultilevel"/>
    <w:tmpl w:val="D5468B7E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5844F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2"/>
  </w:num>
  <w:num w:numId="4">
    <w:abstractNumId w:val="13"/>
  </w:num>
  <w:num w:numId="5">
    <w:abstractNumId w:val="14"/>
  </w:num>
  <w:num w:numId="6">
    <w:abstractNumId w:val="18"/>
  </w:num>
  <w:num w:numId="7">
    <w:abstractNumId w:val="10"/>
  </w:num>
  <w:num w:numId="8">
    <w:abstractNumId w:val="9"/>
  </w:num>
  <w:num w:numId="9">
    <w:abstractNumId w:val="0"/>
  </w:num>
  <w:num w:numId="10">
    <w:abstractNumId w:val="3"/>
  </w:num>
  <w:num w:numId="11">
    <w:abstractNumId w:val="17"/>
  </w:num>
  <w:num w:numId="12">
    <w:abstractNumId w:val="8"/>
  </w:num>
  <w:num w:numId="13">
    <w:abstractNumId w:val="2"/>
  </w:num>
  <w:num w:numId="14">
    <w:abstractNumId w:val="16"/>
  </w:num>
  <w:num w:numId="15">
    <w:abstractNumId w:val="11"/>
  </w:num>
  <w:num w:numId="16">
    <w:abstractNumId w:val="19"/>
  </w:num>
  <w:num w:numId="17">
    <w:abstractNumId w:val="4"/>
  </w:num>
  <w:num w:numId="18">
    <w:abstractNumId w:val="1"/>
  </w:num>
  <w:num w:numId="19">
    <w:abstractNumId w:val="6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746"/>
    <w:rsid w:val="00016820"/>
    <w:rsid w:val="00017339"/>
    <w:rsid w:val="00072232"/>
    <w:rsid w:val="00123517"/>
    <w:rsid w:val="0013158C"/>
    <w:rsid w:val="001504F8"/>
    <w:rsid w:val="0020565F"/>
    <w:rsid w:val="002336A2"/>
    <w:rsid w:val="002734CA"/>
    <w:rsid w:val="00285746"/>
    <w:rsid w:val="0029206C"/>
    <w:rsid w:val="002D4864"/>
    <w:rsid w:val="00325BC0"/>
    <w:rsid w:val="00502776"/>
    <w:rsid w:val="00504B1C"/>
    <w:rsid w:val="005F2B9C"/>
    <w:rsid w:val="007057F2"/>
    <w:rsid w:val="0079530A"/>
    <w:rsid w:val="00867275"/>
    <w:rsid w:val="009137EB"/>
    <w:rsid w:val="0097156D"/>
    <w:rsid w:val="00997FFC"/>
    <w:rsid w:val="00CA700F"/>
    <w:rsid w:val="00EB156D"/>
    <w:rsid w:val="00F01AB7"/>
    <w:rsid w:val="00F92E10"/>
    <w:rsid w:val="00FC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9EDAA"/>
  <w15:chartTrackingRefBased/>
  <w15:docId w15:val="{6528DBAB-5F06-4320-9C9B-0819B2FA3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2">
    <w:name w:val="heading 2"/>
    <w:basedOn w:val="prastasis"/>
    <w:link w:val="Antrat2Diagrama"/>
    <w:uiPriority w:val="9"/>
    <w:semiHidden/>
    <w:unhideWhenUsed/>
    <w:qFormat/>
    <w:rsid w:val="00F92E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BT-EMEASMCA">
    <w:name w:val="BT- EMEA_SMCA"/>
    <w:basedOn w:val="prastasis"/>
    <w:autoRedefine/>
    <w:rsid w:val="00285746"/>
    <w:pPr>
      <w:numPr>
        <w:numId w:val="1"/>
      </w:numPr>
      <w:tabs>
        <w:tab w:val="num" w:pos="360"/>
      </w:tabs>
      <w:spacing w:after="0" w:line="240" w:lineRule="auto"/>
      <w:ind w:left="360" w:hanging="360"/>
    </w:p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F92E10"/>
    <w:rPr>
      <w:rFonts w:ascii="Times New Roman" w:eastAsia="Times New Roman" w:hAnsi="Times New Roman" w:cs="Times New Roman"/>
      <w:b/>
      <w:bCs/>
      <w:sz w:val="36"/>
      <w:szCs w:val="3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vkt.lt/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vvkt.lt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vvkt.lt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NepageidaujamaR@vvkt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3DE31FBD468C4185A4E2E493B5F0DA" ma:contentTypeVersion="12" ma:contentTypeDescription="Create a new document." ma:contentTypeScope="" ma:versionID="0a9bce809a9e6827db9a899340eabe6b">
  <xsd:schema xmlns:xsd="http://www.w3.org/2001/XMLSchema" xmlns:xs="http://www.w3.org/2001/XMLSchema" xmlns:p="http://schemas.microsoft.com/office/2006/metadata/properties" xmlns:ns2="8c54d1d4-8a50-4b16-b050-2289fc7c4d80" xmlns:ns3="cb0b4dfd-1452-42df-bcc2-835b32a0f636" targetNamespace="http://schemas.microsoft.com/office/2006/metadata/properties" ma:root="true" ma:fieldsID="c5a7fa959feeaab903a1583ac4bd1d64" ns2:_="" ns3:_="">
    <xsd:import namespace="8c54d1d4-8a50-4b16-b050-2289fc7c4d80"/>
    <xsd:import namespace="cb0b4dfd-1452-42df-bcc2-835b32a0f63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54d1d4-8a50-4b16-b050-2289fc7c4d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0b4dfd-1452-42df-bcc2-835b32a0f6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B10F82-8F7B-4C71-A897-8646F2D4DF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418BB2D-03A2-4F77-8846-4A2E813856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54d1d4-8a50-4b16-b050-2289fc7c4d80"/>
    <ds:schemaRef ds:uri="cb0b4dfd-1452-42df-bcc2-835b32a0f6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03671D-AE2D-43A6-B605-6D482D5090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13693</Words>
  <Characters>7806</Characters>
  <Application>Microsoft Office Word</Application>
  <DocSecurity>0</DocSecurity>
  <Lines>65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451</dc:creator>
  <cp:keywords/>
  <dc:description/>
  <cp:lastModifiedBy>Božena Kuntelija</cp:lastModifiedBy>
  <cp:revision>3</cp:revision>
  <dcterms:created xsi:type="dcterms:W3CDTF">2021-05-25T07:30:00Z</dcterms:created>
  <dcterms:modified xsi:type="dcterms:W3CDTF">2021-05-28T07:43:00Z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0x010100DF3DE31FBD468C4185A4E2E493B5F0DA</vt:lpwstr>
  </property>
</Properties>
</file>