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C409B" w:rsidRPr="00D2269C" w:rsidRDefault="00FC409B" w:rsidP="00FC409B">
      <w:pPr>
        <w:spacing w:after="0" w:line="240" w:lineRule="auto"/>
        <w:jc w:val="center"/>
        <w:rPr>
          <w:rFonts w:ascii="Times New Roman" w:hAnsi="Times New Roman"/>
          <w:b/>
          <w:lang w:val="lt-LT"/>
        </w:rPr>
      </w:pPr>
      <w:r w:rsidRPr="00D2269C">
        <w:rPr>
          <w:rFonts w:ascii="Times New Roman" w:hAnsi="Times New Roman"/>
          <w:b/>
          <w:lang w:val="lt-LT"/>
        </w:rPr>
        <w:t>Pakuotės lapelis: informacija vartotojui</w:t>
      </w:r>
    </w:p>
    <w:p w:rsidR="00FC409B" w:rsidRPr="00D2269C" w:rsidRDefault="00FC409B" w:rsidP="00FC409B">
      <w:pPr>
        <w:spacing w:after="0" w:line="240" w:lineRule="auto"/>
        <w:jc w:val="center"/>
        <w:rPr>
          <w:rFonts w:ascii="Times New Roman" w:hAnsi="Times New Roman"/>
          <w:b/>
          <w:lang w:val="lt-LT"/>
        </w:rPr>
      </w:pPr>
    </w:p>
    <w:p w:rsidR="00FC409B" w:rsidRPr="00D2269C" w:rsidRDefault="00FC409B" w:rsidP="00FC409B">
      <w:pPr>
        <w:spacing w:after="0" w:line="240" w:lineRule="auto"/>
        <w:jc w:val="center"/>
        <w:rPr>
          <w:rFonts w:ascii="Times New Roman" w:hAnsi="Times New Roman"/>
          <w:b/>
          <w:lang w:val="lt-LT"/>
        </w:rPr>
      </w:pPr>
      <w:r w:rsidRPr="00D2269C">
        <w:rPr>
          <w:rFonts w:ascii="Times New Roman" w:hAnsi="Times New Roman"/>
          <w:b/>
          <w:lang w:val="lt-LT"/>
        </w:rPr>
        <w:t>Propofol-Lipuro 10 mg/ml injekcinė ar infuzinė emulsija</w:t>
      </w:r>
    </w:p>
    <w:p w:rsidR="00FC409B" w:rsidRPr="00D2269C" w:rsidRDefault="00FC409B" w:rsidP="00FC409B">
      <w:pPr>
        <w:spacing w:after="0" w:line="240" w:lineRule="auto"/>
        <w:jc w:val="center"/>
        <w:rPr>
          <w:rFonts w:ascii="Times New Roman" w:hAnsi="Times New Roman"/>
          <w:lang w:val="lt-LT"/>
        </w:rPr>
      </w:pPr>
      <w:r w:rsidRPr="00D2269C">
        <w:rPr>
          <w:rFonts w:ascii="Times New Roman" w:hAnsi="Times New Roman"/>
          <w:lang w:val="lt-LT"/>
        </w:rPr>
        <w:t>Propofolis</w:t>
      </w:r>
    </w:p>
    <w:p w:rsidR="00FC409B" w:rsidRPr="00D2269C" w:rsidRDefault="00FC409B" w:rsidP="00FC409B">
      <w:pPr>
        <w:spacing w:after="0" w:line="240" w:lineRule="auto"/>
        <w:jc w:val="center"/>
        <w:rPr>
          <w:rFonts w:ascii="Times New Roman" w:hAnsi="Times New Roman"/>
          <w:b/>
          <w:color w:val="0000FF"/>
          <w:lang w:val="lt-LT"/>
        </w:rPr>
      </w:pPr>
    </w:p>
    <w:p w:rsidR="00FC409B" w:rsidRPr="00D2269C" w:rsidRDefault="00FC409B" w:rsidP="00FC409B">
      <w:pPr>
        <w:spacing w:after="0" w:line="240" w:lineRule="auto"/>
        <w:jc w:val="both"/>
        <w:rPr>
          <w:rFonts w:ascii="Times New Roman" w:hAnsi="Times New Roman"/>
          <w:b/>
          <w:lang w:val="lt-LT"/>
        </w:rPr>
      </w:pPr>
      <w:r w:rsidRPr="00D2269C">
        <w:rPr>
          <w:rFonts w:ascii="Times New Roman" w:hAnsi="Times New Roman"/>
          <w:b/>
          <w:lang w:val="lt-LT"/>
        </w:rPr>
        <w:t>Atidžiai perskaitykite visą šį lapelį, prieš pradėdami vartoti vaistą, nes jame pateikiama Jums svarbi informacija</w:t>
      </w:r>
      <w:r w:rsidRPr="00FB0867">
        <w:rPr>
          <w:rFonts w:ascii="Times New Roman" w:hAnsi="Times New Roman"/>
          <w:b/>
          <w:lang w:val="lt-LT"/>
        </w:rPr>
        <w:t>.</w:t>
      </w:r>
    </w:p>
    <w:p w:rsidR="00FC409B" w:rsidRPr="00D2269C" w:rsidRDefault="00FC409B" w:rsidP="00FC409B">
      <w:pPr>
        <w:numPr>
          <w:ilvl w:val="0"/>
          <w:numId w:val="2"/>
        </w:numPr>
        <w:tabs>
          <w:tab w:val="num" w:pos="567"/>
        </w:tabs>
        <w:spacing w:after="0" w:line="240" w:lineRule="auto"/>
        <w:ind w:left="567"/>
        <w:jc w:val="both"/>
        <w:rPr>
          <w:rFonts w:ascii="Times New Roman" w:hAnsi="Times New Roman"/>
          <w:lang w:val="lt-LT"/>
        </w:rPr>
      </w:pPr>
      <w:r w:rsidRPr="00D2269C">
        <w:rPr>
          <w:rFonts w:ascii="Times New Roman" w:hAnsi="Times New Roman"/>
          <w:lang w:val="lt-LT"/>
        </w:rPr>
        <w:t>Neišmeskite šio lapelio, nes vėl gali prireikti jį perskaityti.</w:t>
      </w:r>
    </w:p>
    <w:p w:rsidR="00FC409B" w:rsidRPr="00D2269C" w:rsidRDefault="00FC409B" w:rsidP="00FC409B">
      <w:pPr>
        <w:numPr>
          <w:ilvl w:val="0"/>
          <w:numId w:val="2"/>
        </w:numPr>
        <w:tabs>
          <w:tab w:val="num" w:pos="567"/>
        </w:tabs>
        <w:spacing w:after="0" w:line="240" w:lineRule="auto"/>
        <w:ind w:left="567"/>
        <w:jc w:val="both"/>
        <w:rPr>
          <w:rFonts w:ascii="Times New Roman" w:hAnsi="Times New Roman"/>
          <w:lang w:val="lt-LT"/>
        </w:rPr>
      </w:pPr>
      <w:r w:rsidRPr="00D2269C">
        <w:rPr>
          <w:rFonts w:ascii="Times New Roman" w:hAnsi="Times New Roman"/>
          <w:lang w:val="lt-LT"/>
        </w:rPr>
        <w:t>Jeigu kiltų daugiau klausimų, kreipkitės į gydytoją</w:t>
      </w:r>
      <w:r w:rsidRPr="00FB0867">
        <w:rPr>
          <w:rFonts w:ascii="Times New Roman" w:hAnsi="Times New Roman"/>
          <w:lang w:val="lt-LT"/>
        </w:rPr>
        <w:t xml:space="preserve"> arba vaistininką.</w:t>
      </w:r>
    </w:p>
    <w:p w:rsidR="00FC409B" w:rsidRPr="00D2269C" w:rsidRDefault="00FC409B" w:rsidP="00FC409B">
      <w:pPr>
        <w:numPr>
          <w:ilvl w:val="0"/>
          <w:numId w:val="2"/>
        </w:numPr>
        <w:tabs>
          <w:tab w:val="num" w:pos="567"/>
        </w:tabs>
        <w:spacing w:after="0" w:line="240" w:lineRule="auto"/>
        <w:ind w:left="567"/>
        <w:jc w:val="both"/>
        <w:rPr>
          <w:rFonts w:ascii="Times New Roman" w:hAnsi="Times New Roman"/>
          <w:lang w:val="lt-LT"/>
        </w:rPr>
      </w:pPr>
      <w:r w:rsidRPr="00D2269C">
        <w:rPr>
          <w:rFonts w:ascii="Times New Roman" w:hAnsi="Times New Roman"/>
          <w:lang w:val="lt-LT"/>
        </w:rPr>
        <w:t>Jeigu pasireiškė šalutinis poveikis (net jeigu jis</w:t>
      </w:r>
      <w:r w:rsidRPr="00FB0867">
        <w:rPr>
          <w:rFonts w:ascii="Times New Roman" w:hAnsi="Times New Roman"/>
          <w:lang w:val="lt-LT"/>
        </w:rPr>
        <w:t xml:space="preserve"> šiame lapelyje nenurodytas), kreipkitės į gydytoją arba vaistininką. </w:t>
      </w:r>
      <w:r w:rsidRPr="001E04CA">
        <w:rPr>
          <w:rFonts w:ascii="Times New Roman" w:hAnsi="Times New Roman"/>
        </w:rPr>
        <w:t>Žr. 4 skyrių.</w:t>
      </w:r>
    </w:p>
    <w:p w:rsidR="00FC409B" w:rsidRPr="00D2269C" w:rsidRDefault="00FC409B" w:rsidP="00FC409B">
      <w:pPr>
        <w:spacing w:after="0" w:line="240" w:lineRule="auto"/>
        <w:jc w:val="both"/>
        <w:rPr>
          <w:rFonts w:ascii="Times New Roman" w:hAnsi="Times New Roman"/>
          <w:color w:val="0000FF"/>
          <w:lang w:val="lt-LT"/>
        </w:rPr>
      </w:pP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keepNext/>
        <w:tabs>
          <w:tab w:val="left" w:pos="567"/>
        </w:tabs>
        <w:spacing w:after="0" w:line="260" w:lineRule="exact"/>
        <w:jc w:val="both"/>
        <w:outlineLvl w:val="3"/>
        <w:rPr>
          <w:rFonts w:ascii="Times New Roman" w:hAnsi="Times New Roman"/>
          <w:b/>
          <w:lang w:val="lt-LT"/>
        </w:rPr>
      </w:pPr>
      <w:r w:rsidRPr="00D2269C">
        <w:rPr>
          <w:rFonts w:ascii="Times New Roman" w:hAnsi="Times New Roman"/>
          <w:b/>
          <w:lang w:val="lt-LT"/>
        </w:rPr>
        <w:t>Apie ką rašoma šiame lapelyje?</w:t>
      </w:r>
    </w:p>
    <w:p w:rsidR="00FC409B" w:rsidRPr="00D2269C" w:rsidRDefault="00FC409B" w:rsidP="00FC409B">
      <w:pPr>
        <w:spacing w:after="0" w:line="240" w:lineRule="auto"/>
        <w:jc w:val="both"/>
        <w:rPr>
          <w:rFonts w:ascii="Times New Roman" w:hAnsi="Times New Roman"/>
          <w:lang w:val="lt-LT"/>
        </w:rPr>
      </w:pPr>
      <w:r w:rsidRPr="00D2269C">
        <w:rPr>
          <w:rFonts w:ascii="Times New Roman" w:hAnsi="Times New Roman"/>
          <w:lang w:val="lt-LT"/>
        </w:rPr>
        <w:t>1.</w:t>
      </w:r>
      <w:r w:rsidRPr="00D2269C">
        <w:rPr>
          <w:rFonts w:ascii="Times New Roman" w:hAnsi="Times New Roman"/>
          <w:lang w:val="lt-LT"/>
        </w:rPr>
        <w:tab/>
        <w:t xml:space="preserve">Kas yra </w:t>
      </w:r>
      <w:r w:rsidRPr="005E7D95">
        <w:rPr>
          <w:rFonts w:ascii="Times New Roman" w:hAnsi="Times New Roman"/>
          <w:lang w:val="lt-LT"/>
        </w:rPr>
        <w:t>Propofol-Lipuro 10 mg/ml ir kam jis vartojamas</w:t>
      </w:r>
    </w:p>
    <w:p w:rsidR="00FC409B" w:rsidRDefault="00FC409B" w:rsidP="00FC409B">
      <w:pPr>
        <w:spacing w:after="0" w:line="240" w:lineRule="auto"/>
        <w:jc w:val="both"/>
        <w:rPr>
          <w:rFonts w:ascii="Times New Roman" w:hAnsi="Times New Roman"/>
          <w:lang w:val="lt-LT"/>
        </w:rPr>
      </w:pPr>
      <w:r w:rsidRPr="00D2269C">
        <w:rPr>
          <w:rFonts w:ascii="Times New Roman" w:hAnsi="Times New Roman"/>
          <w:lang w:val="lt-LT"/>
        </w:rPr>
        <w:t>2.</w:t>
      </w:r>
      <w:r w:rsidRPr="00D2269C">
        <w:rPr>
          <w:rFonts w:ascii="Times New Roman" w:hAnsi="Times New Roman"/>
          <w:lang w:val="lt-LT"/>
        </w:rPr>
        <w:tab/>
        <w:t>Kas žinotina prieš vartojant Propofol-Lipuro 10 mg/ml</w:t>
      </w:r>
    </w:p>
    <w:p w:rsidR="00FC409B" w:rsidRPr="00D2269C" w:rsidRDefault="00FC409B" w:rsidP="00FC409B">
      <w:pPr>
        <w:spacing w:after="0" w:line="240" w:lineRule="auto"/>
        <w:jc w:val="both"/>
        <w:rPr>
          <w:rFonts w:ascii="Times New Roman" w:hAnsi="Times New Roman"/>
          <w:lang w:val="lt-LT"/>
        </w:rPr>
      </w:pPr>
      <w:r w:rsidRPr="00D2269C">
        <w:rPr>
          <w:rFonts w:ascii="Times New Roman" w:hAnsi="Times New Roman"/>
          <w:lang w:val="lt-LT"/>
        </w:rPr>
        <w:t>3.</w:t>
      </w:r>
      <w:r w:rsidRPr="00D2269C">
        <w:rPr>
          <w:rFonts w:ascii="Times New Roman" w:hAnsi="Times New Roman"/>
          <w:lang w:val="lt-LT"/>
        </w:rPr>
        <w:tab/>
        <w:t>Kaip vartoti Propofol-Lipuro 10 mg/ml</w:t>
      </w:r>
    </w:p>
    <w:p w:rsidR="00FC409B" w:rsidRPr="00D2269C" w:rsidRDefault="00FC409B" w:rsidP="00FC409B">
      <w:pPr>
        <w:spacing w:after="0" w:line="240" w:lineRule="auto"/>
        <w:jc w:val="both"/>
        <w:rPr>
          <w:rFonts w:ascii="Times New Roman" w:hAnsi="Times New Roman"/>
          <w:lang w:val="lt-LT"/>
        </w:rPr>
      </w:pPr>
      <w:r w:rsidRPr="00D2269C">
        <w:rPr>
          <w:rFonts w:ascii="Times New Roman" w:hAnsi="Times New Roman"/>
          <w:lang w:val="lt-LT"/>
        </w:rPr>
        <w:t>4.</w:t>
      </w:r>
      <w:r w:rsidRPr="00D2269C">
        <w:rPr>
          <w:rFonts w:ascii="Times New Roman" w:hAnsi="Times New Roman"/>
          <w:lang w:val="lt-LT"/>
        </w:rPr>
        <w:tab/>
        <w:t xml:space="preserve">Galimas šalutinis </w:t>
      </w:r>
      <w:r w:rsidRPr="005E7D95">
        <w:rPr>
          <w:rFonts w:ascii="Times New Roman" w:hAnsi="Times New Roman"/>
          <w:lang w:val="lt-LT"/>
        </w:rPr>
        <w:t>poveikis</w:t>
      </w:r>
    </w:p>
    <w:p w:rsidR="00FC409B" w:rsidRPr="00D2269C" w:rsidRDefault="00FC409B" w:rsidP="00FC409B">
      <w:pPr>
        <w:spacing w:after="0" w:line="240" w:lineRule="auto"/>
        <w:jc w:val="both"/>
        <w:rPr>
          <w:rFonts w:ascii="Times New Roman" w:hAnsi="Times New Roman"/>
          <w:lang w:val="lt-LT"/>
        </w:rPr>
      </w:pPr>
      <w:r w:rsidRPr="00D2269C">
        <w:rPr>
          <w:rFonts w:ascii="Times New Roman" w:hAnsi="Times New Roman"/>
          <w:lang w:val="lt-LT"/>
        </w:rPr>
        <w:t>5.</w:t>
      </w:r>
      <w:r w:rsidRPr="00D2269C">
        <w:rPr>
          <w:rFonts w:ascii="Times New Roman" w:hAnsi="Times New Roman"/>
          <w:lang w:val="lt-LT"/>
        </w:rPr>
        <w:tab/>
        <w:t>Kaip laikyti Propofol-Lipuro 10 mg/ml</w:t>
      </w:r>
    </w:p>
    <w:p w:rsidR="00FC409B" w:rsidRPr="00D2269C" w:rsidRDefault="00FC409B" w:rsidP="00FC409B">
      <w:pPr>
        <w:spacing w:after="0" w:line="240" w:lineRule="auto"/>
        <w:jc w:val="both"/>
        <w:rPr>
          <w:rFonts w:ascii="Times New Roman" w:hAnsi="Times New Roman"/>
          <w:lang w:val="lt-LT"/>
        </w:rPr>
      </w:pPr>
      <w:r w:rsidRPr="00D2269C">
        <w:rPr>
          <w:rFonts w:ascii="Times New Roman" w:hAnsi="Times New Roman"/>
          <w:lang w:val="lt-LT"/>
        </w:rPr>
        <w:t>6.</w:t>
      </w:r>
      <w:r w:rsidRPr="00D2269C">
        <w:rPr>
          <w:rFonts w:ascii="Times New Roman" w:hAnsi="Times New Roman"/>
          <w:lang w:val="lt-LT"/>
        </w:rPr>
        <w:tab/>
        <w:t xml:space="preserve">Pakuotės turinys ir kita </w:t>
      </w:r>
      <w:r w:rsidRPr="005E7D95">
        <w:rPr>
          <w:rFonts w:ascii="Times New Roman" w:hAnsi="Times New Roman"/>
          <w:lang w:val="lt-LT"/>
        </w:rPr>
        <w:t>informacija</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keepNext/>
        <w:spacing w:after="0" w:line="240" w:lineRule="auto"/>
        <w:outlineLvl w:val="1"/>
        <w:rPr>
          <w:rFonts w:ascii="Times New Roman" w:hAnsi="Times New Roman"/>
          <w:b/>
          <w:lang w:val="lt-LT"/>
        </w:rPr>
      </w:pPr>
      <w:r w:rsidRPr="00D2269C">
        <w:rPr>
          <w:rFonts w:ascii="Times New Roman" w:hAnsi="Times New Roman"/>
          <w:b/>
          <w:lang w:val="lt-LT"/>
        </w:rPr>
        <w:t>1.</w:t>
      </w:r>
      <w:r w:rsidRPr="00D2269C">
        <w:rPr>
          <w:rFonts w:ascii="Times New Roman" w:hAnsi="Times New Roman"/>
          <w:b/>
          <w:lang w:val="lt-LT"/>
        </w:rPr>
        <w:tab/>
        <w:t xml:space="preserve">Kas yra Propofol-Lipuro </w:t>
      </w:r>
      <w:r w:rsidRPr="005E7D95">
        <w:rPr>
          <w:rFonts w:ascii="Times New Roman" w:hAnsi="Times New Roman"/>
          <w:b/>
          <w:lang w:val="lt-LT"/>
        </w:rPr>
        <w:t>10 mg/ml ir kam jis vartojamas</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Propofol-Lipuro 10 mg/ml priklauso vaistų grupei, vadinamiesiems bendraisiais anestetikais. Bendrieji anestetikai vartojami slopinamajam poveikiui (miegui) sukelti, kai reikia atlikti operacijas ar kitokias chirurgines procedūras. Taip pat gali būti naudojami raminamajam poveikiui sukelti (kad Jūs būtumėte mieguistas, bet ne visiškai miegantis).</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Propofol-Lipuro 10 mg/ml vartojamas:</w:t>
      </w:r>
    </w:p>
    <w:p w:rsidR="00FC409B" w:rsidRPr="00D2269C" w:rsidRDefault="00FC409B" w:rsidP="00FC409B">
      <w:pPr>
        <w:numPr>
          <w:ilvl w:val="0"/>
          <w:numId w:val="2"/>
        </w:numPr>
        <w:spacing w:after="0" w:line="240" w:lineRule="auto"/>
        <w:rPr>
          <w:rFonts w:ascii="Times New Roman" w:hAnsi="Times New Roman"/>
          <w:lang w:val="lt-LT"/>
        </w:rPr>
      </w:pPr>
      <w:r w:rsidRPr="00D2269C">
        <w:rPr>
          <w:rFonts w:ascii="Times New Roman" w:hAnsi="Times New Roman"/>
          <w:lang w:val="lt-LT"/>
        </w:rPr>
        <w:t>sukelti ir palaikyti bendrąją anesteziją suaugusiesie</w:t>
      </w:r>
      <w:r w:rsidRPr="00FB0867">
        <w:rPr>
          <w:rFonts w:ascii="Times New Roman" w:hAnsi="Times New Roman"/>
          <w:lang w:val="lt-LT"/>
        </w:rPr>
        <w:t>ms ir vyresniems nei 1 mėnesio amžiaus vaikams;</w:t>
      </w:r>
    </w:p>
    <w:p w:rsidR="00FC409B" w:rsidRPr="00D2269C" w:rsidRDefault="00FC409B" w:rsidP="00FC409B">
      <w:pPr>
        <w:numPr>
          <w:ilvl w:val="0"/>
          <w:numId w:val="2"/>
        </w:numPr>
        <w:spacing w:after="0" w:line="240" w:lineRule="auto"/>
        <w:rPr>
          <w:rFonts w:ascii="Times New Roman" w:hAnsi="Times New Roman"/>
          <w:color w:val="0000FF"/>
          <w:lang w:val="lt-LT"/>
        </w:rPr>
      </w:pPr>
      <w:r w:rsidRPr="00D2269C">
        <w:rPr>
          <w:rFonts w:ascii="Times New Roman" w:hAnsi="Times New Roman"/>
          <w:lang w:val="lt-LT"/>
        </w:rPr>
        <w:t>slopinamajam poveikiui sukelti vyresniems nei 16 metų pacientams, kuriems atliekama dirbtinė plaučių ventiliacija ir kurie gydomi intensyvios terapijos skyriuje;</w:t>
      </w:r>
    </w:p>
    <w:p w:rsidR="00FC409B" w:rsidRPr="00D2269C" w:rsidRDefault="00FC409B" w:rsidP="00FC409B">
      <w:pPr>
        <w:numPr>
          <w:ilvl w:val="0"/>
          <w:numId w:val="2"/>
        </w:numPr>
        <w:spacing w:after="0" w:line="240" w:lineRule="auto"/>
        <w:rPr>
          <w:rFonts w:ascii="Times New Roman" w:hAnsi="Times New Roman"/>
          <w:color w:val="0000FF"/>
          <w:lang w:val="lt-LT"/>
        </w:rPr>
      </w:pPr>
      <w:r w:rsidRPr="00D2269C">
        <w:rPr>
          <w:rFonts w:ascii="Times New Roman" w:hAnsi="Times New Roman"/>
          <w:lang w:val="lt-LT"/>
        </w:rPr>
        <w:t xml:space="preserve">slopinamojo poveikio sukėlimas diagnostinių ir chirurginių procedūrų metu, naudojant </w:t>
      </w:r>
      <w:r w:rsidRPr="00FB0867">
        <w:rPr>
          <w:rFonts w:ascii="Times New Roman" w:hAnsi="Times New Roman"/>
          <w:lang w:val="lt-LT"/>
        </w:rPr>
        <w:t>vaistą vieną ar derinant jį su vietine ar regionine anestezija suaugusiesiems ir vyresniems nei 1 mėnesio amžiaus vaikams.</w:t>
      </w:r>
    </w:p>
    <w:p w:rsidR="00FC409B" w:rsidRPr="00D2269C" w:rsidRDefault="00FC409B" w:rsidP="00FC409B">
      <w:pPr>
        <w:spacing w:after="0" w:line="240" w:lineRule="auto"/>
        <w:ind w:left="240"/>
        <w:rPr>
          <w:rFonts w:ascii="Times New Roman" w:hAnsi="Times New Roman"/>
          <w:color w:val="0000FF"/>
          <w:lang w:val="lt-LT"/>
        </w:rPr>
      </w:pPr>
    </w:p>
    <w:p w:rsidR="00FC409B" w:rsidRPr="00D2269C" w:rsidRDefault="00FC409B" w:rsidP="00FC409B">
      <w:pPr>
        <w:spacing w:after="0" w:line="240" w:lineRule="auto"/>
        <w:rPr>
          <w:rFonts w:ascii="Times New Roman" w:hAnsi="Times New Roman"/>
          <w:color w:val="0000FF"/>
          <w:lang w:val="lt-LT"/>
        </w:rPr>
      </w:pPr>
    </w:p>
    <w:p w:rsidR="00FC409B" w:rsidRDefault="00FC409B" w:rsidP="00FC409B">
      <w:pPr>
        <w:keepNext/>
        <w:spacing w:after="0" w:line="240" w:lineRule="auto"/>
        <w:outlineLvl w:val="1"/>
        <w:rPr>
          <w:rFonts w:ascii="Times New Roman" w:hAnsi="Times New Roman"/>
          <w:lang w:val="lt-LT"/>
        </w:rPr>
      </w:pPr>
      <w:r w:rsidRPr="00D2269C">
        <w:rPr>
          <w:rFonts w:ascii="Times New Roman" w:hAnsi="Times New Roman"/>
          <w:b/>
          <w:lang w:val="lt-LT"/>
        </w:rPr>
        <w:t>2.</w:t>
      </w:r>
      <w:r w:rsidRPr="00D2269C">
        <w:rPr>
          <w:rFonts w:ascii="Times New Roman" w:hAnsi="Times New Roman"/>
          <w:b/>
          <w:lang w:val="lt-LT"/>
        </w:rPr>
        <w:tab/>
        <w:t xml:space="preserve">Kas </w:t>
      </w:r>
      <w:r w:rsidRPr="005E7D95">
        <w:rPr>
          <w:rFonts w:ascii="Times New Roman" w:hAnsi="Times New Roman"/>
          <w:b/>
          <w:lang w:val="lt-LT"/>
        </w:rPr>
        <w:t>žinotina prieš vartojant Propofol-Lipuro 10 mg/ml</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spacing w:after="0" w:line="240" w:lineRule="auto"/>
        <w:rPr>
          <w:rFonts w:ascii="Times New Roman" w:hAnsi="Times New Roman"/>
          <w:b/>
          <w:lang w:val="lt-LT"/>
        </w:rPr>
      </w:pPr>
      <w:r w:rsidRPr="00D2269C">
        <w:rPr>
          <w:rFonts w:ascii="Times New Roman" w:hAnsi="Times New Roman"/>
          <w:b/>
          <w:lang w:val="lt-LT"/>
        </w:rPr>
        <w:t>Propofol-Lipuro 10 mg/ml vartoti negalima:</w:t>
      </w:r>
    </w:p>
    <w:p w:rsidR="00FC409B" w:rsidRPr="00D2269C" w:rsidRDefault="00FC409B" w:rsidP="00FC409B">
      <w:pPr>
        <w:spacing w:after="0" w:line="240" w:lineRule="auto"/>
        <w:rPr>
          <w:rFonts w:ascii="Times New Roman" w:hAnsi="Times New Roman"/>
          <w:b/>
          <w:lang w:val="lt-LT"/>
        </w:rPr>
      </w:pPr>
    </w:p>
    <w:p w:rsidR="00FC409B" w:rsidRPr="00D2269C" w:rsidRDefault="00FC409B" w:rsidP="00FC409B">
      <w:pPr>
        <w:numPr>
          <w:ilvl w:val="0"/>
          <w:numId w:val="1"/>
        </w:numPr>
        <w:tabs>
          <w:tab w:val="num" w:pos="567"/>
        </w:tabs>
        <w:spacing w:after="0" w:line="240" w:lineRule="auto"/>
        <w:ind w:left="567" w:hanging="567"/>
        <w:rPr>
          <w:rFonts w:ascii="Times New Roman" w:hAnsi="Times New Roman"/>
          <w:lang w:val="lt-LT"/>
        </w:rPr>
      </w:pPr>
      <w:r w:rsidRPr="00D2269C">
        <w:rPr>
          <w:rFonts w:ascii="Times New Roman" w:hAnsi="Times New Roman"/>
          <w:lang w:val="lt-LT"/>
        </w:rPr>
        <w:t>jei yra alergija (padidėjęs jautrumas) propofoliui, sojai, žemės riešutams ar bet kuriai pagalbinei šio vaisto</w:t>
      </w:r>
      <w:r w:rsidRPr="00FB0867">
        <w:rPr>
          <w:rFonts w:ascii="Times New Roman" w:hAnsi="Times New Roman"/>
          <w:lang w:val="lt-LT"/>
        </w:rPr>
        <w:t xml:space="preserve"> medžiagai (jos išvardytos 6 skyriuje).</w:t>
      </w:r>
    </w:p>
    <w:p w:rsidR="00FC409B" w:rsidRPr="00D2269C" w:rsidRDefault="00FC409B" w:rsidP="00FC409B">
      <w:pPr>
        <w:spacing w:after="0" w:line="240" w:lineRule="auto"/>
        <w:ind w:left="60"/>
        <w:rPr>
          <w:rFonts w:ascii="Times New Roman" w:hAnsi="Times New Roman"/>
          <w:color w:val="0000FF"/>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Vaistą dr</w:t>
      </w:r>
      <w:r w:rsidRPr="00FB0867">
        <w:rPr>
          <w:rFonts w:ascii="Times New Roman" w:hAnsi="Times New Roman"/>
          <w:lang w:val="lt-LT"/>
        </w:rPr>
        <w:t>audžiama vartoti 16 metų amžiaus ar jaunesniems vaikams, gydomiems intensyvios terapijos skyriuje, raminamajam poveikiui sukelti. Duomenų apie saugumą ir veiksmingumą šiose amžiaus grupėse nėra.</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keepNext/>
        <w:spacing w:after="0" w:line="240" w:lineRule="auto"/>
        <w:outlineLvl w:val="2"/>
        <w:rPr>
          <w:rFonts w:ascii="Times New Roman" w:hAnsi="Times New Roman"/>
          <w:b/>
          <w:lang w:val="lt-LT"/>
        </w:rPr>
      </w:pPr>
      <w:r w:rsidRPr="00D2269C">
        <w:rPr>
          <w:rFonts w:ascii="Times New Roman" w:hAnsi="Times New Roman"/>
          <w:b/>
          <w:lang w:val="lt-LT"/>
        </w:rPr>
        <w:t>Įspėjimai ir atsargumo priemonės</w:t>
      </w:r>
    </w:p>
    <w:p w:rsidR="00FC409B" w:rsidRPr="00D2269C" w:rsidRDefault="00FC409B" w:rsidP="00FC409B">
      <w:pPr>
        <w:spacing w:after="0" w:line="240" w:lineRule="auto"/>
        <w:rPr>
          <w:rFonts w:ascii="Times New Roman" w:hAnsi="Times New Roman"/>
          <w:lang w:val="lt-LT"/>
        </w:rPr>
      </w:pPr>
    </w:p>
    <w:p w:rsidR="00FC409B" w:rsidRPr="00A13E35" w:rsidRDefault="00FC409B" w:rsidP="00FC409B">
      <w:pPr>
        <w:spacing w:after="0" w:line="240" w:lineRule="auto"/>
        <w:rPr>
          <w:rFonts w:ascii="Times New Roman" w:hAnsi="Times New Roman"/>
          <w:lang w:val="lt-LT"/>
        </w:rPr>
      </w:pPr>
      <w:r w:rsidRPr="00623619">
        <w:rPr>
          <w:rFonts w:ascii="Times New Roman" w:hAnsi="Times New Roman"/>
          <w:noProof/>
          <w:snapToGrid w:val="0"/>
          <w:szCs w:val="24"/>
          <w:lang w:val="lt-LT"/>
        </w:rPr>
        <w:t xml:space="preserve">Pasitarkite su gydytoju arba vaistininku, prieš pradėdami vartoti </w:t>
      </w:r>
      <w:r w:rsidRPr="00623619">
        <w:rPr>
          <w:rFonts w:ascii="Times New Roman" w:hAnsi="Times New Roman"/>
          <w:lang w:val="lt-LT"/>
        </w:rPr>
        <w:t>Propofol-Lipuro 10 mg/ml.</w:t>
      </w:r>
    </w:p>
    <w:p w:rsidR="00FC409B"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Ypatingų atsargumo priemonių reikia:</w:t>
      </w:r>
    </w:p>
    <w:p w:rsidR="00FC409B" w:rsidRPr="00D2269C" w:rsidRDefault="00FC409B" w:rsidP="00FC409B">
      <w:pPr>
        <w:numPr>
          <w:ilvl w:val="0"/>
          <w:numId w:val="1"/>
        </w:numPr>
        <w:tabs>
          <w:tab w:val="num" w:pos="567"/>
        </w:tabs>
        <w:spacing w:after="0" w:line="240" w:lineRule="auto"/>
        <w:ind w:left="567" w:hanging="567"/>
        <w:rPr>
          <w:rFonts w:ascii="Times New Roman" w:hAnsi="Times New Roman"/>
          <w:lang w:val="lt-LT"/>
        </w:rPr>
      </w:pPr>
      <w:r w:rsidRPr="00D2269C">
        <w:rPr>
          <w:rFonts w:ascii="Times New Roman" w:hAnsi="Times New Roman"/>
          <w:lang w:val="lt-LT"/>
        </w:rPr>
        <w:lastRenderedPageBreak/>
        <w:t>jei patyrėte sunkių galvos sužalojimų,</w:t>
      </w:r>
    </w:p>
    <w:p w:rsidR="00FC409B" w:rsidRPr="00D2269C" w:rsidRDefault="00FC409B" w:rsidP="00FC409B">
      <w:pPr>
        <w:numPr>
          <w:ilvl w:val="0"/>
          <w:numId w:val="1"/>
        </w:numPr>
        <w:tabs>
          <w:tab w:val="num" w:pos="567"/>
        </w:tabs>
        <w:spacing w:after="0" w:line="240" w:lineRule="auto"/>
        <w:ind w:left="567" w:hanging="567"/>
        <w:rPr>
          <w:rFonts w:ascii="Times New Roman" w:hAnsi="Times New Roman"/>
          <w:lang w:val="lt-LT"/>
        </w:rPr>
      </w:pPr>
      <w:r w:rsidRPr="00D2269C">
        <w:rPr>
          <w:rFonts w:ascii="Times New Roman" w:hAnsi="Times New Roman"/>
          <w:lang w:val="lt-LT"/>
        </w:rPr>
        <w:t>jei sergate mitochondrijų liga,</w:t>
      </w:r>
    </w:p>
    <w:p w:rsidR="00FC409B" w:rsidRDefault="00FC409B" w:rsidP="00FC409B">
      <w:pPr>
        <w:numPr>
          <w:ilvl w:val="0"/>
          <w:numId w:val="1"/>
        </w:numPr>
        <w:tabs>
          <w:tab w:val="num" w:pos="567"/>
        </w:tabs>
        <w:spacing w:after="0" w:line="240" w:lineRule="auto"/>
        <w:ind w:left="567" w:hanging="567"/>
        <w:rPr>
          <w:rFonts w:ascii="Times New Roman" w:hAnsi="Times New Roman"/>
          <w:lang w:val="lt-LT"/>
        </w:rPr>
      </w:pPr>
      <w:r w:rsidRPr="00D2269C">
        <w:rPr>
          <w:rFonts w:ascii="Times New Roman" w:hAnsi="Times New Roman"/>
          <w:lang w:val="lt-LT"/>
        </w:rPr>
        <w:t>jei turite sutrikimų, dėl kurių Jūsų organizmas negali tinkamai reguliuoti riebalų apykaitos,</w:t>
      </w:r>
    </w:p>
    <w:p w:rsidR="00FC409B" w:rsidRPr="00D2269C" w:rsidRDefault="00FC409B" w:rsidP="00FC409B">
      <w:pPr>
        <w:numPr>
          <w:ilvl w:val="0"/>
          <w:numId w:val="3"/>
        </w:numPr>
        <w:tabs>
          <w:tab w:val="num" w:pos="567"/>
        </w:tabs>
        <w:spacing w:after="0" w:line="240" w:lineRule="auto"/>
        <w:ind w:left="567" w:right="-2" w:hanging="567"/>
        <w:rPr>
          <w:rFonts w:ascii="Times New Roman" w:hAnsi="Times New Roman"/>
          <w:lang w:val="lt-LT"/>
        </w:rPr>
      </w:pPr>
      <w:r w:rsidRPr="00D2269C">
        <w:rPr>
          <w:rFonts w:ascii="Times New Roman" w:hAnsi="Times New Roman"/>
          <w:lang w:val="lt-LT"/>
        </w:rPr>
        <w:t>jei turite kitokių sveikatos sutrikimų, dėl kurių reikia labai atsargiai vartoti riebalines emulsijas,</w:t>
      </w:r>
    </w:p>
    <w:p w:rsidR="00FC409B" w:rsidRPr="00D2269C" w:rsidRDefault="00FC409B" w:rsidP="00FC409B">
      <w:pPr>
        <w:numPr>
          <w:ilvl w:val="0"/>
          <w:numId w:val="3"/>
        </w:numPr>
        <w:tabs>
          <w:tab w:val="num" w:pos="567"/>
        </w:tabs>
        <w:spacing w:after="0" w:line="240" w:lineRule="auto"/>
        <w:ind w:left="567" w:right="-2" w:hanging="567"/>
        <w:rPr>
          <w:rFonts w:ascii="Times New Roman" w:hAnsi="Times New Roman"/>
          <w:lang w:val="lt-LT"/>
        </w:rPr>
      </w:pPr>
      <w:r w:rsidRPr="00D2269C">
        <w:rPr>
          <w:rFonts w:ascii="Times New Roman" w:hAnsi="Times New Roman"/>
          <w:lang w:val="lt-LT"/>
        </w:rPr>
        <w:t>jei Jūsų kraujo tūris yra per mažas (hipovolemija),</w:t>
      </w:r>
    </w:p>
    <w:p w:rsidR="00FC409B" w:rsidRPr="00D2269C" w:rsidRDefault="00FC409B" w:rsidP="00FC409B">
      <w:pPr>
        <w:numPr>
          <w:ilvl w:val="0"/>
          <w:numId w:val="3"/>
        </w:numPr>
        <w:tabs>
          <w:tab w:val="num" w:pos="567"/>
        </w:tabs>
        <w:spacing w:after="0" w:line="240" w:lineRule="auto"/>
        <w:ind w:left="567" w:right="-2" w:hanging="567"/>
        <w:rPr>
          <w:rFonts w:ascii="Times New Roman" w:hAnsi="Times New Roman"/>
          <w:lang w:val="lt-LT"/>
        </w:rPr>
      </w:pPr>
      <w:r w:rsidRPr="00D2269C">
        <w:rPr>
          <w:rFonts w:ascii="Times New Roman" w:hAnsi="Times New Roman"/>
          <w:lang w:val="lt-LT"/>
        </w:rPr>
        <w:t>jei esate labai išsekęs (nusilpęs) ar turite širdies, inkstų ar kepenų funkcijų sutrikimų,</w:t>
      </w:r>
    </w:p>
    <w:p w:rsidR="00FC409B" w:rsidRPr="00D2269C" w:rsidRDefault="00FC409B" w:rsidP="00FC409B">
      <w:pPr>
        <w:numPr>
          <w:ilvl w:val="0"/>
          <w:numId w:val="3"/>
        </w:numPr>
        <w:tabs>
          <w:tab w:val="num" w:pos="567"/>
        </w:tabs>
        <w:spacing w:after="0" w:line="240" w:lineRule="auto"/>
        <w:ind w:left="567" w:right="-2" w:hanging="567"/>
        <w:rPr>
          <w:rFonts w:ascii="Times New Roman" w:hAnsi="Times New Roman"/>
          <w:lang w:val="lt-LT"/>
        </w:rPr>
      </w:pPr>
      <w:r w:rsidRPr="00D2269C">
        <w:rPr>
          <w:rFonts w:ascii="Times New Roman" w:hAnsi="Times New Roman"/>
          <w:lang w:val="lt-LT"/>
        </w:rPr>
        <w:t>jei Jums yra padidėjęs galvos smegenų skysčio spaudimas,</w:t>
      </w:r>
    </w:p>
    <w:p w:rsidR="00FC409B" w:rsidRPr="00D2269C" w:rsidRDefault="00FC409B" w:rsidP="00FC409B">
      <w:pPr>
        <w:numPr>
          <w:ilvl w:val="0"/>
          <w:numId w:val="3"/>
        </w:numPr>
        <w:tabs>
          <w:tab w:val="num" w:pos="567"/>
        </w:tabs>
        <w:spacing w:after="0" w:line="240" w:lineRule="auto"/>
        <w:ind w:left="567" w:right="-2" w:hanging="567"/>
        <w:rPr>
          <w:rFonts w:ascii="Times New Roman" w:hAnsi="Times New Roman"/>
          <w:lang w:val="lt-LT"/>
        </w:rPr>
      </w:pPr>
      <w:r w:rsidRPr="00D2269C">
        <w:rPr>
          <w:rFonts w:ascii="Times New Roman" w:hAnsi="Times New Roman"/>
          <w:lang w:val="lt-LT"/>
        </w:rPr>
        <w:t>jei turite kvėpavimo sutrikimų,</w:t>
      </w:r>
    </w:p>
    <w:p w:rsidR="00FC409B" w:rsidRPr="00D2269C" w:rsidRDefault="00FC409B" w:rsidP="00FC409B">
      <w:pPr>
        <w:numPr>
          <w:ilvl w:val="0"/>
          <w:numId w:val="3"/>
        </w:numPr>
        <w:tabs>
          <w:tab w:val="num" w:pos="567"/>
        </w:tabs>
        <w:spacing w:after="0" w:line="240" w:lineRule="auto"/>
        <w:ind w:left="567" w:right="-2" w:hanging="567"/>
        <w:rPr>
          <w:rFonts w:ascii="Times New Roman" w:hAnsi="Times New Roman"/>
          <w:lang w:val="lt-LT"/>
        </w:rPr>
      </w:pPr>
      <w:r w:rsidRPr="00D2269C">
        <w:rPr>
          <w:rFonts w:ascii="Times New Roman" w:hAnsi="Times New Roman"/>
          <w:lang w:val="lt-LT"/>
        </w:rPr>
        <w:t>jei sergate epilepsija,</w:t>
      </w:r>
    </w:p>
    <w:p w:rsidR="00FC409B" w:rsidRPr="00D2269C" w:rsidRDefault="00FC409B" w:rsidP="00FC409B">
      <w:pPr>
        <w:numPr>
          <w:ilvl w:val="0"/>
          <w:numId w:val="3"/>
        </w:numPr>
        <w:tabs>
          <w:tab w:val="num" w:pos="567"/>
        </w:tabs>
        <w:spacing w:after="0" w:line="240" w:lineRule="auto"/>
        <w:ind w:left="567" w:right="-2" w:hanging="567"/>
        <w:rPr>
          <w:rFonts w:ascii="Times New Roman" w:hAnsi="Times New Roman"/>
          <w:lang w:val="lt-LT"/>
        </w:rPr>
      </w:pPr>
      <w:r w:rsidRPr="00D2269C">
        <w:rPr>
          <w:rFonts w:ascii="Times New Roman" w:hAnsi="Times New Roman"/>
          <w:lang w:val="lt-LT"/>
        </w:rPr>
        <w:t>jei Jums atliekamos procedūros, kurių metu nevalingi judesiai yra ypatingai nepageidaujami.</w:t>
      </w:r>
    </w:p>
    <w:p w:rsidR="00FC409B" w:rsidRPr="00D2269C" w:rsidRDefault="00FC409B" w:rsidP="00FC409B">
      <w:pPr>
        <w:numPr>
          <w:ilvl w:val="12"/>
          <w:numId w:val="0"/>
        </w:numPr>
        <w:spacing w:after="0" w:line="240" w:lineRule="auto"/>
        <w:rPr>
          <w:rFonts w:ascii="Times New Roman" w:hAnsi="Times New Roman"/>
          <w:lang w:val="lt-LT"/>
        </w:rPr>
      </w:pPr>
      <w:r w:rsidRPr="00D2269C">
        <w:rPr>
          <w:rFonts w:ascii="Times New Roman" w:hAnsi="Times New Roman"/>
          <w:lang w:val="lt-LT"/>
        </w:rPr>
        <w:t>Jei sergate bet kuria iš šių ligų arba turite paminėtų sutrikimų, pasakykite apie tai gydytojui.</w:t>
      </w:r>
    </w:p>
    <w:p w:rsidR="00FC409B" w:rsidRPr="00D2269C" w:rsidRDefault="00FC409B" w:rsidP="00FC409B">
      <w:pPr>
        <w:numPr>
          <w:ilvl w:val="12"/>
          <w:numId w:val="0"/>
        </w:num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Jeigu tuo pačiu metu Jums</w:t>
      </w:r>
      <w:r w:rsidRPr="00FB0867">
        <w:rPr>
          <w:rFonts w:ascii="Times New Roman" w:hAnsi="Times New Roman"/>
          <w:lang w:val="lt-LT"/>
        </w:rPr>
        <w:t xml:space="preserve"> į veną lašinami kiti lipidų vaistai, Jūsų gydytojas turi atkreipti dėmesį į bendrą per parą suvartojamų riebalų kiekį.</w:t>
      </w:r>
    </w:p>
    <w:p w:rsidR="00FC409B" w:rsidRPr="00D2269C" w:rsidRDefault="00FC409B" w:rsidP="00FC409B">
      <w:pPr>
        <w:spacing w:after="0" w:line="240" w:lineRule="auto"/>
        <w:rPr>
          <w:rFonts w:ascii="Times New Roman" w:hAnsi="Times New Roman"/>
          <w:lang w:val="lt-LT"/>
        </w:rPr>
      </w:pPr>
    </w:p>
    <w:p w:rsidR="00FC409B" w:rsidRDefault="00FC409B" w:rsidP="00FC409B">
      <w:pPr>
        <w:spacing w:after="0" w:line="240" w:lineRule="auto"/>
        <w:rPr>
          <w:rFonts w:ascii="Times New Roman" w:hAnsi="Times New Roman"/>
          <w:lang w:val="lt-LT"/>
        </w:rPr>
      </w:pPr>
      <w:r w:rsidRPr="00D2269C">
        <w:rPr>
          <w:rFonts w:ascii="Times New Roman" w:hAnsi="Times New Roman"/>
          <w:lang w:val="lt-LT"/>
        </w:rPr>
        <w:t>Propofolį Jums skirs anesteziologijos ar intensyvios terapijos apmokytas gydytojas. Anestezijos ir prabudimo metu Jūsų būklė bus nuolat stebima.</w:t>
      </w:r>
    </w:p>
    <w:p w:rsidR="00FC409B" w:rsidRPr="00D2269C" w:rsidRDefault="00FC409B" w:rsidP="00FC409B">
      <w:pPr>
        <w:spacing w:after="0" w:line="240" w:lineRule="auto"/>
        <w:rPr>
          <w:rFonts w:ascii="Times New Roman" w:hAnsi="Times New Roman"/>
          <w:lang w:val="lt-LT"/>
        </w:rPr>
      </w:pPr>
    </w:p>
    <w:p w:rsidR="00FC409B" w:rsidRDefault="00FC409B" w:rsidP="00FC409B">
      <w:pPr>
        <w:spacing w:after="0" w:line="240" w:lineRule="auto"/>
        <w:rPr>
          <w:rFonts w:ascii="Times New Roman" w:hAnsi="Times New Roman"/>
          <w:lang w:val="lt-LT"/>
        </w:rPr>
      </w:pPr>
      <w:r w:rsidRPr="00D2269C">
        <w:rPr>
          <w:rFonts w:ascii="Times New Roman" w:hAnsi="Times New Roman"/>
          <w:lang w:val="lt-LT"/>
        </w:rPr>
        <w:t xml:space="preserve">Jeigu Jums pasireikštų taip vadinamo „propofolio infuzijos sindromo“ požymiai (išsamų simptomų sąrašą žr. 4 skyriuje „Galimas šalutinis poveikis“; tokiu atveju turi būti pakviestas gydytojas), Jūsų gydytojas </w:t>
      </w:r>
      <w:r w:rsidRPr="00623619">
        <w:rPr>
          <w:rFonts w:ascii="Times New Roman" w:hAnsi="Times New Roman"/>
          <w:lang w:val="lt-LT"/>
        </w:rPr>
        <w:t>nedelsdamas</w:t>
      </w:r>
      <w:r>
        <w:rPr>
          <w:rFonts w:ascii="Times New Roman" w:hAnsi="Times New Roman"/>
          <w:lang w:val="lt-LT"/>
        </w:rPr>
        <w:t xml:space="preserve"> </w:t>
      </w:r>
      <w:r w:rsidRPr="00D2269C">
        <w:rPr>
          <w:rFonts w:ascii="Times New Roman" w:hAnsi="Times New Roman"/>
          <w:lang w:val="lt-LT"/>
        </w:rPr>
        <w:t>nutrauks propofolio dozavimą.</w:t>
      </w:r>
    </w:p>
    <w:p w:rsidR="00FC409B" w:rsidRPr="00D2269C" w:rsidRDefault="00FC409B" w:rsidP="00FC409B">
      <w:pPr>
        <w:spacing w:after="0" w:line="240" w:lineRule="auto"/>
        <w:rPr>
          <w:rFonts w:ascii="Times New Roman" w:hAnsi="Times New Roman"/>
          <w:lang w:val="lt-LT"/>
        </w:rPr>
      </w:pPr>
    </w:p>
    <w:p w:rsidR="00FC409B" w:rsidRDefault="00FC409B" w:rsidP="00FC409B">
      <w:pPr>
        <w:numPr>
          <w:ilvl w:val="12"/>
          <w:numId w:val="0"/>
        </w:numPr>
        <w:spacing w:after="0" w:line="240" w:lineRule="auto"/>
        <w:rPr>
          <w:rFonts w:ascii="Times New Roman" w:hAnsi="Times New Roman"/>
          <w:lang w:val="lt-LT"/>
        </w:rPr>
      </w:pPr>
      <w:r w:rsidRPr="00D2269C">
        <w:rPr>
          <w:rFonts w:ascii="Times New Roman" w:hAnsi="Times New Roman"/>
          <w:lang w:val="lt-LT"/>
        </w:rPr>
        <w:t>Taip pat prašome perskaityti skyriuje „Vairavimas ir mechanizmų valdymas“ nurodytas atsargumo priemones, kurių turi būti imtasi po propofolio vartojimo.</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b/>
          <w:lang w:val="lt-LT"/>
        </w:rPr>
        <w:t>Vaikams ir paaugliams</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numPr>
          <w:ilvl w:val="12"/>
          <w:numId w:val="0"/>
        </w:numPr>
        <w:spacing w:after="0" w:line="240" w:lineRule="auto"/>
        <w:rPr>
          <w:rFonts w:ascii="Times New Roman" w:hAnsi="Times New Roman"/>
          <w:lang w:val="lt-LT"/>
        </w:rPr>
      </w:pPr>
      <w:r w:rsidRPr="00D2269C">
        <w:rPr>
          <w:rFonts w:ascii="Times New Roman" w:hAnsi="Times New Roman"/>
          <w:lang w:val="lt-LT"/>
        </w:rPr>
        <w:t>Propofol-Lipuro nerekomenduojama vartoti naujagimiams.</w:t>
      </w:r>
    </w:p>
    <w:p w:rsidR="00FC409B" w:rsidRPr="00D2269C" w:rsidRDefault="00FC409B" w:rsidP="00FC409B">
      <w:pPr>
        <w:numPr>
          <w:ilvl w:val="12"/>
          <w:numId w:val="0"/>
        </w:numPr>
        <w:spacing w:after="0" w:line="240" w:lineRule="auto"/>
        <w:rPr>
          <w:rFonts w:ascii="Times New Roman" w:hAnsi="Times New Roman"/>
          <w:lang w:val="lt-LT"/>
        </w:rPr>
      </w:pPr>
    </w:p>
    <w:p w:rsidR="00FC409B" w:rsidRPr="00D2269C" w:rsidRDefault="00FC409B" w:rsidP="00FC409B">
      <w:pPr>
        <w:numPr>
          <w:ilvl w:val="12"/>
          <w:numId w:val="0"/>
        </w:numPr>
        <w:spacing w:after="0" w:line="240" w:lineRule="auto"/>
        <w:rPr>
          <w:rFonts w:ascii="Times New Roman" w:hAnsi="Times New Roman"/>
          <w:lang w:val="lt-LT"/>
        </w:rPr>
      </w:pPr>
      <w:r w:rsidRPr="00D2269C">
        <w:rPr>
          <w:rFonts w:ascii="Times New Roman" w:hAnsi="Times New Roman"/>
          <w:lang w:val="lt-LT"/>
        </w:rPr>
        <w:t>Propofolio negalima vartoti 16 metų ar jaunesniems pacientams raminamajam poveikiui sukelti intensyvios terapijos atveju (žr. skyrių „Propofol-Lipuro 10 mg/ml vartoti negalima:“).</w:t>
      </w:r>
    </w:p>
    <w:p w:rsidR="00FC409B" w:rsidRPr="00D2269C" w:rsidRDefault="00FC409B" w:rsidP="00FC409B">
      <w:pPr>
        <w:numPr>
          <w:ilvl w:val="12"/>
          <w:numId w:val="0"/>
        </w:numPr>
        <w:spacing w:after="0" w:line="240" w:lineRule="auto"/>
        <w:rPr>
          <w:rFonts w:ascii="Times New Roman" w:hAnsi="Times New Roman"/>
          <w:lang w:val="lt-LT"/>
        </w:rPr>
      </w:pPr>
    </w:p>
    <w:p w:rsidR="00FC409B" w:rsidRDefault="00FC409B" w:rsidP="00FC409B">
      <w:pPr>
        <w:keepNext/>
        <w:spacing w:after="0" w:line="240" w:lineRule="auto"/>
        <w:outlineLvl w:val="2"/>
        <w:rPr>
          <w:rFonts w:ascii="Times New Roman" w:hAnsi="Times New Roman"/>
          <w:lang w:val="lt-LT"/>
        </w:rPr>
      </w:pPr>
      <w:r w:rsidRPr="00D2269C">
        <w:rPr>
          <w:rFonts w:ascii="Times New Roman" w:hAnsi="Times New Roman"/>
          <w:b/>
          <w:lang w:val="lt-LT"/>
        </w:rPr>
        <w:t>Kiti vaistai ir Propofol-Lipuro 10 mg/ml</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Jeigu vartojate ar</w:t>
      </w:r>
      <w:r w:rsidRPr="00FB0867">
        <w:rPr>
          <w:rFonts w:ascii="Times New Roman" w:hAnsi="Times New Roman"/>
          <w:lang w:val="lt-LT"/>
        </w:rPr>
        <w:t xml:space="preserve"> neseniai vartojote kitų vaistų arba dėl to nesate tikri, apie tai pasakykite gydytojui arba vaistininkui.</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numPr>
          <w:ilvl w:val="12"/>
          <w:numId w:val="0"/>
        </w:numPr>
        <w:spacing w:after="0" w:line="240" w:lineRule="auto"/>
        <w:rPr>
          <w:rFonts w:ascii="Times New Roman" w:hAnsi="Times New Roman"/>
          <w:lang w:val="lt-LT"/>
        </w:rPr>
      </w:pPr>
      <w:r w:rsidRPr="00D2269C">
        <w:rPr>
          <w:rFonts w:ascii="Times New Roman" w:hAnsi="Times New Roman"/>
          <w:lang w:val="lt-LT"/>
        </w:rPr>
        <w:t>Propofolis efektyviai vartojamas kartu su skirtingais regioninės anestezijos, kurios metu nuskausminama tik dalis kūno, metodais (epidurine ir spinaline anestezija).</w:t>
      </w:r>
    </w:p>
    <w:p w:rsidR="00FC409B" w:rsidRDefault="00FC409B" w:rsidP="00FC409B">
      <w:pPr>
        <w:numPr>
          <w:ilvl w:val="12"/>
          <w:numId w:val="0"/>
        </w:numPr>
        <w:spacing w:after="0" w:line="240" w:lineRule="auto"/>
        <w:rPr>
          <w:rFonts w:ascii="Times New Roman" w:hAnsi="Times New Roman"/>
          <w:lang w:val="lt-LT"/>
        </w:rPr>
      </w:pPr>
      <w:r w:rsidRPr="00D2269C">
        <w:rPr>
          <w:rFonts w:ascii="Times New Roman" w:hAnsi="Times New Roman"/>
          <w:lang w:val="lt-LT"/>
        </w:rPr>
        <w:t>Be to, įrodyta, kad vais</w:t>
      </w:r>
      <w:r w:rsidRPr="005E7D95">
        <w:rPr>
          <w:rFonts w:ascii="Times New Roman" w:hAnsi="Times New Roman"/>
          <w:lang w:val="lt-LT"/>
        </w:rPr>
        <w:t>tą saugu vartoti derinyje su:</w:t>
      </w:r>
    </w:p>
    <w:p w:rsidR="00FC409B" w:rsidRPr="00D2269C" w:rsidRDefault="00FC409B" w:rsidP="00FC409B">
      <w:pPr>
        <w:numPr>
          <w:ilvl w:val="0"/>
          <w:numId w:val="4"/>
        </w:numPr>
        <w:tabs>
          <w:tab w:val="left" w:pos="567"/>
        </w:tabs>
        <w:spacing w:after="0" w:line="240" w:lineRule="auto"/>
        <w:rPr>
          <w:rFonts w:ascii="Times New Roman" w:hAnsi="Times New Roman"/>
          <w:lang w:val="lt-LT"/>
        </w:rPr>
      </w:pPr>
      <w:r w:rsidRPr="00D2269C">
        <w:rPr>
          <w:rFonts w:ascii="Times New Roman" w:hAnsi="Times New Roman"/>
          <w:lang w:val="lt-LT"/>
        </w:rPr>
        <w:t>vaistais, kuriuos vartojote prieš operaciją;</w:t>
      </w:r>
    </w:p>
    <w:p w:rsidR="00FC409B" w:rsidRPr="00D2269C" w:rsidRDefault="00FC409B" w:rsidP="00FC409B">
      <w:pPr>
        <w:numPr>
          <w:ilvl w:val="0"/>
          <w:numId w:val="4"/>
        </w:numPr>
        <w:tabs>
          <w:tab w:val="left" w:pos="567"/>
        </w:tabs>
        <w:spacing w:after="0" w:line="240" w:lineRule="auto"/>
        <w:rPr>
          <w:rFonts w:ascii="Times New Roman" w:hAnsi="Times New Roman"/>
          <w:lang w:val="lt-LT"/>
        </w:rPr>
      </w:pPr>
      <w:r w:rsidRPr="00D2269C">
        <w:rPr>
          <w:rFonts w:ascii="Times New Roman" w:hAnsi="Times New Roman"/>
          <w:lang w:val="lt-LT"/>
        </w:rPr>
        <w:t>kitais vaistais, tokiais kaip raumenis atpalaiduojantys vaistai;</w:t>
      </w:r>
    </w:p>
    <w:p w:rsidR="00FC409B" w:rsidRPr="00D2269C" w:rsidRDefault="00FC409B" w:rsidP="00FC409B">
      <w:pPr>
        <w:numPr>
          <w:ilvl w:val="0"/>
          <w:numId w:val="4"/>
        </w:numPr>
        <w:tabs>
          <w:tab w:val="left" w:pos="567"/>
        </w:tabs>
        <w:spacing w:after="0" w:line="240" w:lineRule="auto"/>
        <w:rPr>
          <w:rFonts w:ascii="Times New Roman" w:hAnsi="Times New Roman"/>
          <w:lang w:val="lt-LT"/>
        </w:rPr>
      </w:pPr>
      <w:r w:rsidRPr="00D2269C">
        <w:rPr>
          <w:rFonts w:ascii="Times New Roman" w:hAnsi="Times New Roman"/>
          <w:lang w:val="lt-LT"/>
        </w:rPr>
        <w:t>anestezijos vaistais, kurie gali būti inhaliuojami;</w:t>
      </w:r>
    </w:p>
    <w:p w:rsidR="00FC409B" w:rsidRPr="00D2269C" w:rsidRDefault="00FC409B" w:rsidP="00FC409B">
      <w:pPr>
        <w:numPr>
          <w:ilvl w:val="0"/>
          <w:numId w:val="4"/>
        </w:numPr>
        <w:tabs>
          <w:tab w:val="left" w:pos="567"/>
        </w:tabs>
        <w:spacing w:after="0" w:line="240" w:lineRule="auto"/>
        <w:rPr>
          <w:rFonts w:ascii="Times New Roman" w:hAnsi="Times New Roman"/>
          <w:lang w:val="lt-LT"/>
        </w:rPr>
      </w:pPr>
      <w:r w:rsidRPr="00D2269C">
        <w:rPr>
          <w:rFonts w:ascii="Times New Roman" w:hAnsi="Times New Roman"/>
          <w:lang w:val="lt-LT"/>
        </w:rPr>
        <w:t>vaistais nuo skausmo.</w:t>
      </w: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Tačiau Jūsų gydytojas gali skirti mažesnę propofolio dozę, jeigu bendros nejautros arba slopinimo prireikia kartu taikant regioninės anestezijos</w:t>
      </w:r>
      <w:r w:rsidRPr="00FB0867" w:rsidDel="005B46A1">
        <w:rPr>
          <w:rFonts w:ascii="Times New Roman" w:hAnsi="Times New Roman"/>
          <w:lang w:val="lt-LT"/>
        </w:rPr>
        <w:t xml:space="preserve"> </w:t>
      </w:r>
      <w:r w:rsidRPr="00D2269C">
        <w:rPr>
          <w:rFonts w:ascii="Times New Roman" w:hAnsi="Times New Roman"/>
          <w:lang w:val="lt-LT"/>
        </w:rPr>
        <w:t>metodą.</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Taip pat specialios priežiūros reikia jei lygiagrečiai Jums paskirta antibiotikų, kurių sudėtyje yra rifampicino – Jums gali stipriai sumažėti kraujospūdis.</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keepNext/>
        <w:spacing w:after="0" w:line="240" w:lineRule="auto"/>
        <w:outlineLvl w:val="2"/>
        <w:rPr>
          <w:rFonts w:ascii="Times New Roman" w:hAnsi="Times New Roman"/>
          <w:lang w:val="lt-LT"/>
        </w:rPr>
      </w:pPr>
      <w:r w:rsidRPr="00D2269C">
        <w:rPr>
          <w:rFonts w:ascii="Times New Roman" w:hAnsi="Times New Roman"/>
          <w:b/>
          <w:lang w:val="lt-LT"/>
        </w:rPr>
        <w:t xml:space="preserve">Propofol-Lipuro 10 mg/ml vartojimas su </w:t>
      </w:r>
      <w:r w:rsidRPr="005E7D95">
        <w:rPr>
          <w:rFonts w:ascii="Times New Roman" w:hAnsi="Times New Roman"/>
          <w:b/>
          <w:lang w:val="lt-LT"/>
        </w:rPr>
        <w:t>alkoholiu</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Jūsų gydytojas patars dėl alkoholio vartojimo prieš ir po Propofol-Lipuro vartojimo.</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keepNext/>
        <w:spacing w:after="0" w:line="240" w:lineRule="auto"/>
        <w:outlineLvl w:val="2"/>
        <w:rPr>
          <w:rFonts w:ascii="Times New Roman" w:hAnsi="Times New Roman"/>
          <w:lang w:val="lt-LT"/>
        </w:rPr>
      </w:pPr>
      <w:r w:rsidRPr="00D2269C">
        <w:rPr>
          <w:rFonts w:ascii="Times New Roman" w:hAnsi="Times New Roman"/>
          <w:b/>
          <w:lang w:val="lt-LT"/>
        </w:rPr>
        <w:lastRenderedPageBreak/>
        <w:t>Nėštumas ir žindymo laikotarpis</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Jeigu esate nėščia, žindote kūdikį, manote, kad galbūt esate nėščia, arba planuojate pastoti, tai prieš vartodama šį vaistą pasitarkite</w:t>
      </w:r>
      <w:r w:rsidRPr="00FB0867">
        <w:rPr>
          <w:rFonts w:ascii="Times New Roman" w:hAnsi="Times New Roman"/>
          <w:lang w:val="lt-LT"/>
        </w:rPr>
        <w:t xml:space="preserve"> su gydytoju arba vaistininku.</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Nėštumo metu Propofol-Lipuro 10 mg/ml neturėtų būti vartojamas, nebent tam yra akivaizdi būtinybė. Jis prasiskverbia pro placentą ir gali slopinti naujagimio gyvybines funkcijas.</w:t>
      </w: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Tačiau propofolis gali būti vartojamas atliekant abortą.</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Jai maitinate kūdikį krūtimi, turite nutraukti žindymą ir 24 valandas po Propofol-Lipuro 10 mg/ml vartojimo išpilti pieną. Tyrimai, kuriuose dalyvavo žindančios moterys, parodė, kad propofolis į motinos pieną išskiriamas mažais kiekiais.</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keepNext/>
        <w:spacing w:after="0" w:line="240" w:lineRule="auto"/>
        <w:outlineLvl w:val="2"/>
        <w:rPr>
          <w:rFonts w:ascii="Times New Roman" w:hAnsi="Times New Roman"/>
          <w:lang w:val="lt-LT"/>
        </w:rPr>
      </w:pPr>
      <w:r w:rsidRPr="00D2269C">
        <w:rPr>
          <w:rFonts w:ascii="Times New Roman" w:hAnsi="Times New Roman"/>
          <w:b/>
          <w:lang w:val="lt-LT"/>
        </w:rPr>
        <w:t>Vairavimas ir mechanizmų valdymas</w:t>
      </w:r>
    </w:p>
    <w:p w:rsidR="00FC409B" w:rsidRPr="00D2269C" w:rsidRDefault="00FC409B" w:rsidP="00FC409B">
      <w:pPr>
        <w:spacing w:after="0" w:line="240" w:lineRule="auto"/>
        <w:rPr>
          <w:rFonts w:ascii="Times New Roman" w:hAnsi="Times New Roman"/>
          <w:lang w:val="lt-LT"/>
        </w:rPr>
      </w:pPr>
    </w:p>
    <w:p w:rsidR="00FC409B" w:rsidRDefault="00FC409B" w:rsidP="00FC409B">
      <w:pPr>
        <w:spacing w:after="0" w:line="240" w:lineRule="auto"/>
        <w:rPr>
          <w:rFonts w:ascii="Times New Roman" w:hAnsi="Times New Roman"/>
          <w:lang w:val="lt-LT"/>
        </w:rPr>
      </w:pPr>
      <w:r w:rsidRPr="00D2269C">
        <w:rPr>
          <w:rFonts w:ascii="Times New Roman" w:hAnsi="Times New Roman"/>
          <w:lang w:val="lt-LT"/>
        </w:rPr>
        <w:t>Kurį laiką po Propofol-Lipuro 10 mg/ml injekcijos ar infuzijos Jūs negalėsite vairuoti automobilio ar valdyti mechanizmų.</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numPr>
          <w:ilvl w:val="12"/>
          <w:numId w:val="0"/>
        </w:numPr>
        <w:spacing w:after="0" w:line="240" w:lineRule="auto"/>
        <w:rPr>
          <w:rFonts w:ascii="Times New Roman" w:hAnsi="Times New Roman"/>
          <w:lang w:val="lt-LT"/>
        </w:rPr>
      </w:pPr>
      <w:r w:rsidRPr="00D2269C">
        <w:rPr>
          <w:rFonts w:ascii="Times New Roman" w:hAnsi="Times New Roman"/>
          <w:lang w:val="lt-LT"/>
        </w:rPr>
        <w:t>Jūsų gydytojas Jums patars:</w:t>
      </w:r>
    </w:p>
    <w:p w:rsidR="00FC409B" w:rsidRPr="00D2269C" w:rsidRDefault="00FC409B" w:rsidP="00FC409B">
      <w:pPr>
        <w:numPr>
          <w:ilvl w:val="0"/>
          <w:numId w:val="5"/>
        </w:numPr>
        <w:tabs>
          <w:tab w:val="left" w:pos="567"/>
        </w:tabs>
        <w:spacing w:after="0" w:line="240" w:lineRule="auto"/>
        <w:rPr>
          <w:rFonts w:ascii="Times New Roman" w:hAnsi="Times New Roman"/>
          <w:lang w:val="lt-LT"/>
        </w:rPr>
      </w:pPr>
      <w:r w:rsidRPr="00D2269C">
        <w:rPr>
          <w:rFonts w:ascii="Times New Roman" w:hAnsi="Times New Roman"/>
          <w:lang w:val="lt-LT"/>
        </w:rPr>
        <w:t>ar Jus reikia palydėti išvykstant;</w:t>
      </w:r>
    </w:p>
    <w:p w:rsidR="00FC409B" w:rsidRPr="00D2269C" w:rsidRDefault="00FC409B" w:rsidP="00FC409B">
      <w:pPr>
        <w:numPr>
          <w:ilvl w:val="0"/>
          <w:numId w:val="5"/>
        </w:numPr>
        <w:tabs>
          <w:tab w:val="left" w:pos="567"/>
        </w:tabs>
        <w:spacing w:after="0" w:line="240" w:lineRule="auto"/>
        <w:rPr>
          <w:rFonts w:ascii="Times New Roman" w:hAnsi="Times New Roman"/>
          <w:lang w:val="lt-LT"/>
        </w:rPr>
      </w:pPr>
      <w:r w:rsidRPr="00D2269C">
        <w:rPr>
          <w:rFonts w:ascii="Times New Roman" w:hAnsi="Times New Roman"/>
          <w:lang w:val="lt-LT"/>
        </w:rPr>
        <w:t>kada vėl galėsite vairuoti ir valdyti mechanizmus;</w:t>
      </w:r>
    </w:p>
    <w:p w:rsidR="00FC409B" w:rsidRPr="00D2269C" w:rsidRDefault="00FC409B" w:rsidP="00FC409B">
      <w:pPr>
        <w:numPr>
          <w:ilvl w:val="0"/>
          <w:numId w:val="5"/>
        </w:numPr>
        <w:tabs>
          <w:tab w:val="left" w:pos="567"/>
        </w:tabs>
        <w:spacing w:after="0" w:line="240" w:lineRule="auto"/>
        <w:ind w:left="567" w:hanging="207"/>
        <w:rPr>
          <w:rFonts w:ascii="Times New Roman" w:hAnsi="Times New Roman"/>
          <w:lang w:val="lt-LT"/>
        </w:rPr>
      </w:pPr>
      <w:r w:rsidRPr="00D2269C">
        <w:rPr>
          <w:rFonts w:ascii="Times New Roman" w:hAnsi="Times New Roman"/>
          <w:lang w:val="lt-LT"/>
        </w:rPr>
        <w:t xml:space="preserve">dėl kitų vaistų ir medžiagų, kurios pasižymi raminančiu poveikiu (pvz., raminamųjų, stiprių skausmą malšinančių </w:t>
      </w:r>
      <w:r w:rsidRPr="00FB0867">
        <w:rPr>
          <w:rFonts w:ascii="Times New Roman" w:hAnsi="Times New Roman"/>
          <w:lang w:val="lt-LT"/>
        </w:rPr>
        <w:t>vaistų, alkoholio) vartojimo.</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keepNext/>
        <w:spacing w:after="0" w:line="240" w:lineRule="auto"/>
        <w:outlineLvl w:val="0"/>
        <w:rPr>
          <w:rFonts w:ascii="Times New Roman" w:hAnsi="Times New Roman"/>
          <w:lang w:val="lt-LT"/>
        </w:rPr>
      </w:pPr>
      <w:r w:rsidRPr="00D2269C">
        <w:rPr>
          <w:rFonts w:ascii="Times New Roman" w:hAnsi="Times New Roman"/>
          <w:b/>
          <w:lang w:val="lt-LT"/>
        </w:rPr>
        <w:t>Propofol-Lipuro 10 mg/ml sudėtyje yra natrio ir soj</w:t>
      </w:r>
      <w:r w:rsidRPr="005E7D95">
        <w:rPr>
          <w:rFonts w:ascii="Times New Roman" w:hAnsi="Times New Roman"/>
          <w:b/>
          <w:lang w:val="lt-LT"/>
        </w:rPr>
        <w:t>ų</w:t>
      </w:r>
      <w:r w:rsidRPr="00D2269C">
        <w:rPr>
          <w:rFonts w:ascii="Times New Roman" w:hAnsi="Times New Roman"/>
          <w:b/>
          <w:lang w:val="lt-LT"/>
        </w:rPr>
        <w:t xml:space="preserve"> aliejaus</w:t>
      </w:r>
    </w:p>
    <w:p w:rsidR="00FC409B" w:rsidRPr="00D2269C" w:rsidRDefault="00FC409B" w:rsidP="00FC409B">
      <w:pPr>
        <w:spacing w:after="0" w:line="240" w:lineRule="auto"/>
        <w:rPr>
          <w:rFonts w:ascii="Times New Roman" w:hAnsi="Times New Roman"/>
          <w:lang w:val="lt-LT"/>
        </w:rPr>
      </w:pPr>
    </w:p>
    <w:p w:rsidR="00FC409B" w:rsidRPr="00623619" w:rsidRDefault="00FC409B" w:rsidP="00FC409B">
      <w:pPr>
        <w:spacing w:after="0" w:line="240" w:lineRule="auto"/>
        <w:rPr>
          <w:rFonts w:ascii="Times New Roman" w:hAnsi="Times New Roman"/>
          <w:lang w:val="lt-LT"/>
        </w:rPr>
      </w:pPr>
      <w:r w:rsidRPr="00623619">
        <w:rPr>
          <w:rFonts w:ascii="Times New Roman" w:hAnsi="Times New Roman"/>
          <w:lang w:val="lt-LT"/>
        </w:rPr>
        <w:t>Šio vaisto 100 ml yra mažiau kaip 1 mmol (23 mg) natrio, t. y. jis beveik neturi reikšmės.</w:t>
      </w:r>
    </w:p>
    <w:p w:rsidR="00FC409B" w:rsidRPr="00623619" w:rsidRDefault="00FC409B" w:rsidP="00FC409B">
      <w:pPr>
        <w:spacing w:after="0" w:line="240" w:lineRule="auto"/>
        <w:rPr>
          <w:rFonts w:ascii="Times New Roman" w:hAnsi="Times New Roman"/>
          <w:color w:val="0000FF"/>
          <w:lang w:val="lt-LT"/>
        </w:rPr>
      </w:pPr>
    </w:p>
    <w:p w:rsidR="00FC409B" w:rsidRPr="00D2269C" w:rsidRDefault="00FC409B" w:rsidP="00FC409B">
      <w:pPr>
        <w:spacing w:after="0" w:line="240" w:lineRule="auto"/>
        <w:rPr>
          <w:rFonts w:ascii="Times New Roman" w:hAnsi="Times New Roman"/>
          <w:lang w:val="lt-LT"/>
        </w:rPr>
      </w:pPr>
      <w:r w:rsidRPr="00623619">
        <w:rPr>
          <w:rFonts w:ascii="Times New Roman" w:hAnsi="Times New Roman"/>
          <w:lang w:val="lt-LT"/>
        </w:rPr>
        <w:t>Propofol-Lipuro sudėtyje yra sojų aliejaus. Jei esate alergiškas (alergiška) žemės riešutams arba sojai, Jums šio vaisto vartoti negalima.</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keepNext/>
        <w:spacing w:after="0" w:line="240" w:lineRule="auto"/>
        <w:outlineLvl w:val="1"/>
        <w:rPr>
          <w:rFonts w:ascii="Times New Roman" w:hAnsi="Times New Roman"/>
          <w:lang w:val="lt-LT"/>
        </w:rPr>
      </w:pPr>
      <w:r w:rsidRPr="00D2269C">
        <w:rPr>
          <w:rFonts w:ascii="Times New Roman" w:hAnsi="Times New Roman"/>
          <w:b/>
          <w:lang w:val="lt-LT"/>
        </w:rPr>
        <w:t>3.</w:t>
      </w:r>
      <w:r w:rsidRPr="00D2269C">
        <w:rPr>
          <w:rFonts w:ascii="Times New Roman" w:hAnsi="Times New Roman"/>
          <w:b/>
          <w:lang w:val="lt-LT"/>
        </w:rPr>
        <w:tab/>
        <w:t>Kaip vartoti Propofol-Lipuro</w:t>
      </w:r>
      <w:r w:rsidRPr="005E7D95">
        <w:rPr>
          <w:rFonts w:ascii="Times New Roman" w:hAnsi="Times New Roman"/>
          <w:b/>
          <w:lang w:val="it-IT"/>
        </w:rPr>
        <w:t xml:space="preserve"> 10 mg/ml</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Propofol-Lipuro 10 mg/ml turi skirti gydytojai anesteziologai ar specialiai darbui intensyvios terapijos skyriuose parengti gydytojai.</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spacing w:after="0" w:line="240" w:lineRule="auto"/>
        <w:rPr>
          <w:rFonts w:ascii="Times New Roman" w:hAnsi="Times New Roman"/>
          <w:i/>
          <w:lang w:val="lt-LT"/>
        </w:rPr>
      </w:pPr>
      <w:r w:rsidRPr="00D2269C">
        <w:rPr>
          <w:rFonts w:ascii="Times New Roman" w:hAnsi="Times New Roman"/>
          <w:i/>
          <w:lang w:val="lt-LT"/>
        </w:rPr>
        <w:t>Dozavimas</w:t>
      </w:r>
    </w:p>
    <w:p w:rsidR="00FC409B" w:rsidRDefault="00FC409B" w:rsidP="00FC409B">
      <w:pPr>
        <w:pStyle w:val="BodyText3"/>
        <w:jc w:val="left"/>
        <w:rPr>
          <w:szCs w:val="22"/>
        </w:rPr>
      </w:pPr>
      <w:r w:rsidRPr="001E04CA">
        <w:rPr>
          <w:szCs w:val="22"/>
        </w:rPr>
        <w:t xml:space="preserve">Jums skiriamos vaisto dozės bus parenkamos individualiai, atsižvelgiant į Jūsų amžių, kūno svorį ir fizinę būklę. Gydytojas, </w:t>
      </w:r>
      <w:r w:rsidRPr="00D2269C">
        <w:rPr>
          <w:szCs w:val="22"/>
        </w:rPr>
        <w:t>atidžiai stebėdamas Jūsų gyvybines funkcijas (pulsą, kraujo spaudimą, kvėpavimą ir t. t.), skirs Jums tinkamą pradėti ir palaikyti anesteziją arba pakankamą, kad būtų palaikomas reikiamas slopinimo lygis, dozę.</w:t>
      </w:r>
    </w:p>
    <w:p w:rsidR="00FC409B" w:rsidRPr="00D2269C" w:rsidRDefault="00FC409B" w:rsidP="00FC409B">
      <w:pPr>
        <w:pStyle w:val="BodyText3"/>
        <w:jc w:val="left"/>
      </w:pPr>
    </w:p>
    <w:p w:rsidR="00FC409B" w:rsidRPr="00937307" w:rsidRDefault="00FC409B" w:rsidP="00FC409B">
      <w:pPr>
        <w:pStyle w:val="BodyText3"/>
        <w:jc w:val="left"/>
      </w:pPr>
      <w:r w:rsidRPr="00D2269C">
        <w:rPr>
          <w:szCs w:val="22"/>
        </w:rPr>
        <w:t>Esant būtinybei gydytojas taip pat nustatys vaisto vartojimo trukmės limitą.</w:t>
      </w:r>
    </w:p>
    <w:p w:rsidR="00FC409B" w:rsidRPr="00D2269C" w:rsidRDefault="00FC409B" w:rsidP="00FC409B">
      <w:pPr>
        <w:pStyle w:val="BodyText3"/>
        <w:jc w:val="left"/>
      </w:pPr>
    </w:p>
    <w:p w:rsidR="00FC409B" w:rsidRDefault="00FC409B" w:rsidP="00FC409B">
      <w:pPr>
        <w:spacing w:after="0" w:line="240" w:lineRule="auto"/>
        <w:rPr>
          <w:rFonts w:ascii="Times New Roman" w:hAnsi="Times New Roman"/>
          <w:lang w:val="lt-LT"/>
        </w:rPr>
      </w:pPr>
      <w:r w:rsidRPr="00D2269C">
        <w:rPr>
          <w:rFonts w:ascii="Times New Roman" w:hAnsi="Times New Roman"/>
          <w:lang w:val="lt-LT"/>
        </w:rPr>
        <w:t>Paprastai Propofol-Lipuro 10 mg/ml yra skiriamas injekcija, kai vais</w:t>
      </w:r>
      <w:r w:rsidRPr="00FB0867">
        <w:rPr>
          <w:rFonts w:ascii="Times New Roman" w:hAnsi="Times New Roman"/>
          <w:lang w:val="lt-LT"/>
        </w:rPr>
        <w:t xml:space="preserve">tas vartojamas bendrajai anestezijai sukelti ir nuolatine infuzija (lėtesnė, ilgesnė injekcija), kai vaistas vartojamas palaikyti bendrąją anesteziją. </w:t>
      </w:r>
      <w:r w:rsidRPr="005E7D95">
        <w:rPr>
          <w:rFonts w:ascii="Times New Roman" w:hAnsi="Times New Roman"/>
          <w:lang w:val="lt-LT"/>
        </w:rPr>
        <w:t>Kai vaistas vartojamas slopinimui, paprastai skiriama jo infuzija.</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Ilgiau kaip 7 paras Propofol-Lipuro 10 mg/ml vartoti negalima.</w:t>
      </w:r>
    </w:p>
    <w:p w:rsidR="00FC409B" w:rsidRPr="00D2269C" w:rsidRDefault="00FC409B" w:rsidP="00FC409B">
      <w:pPr>
        <w:spacing w:after="0" w:line="240" w:lineRule="auto"/>
        <w:rPr>
          <w:rFonts w:ascii="Times New Roman" w:hAnsi="Times New Roman"/>
          <w:i/>
          <w:color w:val="0000FF"/>
          <w:lang w:val="lt-LT"/>
        </w:rPr>
      </w:pPr>
    </w:p>
    <w:p w:rsidR="00FC409B" w:rsidRPr="00D2269C" w:rsidRDefault="00FC409B" w:rsidP="00FC409B">
      <w:pPr>
        <w:spacing w:after="0" w:line="240" w:lineRule="auto"/>
        <w:rPr>
          <w:rFonts w:ascii="Times New Roman" w:hAnsi="Times New Roman"/>
          <w:i/>
          <w:lang w:val="lt-LT"/>
        </w:rPr>
      </w:pPr>
      <w:r w:rsidRPr="00D2269C">
        <w:rPr>
          <w:rFonts w:ascii="Times New Roman" w:hAnsi="Times New Roman"/>
          <w:i/>
          <w:lang w:val="lt-LT"/>
        </w:rPr>
        <w:t>Vartojimo metodas</w:t>
      </w: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Intraveninė Propofol-Lipuro 10 mg/ml injekcija ar infuzija Jums bus atlikta adatos ar mažo vamzdelio, kurie yra įvesti į Jūsų veną, pagalba.</w:t>
      </w: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lastRenderedPageBreak/>
        <w:t>Propofol-Lipuro 10 mg/ml sudėtyje nėra konservantų, todėl infuzija iš vieno Propofol-Lipuro 10 mg/ml flakono negali tęstis ilgiau kaip 12 valandų. Jeigu infuzuojamas praskiestas Propofol-Lipuro 10 mg/ml, infuzija iš vienos</w:t>
      </w:r>
      <w:r w:rsidRPr="00FB0867">
        <w:rPr>
          <w:rFonts w:ascii="Times New Roman" w:hAnsi="Times New Roman"/>
          <w:lang w:val="lt-LT"/>
        </w:rPr>
        <w:t xml:space="preserve"> talpyklės negali tęstis ilgiau nei 6 valandas.</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Injekcijos ar infuzijos metu Jūsų kraujotaka ir kvėpavimas bus nuolat stebimi.</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keepNext/>
        <w:spacing w:after="0" w:line="240" w:lineRule="auto"/>
        <w:outlineLvl w:val="0"/>
        <w:rPr>
          <w:rFonts w:ascii="Times New Roman" w:hAnsi="Times New Roman"/>
          <w:lang w:val="lt-LT"/>
        </w:rPr>
      </w:pPr>
      <w:r w:rsidRPr="00D2269C">
        <w:rPr>
          <w:rFonts w:ascii="Times New Roman" w:hAnsi="Times New Roman"/>
          <w:b/>
          <w:lang w:val="lt-LT"/>
        </w:rPr>
        <w:t>Ką daryti pavartojus per didelę Propofol-Lipuro 10 mg/ml dozę?</w:t>
      </w:r>
    </w:p>
    <w:p w:rsidR="00FC409B" w:rsidRPr="00D2269C" w:rsidRDefault="00FC409B" w:rsidP="00FC409B">
      <w:pPr>
        <w:spacing w:after="0" w:line="240" w:lineRule="auto"/>
        <w:rPr>
          <w:rFonts w:ascii="Times New Roman" w:hAnsi="Times New Roman"/>
          <w:lang w:val="lt-LT"/>
        </w:rPr>
      </w:pPr>
    </w:p>
    <w:p w:rsidR="00FC409B" w:rsidRDefault="00FC409B" w:rsidP="00FC409B">
      <w:pPr>
        <w:spacing w:after="0" w:line="240" w:lineRule="auto"/>
        <w:rPr>
          <w:rFonts w:ascii="Times New Roman" w:hAnsi="Times New Roman"/>
          <w:lang w:val="lt-LT"/>
        </w:rPr>
      </w:pPr>
      <w:r w:rsidRPr="00D2269C">
        <w:rPr>
          <w:rFonts w:ascii="Times New Roman" w:hAnsi="Times New Roman"/>
          <w:lang w:val="lt-LT"/>
        </w:rPr>
        <w:t>Taip negali atsitikti, kadangi Jums skiriamos dozės labai kruopščiai kontroliuojamos.</w:t>
      </w: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Atsitiktinai perdozavus, gali pasireikšti širdies ir kvėpavimo funkcijų slopinimas. Šiuo atveju Jūsų gydytojas nedelsiant imsis visų reikiamų gydymui priemonių.</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Jeigu kiltų daugiau klausimų dėl šio vaisto vartojimo, kreipkitės į gydytoją arba vaistininką.</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keepNext/>
        <w:spacing w:after="0" w:line="240" w:lineRule="auto"/>
        <w:outlineLvl w:val="1"/>
        <w:rPr>
          <w:rFonts w:ascii="Times New Roman" w:hAnsi="Times New Roman"/>
          <w:b/>
          <w:lang w:val="lt-LT"/>
        </w:rPr>
      </w:pPr>
      <w:r w:rsidRPr="00D2269C">
        <w:rPr>
          <w:rFonts w:ascii="Times New Roman" w:hAnsi="Times New Roman"/>
          <w:b/>
          <w:lang w:val="lt-LT"/>
        </w:rPr>
        <w:t>4.</w:t>
      </w:r>
      <w:r w:rsidRPr="00D2269C">
        <w:rPr>
          <w:rFonts w:ascii="Times New Roman" w:hAnsi="Times New Roman"/>
          <w:b/>
          <w:lang w:val="lt-LT"/>
        </w:rPr>
        <w:tab/>
        <w:t>Galimas šalutinis poveikis</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 xml:space="preserve">Šis vaistas, kaip ir </w:t>
      </w:r>
      <w:r w:rsidRPr="00FB0867">
        <w:rPr>
          <w:rFonts w:ascii="Times New Roman" w:hAnsi="Times New Roman"/>
          <w:lang w:val="lt-LT"/>
        </w:rPr>
        <w:t>visi kiti, gali sukelti šalutinį poveikį, nors jis pasireiškia ne visiems žmonėms.</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b/>
          <w:i/>
          <w:lang w:val="lt-LT"/>
        </w:rPr>
      </w:pPr>
      <w:r w:rsidRPr="00D2269C">
        <w:rPr>
          <w:rFonts w:ascii="Times New Roman" w:hAnsi="Times New Roman"/>
          <w:b/>
          <w:i/>
          <w:lang w:val="lt-LT"/>
        </w:rPr>
        <w:t>Gydytojas turi būti nedelsiant kviečiamas, jei pasireiškia sekantis poveikis</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i/>
          <w:lang w:val="lt-LT"/>
        </w:rPr>
      </w:pPr>
      <w:r w:rsidRPr="00D2269C">
        <w:rPr>
          <w:rFonts w:ascii="Times New Roman" w:hAnsi="Times New Roman"/>
          <w:i/>
          <w:lang w:val="lt-LT"/>
        </w:rPr>
        <w:t xml:space="preserve">Dažnas (gali </w:t>
      </w:r>
      <w:r w:rsidRPr="005E7D95">
        <w:rPr>
          <w:rFonts w:ascii="Times New Roman" w:hAnsi="Times New Roman"/>
          <w:i/>
          <w:lang w:val="lt-LT"/>
        </w:rPr>
        <w:t>pasireikšti iki 1 iš 10 asmenų):</w:t>
      </w:r>
    </w:p>
    <w:p w:rsidR="00FC409B" w:rsidRPr="00D2269C" w:rsidRDefault="00FC409B" w:rsidP="00FC409B">
      <w:pPr>
        <w:numPr>
          <w:ilvl w:val="0"/>
          <w:numId w:val="6"/>
        </w:numPr>
        <w:tabs>
          <w:tab w:val="left" w:pos="567"/>
        </w:tabs>
        <w:spacing w:after="0" w:line="240" w:lineRule="auto"/>
        <w:ind w:left="540" w:hanging="180"/>
        <w:rPr>
          <w:rFonts w:ascii="Times New Roman" w:hAnsi="Times New Roman"/>
          <w:lang w:val="lt-LT"/>
        </w:rPr>
      </w:pPr>
      <w:r w:rsidRPr="00D2269C">
        <w:rPr>
          <w:rFonts w:ascii="Times New Roman" w:hAnsi="Times New Roman"/>
          <w:lang w:val="lt-LT"/>
        </w:rPr>
        <w:t xml:space="preserve">Žemas kraujo </w:t>
      </w:r>
      <w:r w:rsidRPr="00FB0867">
        <w:rPr>
          <w:rFonts w:ascii="Times New Roman" w:hAnsi="Times New Roman"/>
          <w:lang w:val="lt-LT"/>
        </w:rPr>
        <w:t>spaudimas, dėl kurio kartais reikia skirti skysčių infuziją ir sumažinti propofolio skyrimo greitį.</w:t>
      </w:r>
    </w:p>
    <w:p w:rsidR="00FC409B" w:rsidRPr="00D2269C" w:rsidRDefault="00FC409B" w:rsidP="00FC409B">
      <w:pPr>
        <w:numPr>
          <w:ilvl w:val="0"/>
          <w:numId w:val="6"/>
        </w:numPr>
        <w:tabs>
          <w:tab w:val="left" w:pos="567"/>
        </w:tabs>
        <w:spacing w:after="0" w:line="240" w:lineRule="auto"/>
        <w:rPr>
          <w:rFonts w:ascii="Times New Roman" w:hAnsi="Times New Roman"/>
          <w:lang w:val="lt-LT"/>
        </w:rPr>
      </w:pPr>
      <w:r w:rsidRPr="00D2269C">
        <w:rPr>
          <w:rFonts w:ascii="Times New Roman" w:hAnsi="Times New Roman"/>
          <w:lang w:val="lt-LT"/>
        </w:rPr>
        <w:t>Per retas širdies plakimo dažnis, kuris kai kuriais atvejais gali būti sunkus.</w:t>
      </w:r>
    </w:p>
    <w:p w:rsidR="00FC409B" w:rsidRPr="00D2269C" w:rsidRDefault="00FC409B" w:rsidP="00FC409B">
      <w:pPr>
        <w:spacing w:after="0" w:line="240" w:lineRule="auto"/>
        <w:rPr>
          <w:rFonts w:ascii="Times New Roman" w:hAnsi="Times New Roman"/>
          <w:i/>
          <w:lang w:val="lt-LT"/>
        </w:rPr>
      </w:pPr>
    </w:p>
    <w:p w:rsidR="00FC409B" w:rsidRDefault="00FC409B" w:rsidP="00FC409B">
      <w:pPr>
        <w:spacing w:after="0" w:line="240" w:lineRule="auto"/>
        <w:rPr>
          <w:rFonts w:ascii="Times New Roman" w:hAnsi="Times New Roman"/>
          <w:i/>
          <w:lang w:val="lt-LT"/>
        </w:rPr>
      </w:pPr>
      <w:r w:rsidRPr="00D2269C">
        <w:rPr>
          <w:rFonts w:ascii="Times New Roman" w:hAnsi="Times New Roman"/>
          <w:i/>
          <w:lang w:val="lt-LT"/>
        </w:rPr>
        <w:t>Retas (gali pasireikšti iki 1 iš 1000 asmenų):</w:t>
      </w:r>
    </w:p>
    <w:p w:rsidR="00FC409B" w:rsidRPr="00D2269C" w:rsidRDefault="00FC409B" w:rsidP="00FC409B">
      <w:pPr>
        <w:numPr>
          <w:ilvl w:val="0"/>
          <w:numId w:val="6"/>
        </w:numPr>
        <w:tabs>
          <w:tab w:val="left" w:pos="567"/>
        </w:tabs>
        <w:spacing w:after="0" w:line="240" w:lineRule="auto"/>
        <w:rPr>
          <w:rFonts w:ascii="Times New Roman" w:hAnsi="Times New Roman"/>
          <w:lang w:val="lt-LT"/>
        </w:rPr>
      </w:pPr>
      <w:r w:rsidRPr="00D2269C">
        <w:rPr>
          <w:rFonts w:ascii="Times New Roman" w:hAnsi="Times New Roman"/>
          <w:lang w:val="lt-LT"/>
        </w:rPr>
        <w:t>Traukuliai kaip epilepsijos metu.</w:t>
      </w:r>
    </w:p>
    <w:p w:rsidR="00FC409B" w:rsidRPr="00D2269C" w:rsidRDefault="00FC409B" w:rsidP="00FC409B">
      <w:pPr>
        <w:spacing w:after="0" w:line="240" w:lineRule="auto"/>
        <w:rPr>
          <w:rFonts w:ascii="Times New Roman" w:hAnsi="Times New Roman"/>
          <w:color w:val="0000FF"/>
          <w:lang w:val="lt-LT"/>
        </w:rPr>
      </w:pPr>
    </w:p>
    <w:p w:rsidR="00FC409B" w:rsidRDefault="00FC409B" w:rsidP="00FC409B">
      <w:pPr>
        <w:spacing w:after="0" w:line="240" w:lineRule="auto"/>
        <w:rPr>
          <w:rFonts w:ascii="Times New Roman" w:hAnsi="Times New Roman"/>
          <w:lang w:val="lt-LT"/>
        </w:rPr>
      </w:pPr>
      <w:r w:rsidRPr="00D2269C">
        <w:rPr>
          <w:rFonts w:ascii="Times New Roman" w:hAnsi="Times New Roman"/>
          <w:i/>
          <w:lang w:val="lt-LT"/>
        </w:rPr>
        <w:t>Labai retas (gali pasireikšti iki 1 iš 10000 asmenų):</w:t>
      </w:r>
    </w:p>
    <w:p w:rsidR="00FC409B" w:rsidRPr="00D2269C" w:rsidRDefault="00FC409B" w:rsidP="00FC409B">
      <w:pPr>
        <w:spacing w:after="0" w:line="240" w:lineRule="auto"/>
        <w:ind w:left="720" w:hanging="720"/>
        <w:rPr>
          <w:rFonts w:ascii="Times New Roman" w:hAnsi="Times New Roman"/>
          <w:lang w:val="lt-LT"/>
        </w:rPr>
      </w:pPr>
      <w:r w:rsidRPr="00D2269C">
        <w:rPr>
          <w:rFonts w:ascii="Times New Roman" w:hAnsi="Times New Roman"/>
          <w:lang w:val="lt-LT"/>
        </w:rPr>
        <w:t>-</w:t>
      </w:r>
      <w:r w:rsidRPr="00D2269C">
        <w:rPr>
          <w:rFonts w:ascii="Times New Roman" w:hAnsi="Times New Roman"/>
          <w:lang w:val="lt-LT"/>
        </w:rPr>
        <w:tab/>
        <w:t xml:space="preserve">Alerginės reakcijos, įskaitant veido, liežuvio ir gerklės patinimą, švokščiantį kvėpavimą, </w:t>
      </w:r>
      <w:r w:rsidRPr="00FB0867">
        <w:rPr>
          <w:rFonts w:ascii="Times New Roman" w:hAnsi="Times New Roman"/>
          <w:lang w:val="lt-LT"/>
        </w:rPr>
        <w:t>odos paraudimą ir žemą kraujo spaudimą.</w:t>
      </w:r>
    </w:p>
    <w:p w:rsidR="00FC409B" w:rsidRPr="00D2269C" w:rsidRDefault="00FC409B" w:rsidP="00FC409B">
      <w:pPr>
        <w:spacing w:after="0" w:line="240" w:lineRule="auto"/>
        <w:ind w:left="720" w:hanging="720"/>
        <w:rPr>
          <w:rFonts w:ascii="Times New Roman" w:hAnsi="Times New Roman"/>
          <w:lang w:val="lt-LT"/>
        </w:rPr>
      </w:pPr>
      <w:r w:rsidRPr="00D2269C">
        <w:rPr>
          <w:rFonts w:ascii="Times New Roman" w:hAnsi="Times New Roman"/>
          <w:lang w:val="lt-LT"/>
        </w:rPr>
        <w:t>-</w:t>
      </w:r>
      <w:r w:rsidRPr="00D2269C">
        <w:rPr>
          <w:rFonts w:ascii="Times New Roman" w:hAnsi="Times New Roman"/>
          <w:lang w:val="lt-LT"/>
        </w:rPr>
        <w:tab/>
        <w:t>Pasitaikė sąm</w:t>
      </w:r>
      <w:r w:rsidRPr="005E7D95">
        <w:rPr>
          <w:rFonts w:ascii="Times New Roman" w:hAnsi="Times New Roman"/>
          <w:lang w:val="lt-LT"/>
        </w:rPr>
        <w:t>onės netekimo po operacijos atvejų. Todėl prabudimo iš narkozės metu būsite atidžiai stebimas.</w:t>
      </w: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w:t>
      </w:r>
      <w:r w:rsidRPr="00D2269C">
        <w:rPr>
          <w:rFonts w:ascii="Times New Roman" w:hAnsi="Times New Roman"/>
          <w:lang w:val="lt-LT"/>
        </w:rPr>
        <w:tab/>
        <w:t xml:space="preserve">Pavieniais atvejais pavartojus propofolį galimas </w:t>
      </w:r>
      <w:r w:rsidRPr="005E7D95">
        <w:rPr>
          <w:rFonts w:ascii="Times New Roman" w:hAnsi="Times New Roman"/>
          <w:lang w:val="lt-LT"/>
        </w:rPr>
        <w:t>skystis plaučiuose (plaučių edema).</w:t>
      </w: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w:t>
      </w:r>
      <w:r w:rsidRPr="00D2269C">
        <w:rPr>
          <w:rFonts w:ascii="Times New Roman" w:hAnsi="Times New Roman"/>
          <w:lang w:val="lt-LT"/>
        </w:rPr>
        <w:tab/>
        <w:t>Pasitaikė kasos uždegimo atvejų.</w:t>
      </w:r>
    </w:p>
    <w:p w:rsidR="00FC409B" w:rsidRPr="00D2269C" w:rsidRDefault="00FC409B" w:rsidP="00FC409B">
      <w:pPr>
        <w:spacing w:after="0" w:line="240" w:lineRule="auto"/>
        <w:rPr>
          <w:rFonts w:ascii="Times New Roman" w:hAnsi="Times New Roman"/>
          <w:i/>
          <w:lang w:val="lt-LT"/>
        </w:rPr>
      </w:pPr>
    </w:p>
    <w:p w:rsidR="00FC409B" w:rsidRPr="00D2269C" w:rsidRDefault="00FC409B" w:rsidP="00FC409B">
      <w:pPr>
        <w:spacing w:after="0" w:line="240" w:lineRule="auto"/>
        <w:rPr>
          <w:rFonts w:ascii="Times New Roman" w:hAnsi="Times New Roman"/>
          <w:i/>
          <w:lang w:val="lt-LT"/>
        </w:rPr>
      </w:pPr>
      <w:r w:rsidRPr="00D2269C">
        <w:rPr>
          <w:rFonts w:ascii="Times New Roman" w:hAnsi="Times New Roman"/>
          <w:i/>
          <w:lang w:val="lt-LT"/>
        </w:rPr>
        <w:t>Dažnis nežinomas</w:t>
      </w:r>
      <w:r w:rsidRPr="00FB0867">
        <w:rPr>
          <w:rFonts w:ascii="Times New Roman" w:hAnsi="Times New Roman"/>
          <w:lang w:val="lt-LT"/>
        </w:rPr>
        <w:t xml:space="preserve"> </w:t>
      </w:r>
      <w:r w:rsidRPr="00D2269C">
        <w:rPr>
          <w:rFonts w:ascii="Times New Roman" w:hAnsi="Times New Roman"/>
          <w:i/>
          <w:lang w:val="lt-LT"/>
        </w:rPr>
        <w:t xml:space="preserve">(negali būti </w:t>
      </w:r>
      <w:r w:rsidRPr="00FB0867">
        <w:rPr>
          <w:rFonts w:ascii="Times New Roman" w:hAnsi="Times New Roman"/>
          <w:i/>
          <w:lang w:val="lt-LT"/>
        </w:rPr>
        <w:t>apskaičiuotas pagal turimus duomenis):</w:t>
      </w:r>
    </w:p>
    <w:p w:rsidR="00FC409B" w:rsidRPr="00D2269C" w:rsidRDefault="00FC409B" w:rsidP="00FC409B">
      <w:pPr>
        <w:spacing w:after="0" w:line="240" w:lineRule="auto"/>
        <w:ind w:left="720" w:hanging="720"/>
        <w:rPr>
          <w:rFonts w:ascii="Times New Roman" w:hAnsi="Times New Roman"/>
          <w:lang w:val="lt-LT"/>
        </w:rPr>
      </w:pPr>
      <w:r w:rsidRPr="00D2269C">
        <w:rPr>
          <w:rFonts w:ascii="Times New Roman" w:hAnsi="Times New Roman"/>
          <w:lang w:val="lt-LT"/>
        </w:rPr>
        <w:t>-</w:t>
      </w:r>
      <w:r w:rsidRPr="00D2269C">
        <w:rPr>
          <w:rFonts w:ascii="Times New Roman" w:hAnsi="Times New Roman"/>
          <w:lang w:val="lt-LT"/>
        </w:rPr>
        <w:tab/>
        <w:t>Yra duomenų apie pavienius sunkaus šalutinio poveikio atvejus, kurie pasireiškė tokiais simptomais: vyksta raumeninio audinio irimas, rūgštinių medžiagų kaupimusi kraujyje, ženkliai padidėja k</w:t>
      </w:r>
      <w:r w:rsidRPr="00FB0867">
        <w:rPr>
          <w:rFonts w:ascii="Times New Roman" w:hAnsi="Times New Roman"/>
          <w:lang w:val="lt-LT"/>
        </w:rPr>
        <w:t xml:space="preserve">alio koncentracija kraujyje, didelė riebalų koncentracija kraujyje, pakitusi elektrokardiograma (Brugada tipo EKG), kepenų padidėjimas, nereguliarus širdies plakimas, inkstų nepakankamumas ir širdies funkcijos nepakankamumas. </w:t>
      </w:r>
      <w:r w:rsidRPr="005E7D95">
        <w:rPr>
          <w:rFonts w:ascii="Times New Roman" w:hAnsi="Times New Roman"/>
          <w:lang w:val="lt-LT"/>
        </w:rPr>
        <w:t>Tai vadinama „</w:t>
      </w:r>
      <w:r w:rsidRPr="005E7D95">
        <w:rPr>
          <w:rFonts w:ascii="Times New Roman" w:hAnsi="Times New Roman"/>
          <w:i/>
          <w:lang w:val="lt-LT"/>
        </w:rPr>
        <w:t>propofolio infuzijos sindromu</w:t>
      </w:r>
      <w:r w:rsidRPr="005E7D95">
        <w:rPr>
          <w:rFonts w:ascii="Times New Roman" w:hAnsi="Times New Roman"/>
          <w:lang w:val="lt-LT"/>
        </w:rPr>
        <w:t>“. Pasitaikė atvejų, kurie baigėsi mirtimi. Minėti reiškiniai buvo stebimi tik intensyvios terapijos skyriuose, kai pacientams paskirta propofolio dozė viršydavo 4 mg/kg kūno svorio per valandą. Taip pat žr. 2 skyrių „Įspėjimai ir atsargumo priemonės“.</w:t>
      </w:r>
    </w:p>
    <w:p w:rsidR="00FC409B" w:rsidRPr="00D2269C" w:rsidRDefault="00FC409B" w:rsidP="00FC409B">
      <w:pPr>
        <w:spacing w:after="0" w:line="240" w:lineRule="auto"/>
        <w:rPr>
          <w:rFonts w:ascii="Times New Roman" w:hAnsi="Times New Roman"/>
          <w:b/>
          <w:i/>
          <w:lang w:val="lt-LT"/>
        </w:rPr>
      </w:pPr>
    </w:p>
    <w:p w:rsidR="00FC409B" w:rsidRPr="00D2269C" w:rsidRDefault="00FC409B" w:rsidP="00FC409B">
      <w:pPr>
        <w:spacing w:after="0" w:line="240" w:lineRule="auto"/>
        <w:rPr>
          <w:rFonts w:ascii="Times New Roman" w:hAnsi="Times New Roman"/>
          <w:b/>
          <w:i/>
          <w:lang w:val="lt-LT"/>
        </w:rPr>
      </w:pPr>
      <w:r w:rsidRPr="00D2269C">
        <w:rPr>
          <w:rFonts w:ascii="Times New Roman" w:hAnsi="Times New Roman"/>
          <w:b/>
          <w:i/>
          <w:lang w:val="lt-LT"/>
        </w:rPr>
        <w:t>Kitas nepageidaujamas poveikis:</w:t>
      </w:r>
    </w:p>
    <w:p w:rsidR="00FC409B" w:rsidRPr="00D2269C" w:rsidRDefault="00FC409B" w:rsidP="00FC409B">
      <w:pPr>
        <w:spacing w:after="0" w:line="240" w:lineRule="auto"/>
        <w:rPr>
          <w:rFonts w:ascii="Times New Roman" w:hAnsi="Times New Roman"/>
          <w:i/>
          <w:lang w:val="lt-LT"/>
        </w:rPr>
      </w:pPr>
    </w:p>
    <w:p w:rsidR="00FC409B" w:rsidRPr="00D2269C" w:rsidRDefault="00FC409B" w:rsidP="00FC409B">
      <w:pPr>
        <w:spacing w:after="0" w:line="240" w:lineRule="auto"/>
        <w:rPr>
          <w:rFonts w:ascii="Times New Roman" w:hAnsi="Times New Roman"/>
          <w:i/>
          <w:lang w:val="lt-LT"/>
        </w:rPr>
      </w:pPr>
      <w:r w:rsidRPr="00D2269C">
        <w:rPr>
          <w:rFonts w:ascii="Times New Roman" w:hAnsi="Times New Roman"/>
          <w:i/>
          <w:lang w:val="lt-LT"/>
        </w:rPr>
        <w:t>Labai dažnas (pasireiškia daugiau nei 1 iš 10 gydytų pacientų):</w:t>
      </w:r>
    </w:p>
    <w:p w:rsidR="00FC409B" w:rsidRPr="00D2269C" w:rsidRDefault="00FC409B" w:rsidP="00FC409B">
      <w:pPr>
        <w:spacing w:after="0" w:line="240" w:lineRule="auto"/>
        <w:ind w:left="720" w:hanging="720"/>
        <w:rPr>
          <w:rFonts w:ascii="Times New Roman" w:hAnsi="Times New Roman"/>
          <w:lang w:val="lt-LT"/>
        </w:rPr>
      </w:pPr>
      <w:r w:rsidRPr="00D2269C">
        <w:rPr>
          <w:rFonts w:ascii="Times New Roman" w:hAnsi="Times New Roman"/>
          <w:lang w:val="lt-LT"/>
        </w:rPr>
        <w:t>-</w:t>
      </w:r>
      <w:r w:rsidRPr="00D2269C">
        <w:rPr>
          <w:rFonts w:ascii="Times New Roman" w:hAnsi="Times New Roman"/>
          <w:lang w:val="lt-LT"/>
        </w:rPr>
        <w:tab/>
        <w:t xml:space="preserve">Pirmosios injekcijos metu atsiranda skausmas injekcijos vietoje. Jį galima sumažinti </w:t>
      </w:r>
      <w:r w:rsidRPr="00FB0867">
        <w:rPr>
          <w:rFonts w:ascii="Times New Roman" w:hAnsi="Times New Roman"/>
          <w:lang w:val="lt-LT"/>
        </w:rPr>
        <w:t>suleidžiant propofolio į stambesnę žasto veną. Lidokaino (vietinio poveikio anestetikas) injekcija kartu su propofoliu taip pat padeda sumažinti skausmą injekcijos vietoje.</w:t>
      </w:r>
    </w:p>
    <w:p w:rsidR="00FC409B" w:rsidRPr="00D2269C" w:rsidRDefault="00FC409B" w:rsidP="00FC409B">
      <w:pPr>
        <w:spacing w:after="0" w:line="240" w:lineRule="auto"/>
        <w:rPr>
          <w:rFonts w:ascii="Times New Roman" w:hAnsi="Times New Roman"/>
          <w:i/>
          <w:color w:val="0000FF"/>
          <w:lang w:val="lt-LT"/>
        </w:rPr>
      </w:pPr>
    </w:p>
    <w:p w:rsidR="00FC409B" w:rsidRPr="00D2269C" w:rsidRDefault="00FC409B" w:rsidP="00FC409B">
      <w:pPr>
        <w:spacing w:after="0" w:line="240" w:lineRule="auto"/>
        <w:rPr>
          <w:rFonts w:ascii="Times New Roman" w:hAnsi="Times New Roman"/>
          <w:i/>
          <w:lang w:val="lt-LT"/>
        </w:rPr>
      </w:pPr>
      <w:r w:rsidRPr="00D2269C">
        <w:rPr>
          <w:rFonts w:ascii="Times New Roman" w:hAnsi="Times New Roman"/>
          <w:i/>
          <w:lang w:val="lt-LT"/>
        </w:rPr>
        <w:t>Dažnas (gali pasireikšti iki 1 iš 10 asmenų):</w:t>
      </w: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lastRenderedPageBreak/>
        <w:t>-</w:t>
      </w:r>
      <w:r w:rsidRPr="00D2269C">
        <w:rPr>
          <w:rFonts w:ascii="Times New Roman" w:hAnsi="Times New Roman"/>
          <w:lang w:val="lt-LT"/>
        </w:rPr>
        <w:tab/>
        <w:t>Trumpalaikis</w:t>
      </w:r>
      <w:r w:rsidRPr="005E7D95">
        <w:rPr>
          <w:rFonts w:ascii="Times New Roman" w:hAnsi="Times New Roman"/>
          <w:lang w:val="lt-LT"/>
        </w:rPr>
        <w:t xml:space="preserve"> kvėpavimo sustojimas.</w:t>
      </w: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w:t>
      </w:r>
      <w:r w:rsidRPr="00D2269C">
        <w:rPr>
          <w:rFonts w:ascii="Times New Roman" w:hAnsi="Times New Roman"/>
          <w:lang w:val="lt-LT"/>
        </w:rPr>
        <w:tab/>
        <w:t>Galvos sk</w:t>
      </w:r>
      <w:r w:rsidRPr="005E7D95">
        <w:rPr>
          <w:rFonts w:ascii="Times New Roman" w:hAnsi="Times New Roman"/>
          <w:lang w:val="lt-LT"/>
        </w:rPr>
        <w:t>ausmas bundant iš narkozės.</w:t>
      </w:r>
    </w:p>
    <w:p w:rsidR="00FC409B" w:rsidRPr="00D2269C" w:rsidRDefault="00FC409B" w:rsidP="00FC409B">
      <w:pPr>
        <w:numPr>
          <w:ilvl w:val="0"/>
          <w:numId w:val="1"/>
        </w:numPr>
        <w:spacing w:after="0" w:line="240" w:lineRule="auto"/>
        <w:ind w:hanging="720"/>
        <w:rPr>
          <w:rFonts w:ascii="Times New Roman" w:hAnsi="Times New Roman"/>
          <w:lang w:val="lt-LT"/>
        </w:rPr>
      </w:pPr>
      <w:r w:rsidRPr="00D2269C">
        <w:rPr>
          <w:rFonts w:ascii="Times New Roman" w:hAnsi="Times New Roman"/>
          <w:lang w:val="lt-LT"/>
        </w:rPr>
        <w:t>Pykinimas ir vėmimas bundant iš narkozės.</w:t>
      </w:r>
    </w:p>
    <w:p w:rsidR="00FC409B" w:rsidRPr="00D2269C" w:rsidRDefault="00FC409B" w:rsidP="00FC409B">
      <w:pPr>
        <w:spacing w:after="0" w:line="240" w:lineRule="auto"/>
        <w:ind w:left="60"/>
        <w:rPr>
          <w:rFonts w:ascii="Times New Roman" w:hAnsi="Times New Roman"/>
          <w:lang w:val="lt-LT"/>
        </w:rPr>
      </w:pPr>
    </w:p>
    <w:p w:rsidR="00FC409B" w:rsidRPr="00D2269C" w:rsidRDefault="00FC409B" w:rsidP="00FC409B">
      <w:pPr>
        <w:spacing w:after="0" w:line="240" w:lineRule="auto"/>
        <w:rPr>
          <w:rFonts w:ascii="Times New Roman" w:hAnsi="Times New Roman"/>
          <w:i/>
          <w:lang w:val="lt-LT"/>
        </w:rPr>
      </w:pPr>
      <w:r w:rsidRPr="00D2269C">
        <w:rPr>
          <w:rFonts w:ascii="Times New Roman" w:hAnsi="Times New Roman"/>
          <w:i/>
          <w:lang w:val="lt-LT"/>
        </w:rPr>
        <w:t>Nedažnas (gali pasireikšti iki 1 iš 100 asmenų):</w:t>
      </w: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w:t>
      </w:r>
      <w:r w:rsidRPr="00D2269C">
        <w:rPr>
          <w:rFonts w:ascii="Times New Roman" w:hAnsi="Times New Roman"/>
          <w:lang w:val="lt-LT"/>
        </w:rPr>
        <w:tab/>
        <w:t>Kraujo krešuliai venose ar venų uždegimas injekcijos vietoje.</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i/>
          <w:lang w:val="lt-LT"/>
        </w:rPr>
      </w:pPr>
      <w:r w:rsidRPr="00D2269C">
        <w:rPr>
          <w:rFonts w:ascii="Times New Roman" w:hAnsi="Times New Roman"/>
          <w:i/>
          <w:lang w:val="lt-LT"/>
        </w:rPr>
        <w:t>Labai retas (gali pasireikšti 1 iš 10000 asmenų:</w:t>
      </w: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w:t>
      </w:r>
      <w:r w:rsidRPr="00D2269C">
        <w:rPr>
          <w:rFonts w:ascii="Times New Roman" w:hAnsi="Times New Roman"/>
          <w:lang w:val="lt-LT"/>
        </w:rPr>
        <w:tab/>
        <w:t>Seksualinės</w:t>
      </w:r>
      <w:r w:rsidRPr="005E7D95">
        <w:rPr>
          <w:rFonts w:ascii="Times New Roman" w:hAnsi="Times New Roman"/>
          <w:lang w:val="lt-LT"/>
        </w:rPr>
        <w:t xml:space="preserve"> funkcijos kontrolės praradimas prabudimo iš narkozės metu.</w:t>
      </w: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w:t>
      </w:r>
      <w:r w:rsidRPr="00D2269C">
        <w:rPr>
          <w:rFonts w:ascii="Times New Roman" w:hAnsi="Times New Roman"/>
          <w:lang w:val="lt-LT"/>
        </w:rPr>
        <w:tab/>
        <w:t>Pakitusi</w:t>
      </w:r>
      <w:r w:rsidRPr="005E7D95">
        <w:rPr>
          <w:rFonts w:ascii="Times New Roman" w:hAnsi="Times New Roman"/>
          <w:lang w:val="lt-LT"/>
        </w:rPr>
        <w:t xml:space="preserve"> šlapimo spalva po ilgalaikės propofolio infuzijos.</w:t>
      </w: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w:t>
      </w:r>
      <w:r w:rsidRPr="00D2269C">
        <w:rPr>
          <w:rFonts w:ascii="Times New Roman" w:hAnsi="Times New Roman"/>
          <w:lang w:val="lt-LT"/>
        </w:rPr>
        <w:tab/>
        <w:t>Karščiavimo po</w:t>
      </w:r>
      <w:r w:rsidRPr="001E04CA">
        <w:rPr>
          <w:rFonts w:ascii="Times New Roman" w:hAnsi="Times New Roman"/>
        </w:rPr>
        <w:t xml:space="preserve"> operacijos atvejai.</w:t>
      </w:r>
    </w:p>
    <w:p w:rsidR="00FC409B" w:rsidRPr="00D2269C" w:rsidRDefault="00FC409B" w:rsidP="00FC409B">
      <w:pPr>
        <w:pStyle w:val="ListParagraph"/>
        <w:numPr>
          <w:ilvl w:val="0"/>
          <w:numId w:val="9"/>
        </w:numPr>
        <w:spacing w:after="0" w:line="240" w:lineRule="auto"/>
        <w:ind w:hanging="720"/>
        <w:rPr>
          <w:rFonts w:ascii="Times New Roman" w:hAnsi="Times New Roman"/>
          <w:lang w:val="lt-LT"/>
        </w:rPr>
      </w:pPr>
      <w:r w:rsidRPr="00D2269C">
        <w:rPr>
          <w:rFonts w:ascii="Times New Roman" w:hAnsi="Times New Roman"/>
          <w:lang w:val="lt-LT"/>
        </w:rPr>
        <w:t>Audinių pakenkimas vaisto atsitiktinai sušvirkštus ne į veną.</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i/>
          <w:lang w:val="lt-LT"/>
        </w:rPr>
      </w:pPr>
      <w:r w:rsidRPr="00D2269C">
        <w:rPr>
          <w:rFonts w:ascii="Times New Roman" w:hAnsi="Times New Roman"/>
          <w:i/>
          <w:lang w:val="lt-LT"/>
        </w:rPr>
        <w:t>Dažnis nežinomas (dažnis negali būti apskaičiuotas pagal turimus duomenis):</w:t>
      </w:r>
    </w:p>
    <w:p w:rsidR="00FC409B" w:rsidRPr="00D2269C" w:rsidRDefault="00FC409B" w:rsidP="00FC409B">
      <w:pPr>
        <w:numPr>
          <w:ilvl w:val="0"/>
          <w:numId w:val="7"/>
        </w:numPr>
        <w:spacing w:after="0" w:line="240" w:lineRule="auto"/>
        <w:ind w:left="709" w:hanging="709"/>
        <w:rPr>
          <w:rFonts w:ascii="Times New Roman" w:hAnsi="Times New Roman"/>
          <w:lang w:val="lt-LT"/>
        </w:rPr>
      </w:pPr>
      <w:r w:rsidRPr="00D2269C">
        <w:rPr>
          <w:rFonts w:ascii="Times New Roman" w:hAnsi="Times New Roman"/>
          <w:lang w:val="lt-LT"/>
        </w:rPr>
        <w:t>Nevalingi judesiai.</w:t>
      </w:r>
    </w:p>
    <w:p w:rsidR="00FC409B" w:rsidRPr="00D2269C" w:rsidRDefault="00FC409B" w:rsidP="00FC409B">
      <w:pPr>
        <w:numPr>
          <w:ilvl w:val="0"/>
          <w:numId w:val="7"/>
        </w:numPr>
        <w:spacing w:after="0" w:line="240" w:lineRule="auto"/>
        <w:ind w:left="709" w:hanging="709"/>
        <w:rPr>
          <w:rFonts w:ascii="Times New Roman" w:hAnsi="Times New Roman"/>
          <w:lang w:val="lt-LT"/>
        </w:rPr>
      </w:pPr>
      <w:r w:rsidRPr="00D2269C">
        <w:rPr>
          <w:rFonts w:ascii="Times New Roman" w:hAnsi="Times New Roman"/>
          <w:lang w:val="lt-LT"/>
        </w:rPr>
        <w:t>Nenormaliai gera nuotaika.</w:t>
      </w:r>
    </w:p>
    <w:p w:rsidR="00FC409B" w:rsidRPr="00D2269C" w:rsidRDefault="00FC409B" w:rsidP="00FC409B">
      <w:pPr>
        <w:numPr>
          <w:ilvl w:val="0"/>
          <w:numId w:val="7"/>
        </w:numPr>
        <w:spacing w:after="0" w:line="240" w:lineRule="auto"/>
        <w:ind w:left="709" w:hanging="709"/>
        <w:rPr>
          <w:rFonts w:ascii="Times New Roman" w:hAnsi="Times New Roman"/>
          <w:lang w:val="lt-LT"/>
        </w:rPr>
      </w:pPr>
      <w:r w:rsidRPr="00D2269C">
        <w:rPr>
          <w:rFonts w:ascii="Times New Roman" w:hAnsi="Times New Roman"/>
          <w:lang w:val="lt-LT"/>
        </w:rPr>
        <w:t>Piktnaudžiavimas vaistu ir priklausomybė nuo vaisto.</w:t>
      </w:r>
    </w:p>
    <w:p w:rsidR="00FC409B" w:rsidRPr="00D2269C" w:rsidRDefault="00FC409B" w:rsidP="00FC409B">
      <w:pPr>
        <w:numPr>
          <w:ilvl w:val="0"/>
          <w:numId w:val="7"/>
        </w:numPr>
        <w:spacing w:after="0" w:line="240" w:lineRule="auto"/>
        <w:ind w:left="709" w:hanging="709"/>
        <w:rPr>
          <w:rFonts w:ascii="Times New Roman" w:hAnsi="Times New Roman"/>
          <w:lang w:val="lt-LT"/>
        </w:rPr>
      </w:pPr>
      <w:r w:rsidRPr="00D2269C">
        <w:rPr>
          <w:rFonts w:ascii="Times New Roman" w:hAnsi="Times New Roman"/>
          <w:lang w:val="lt-LT"/>
        </w:rPr>
        <w:t>Širdies nepakankamumas.</w:t>
      </w:r>
    </w:p>
    <w:p w:rsidR="00FC409B" w:rsidRPr="00D2269C" w:rsidRDefault="00FC409B" w:rsidP="00FC409B">
      <w:pPr>
        <w:numPr>
          <w:ilvl w:val="0"/>
          <w:numId w:val="7"/>
        </w:numPr>
        <w:spacing w:after="0" w:line="240" w:lineRule="auto"/>
        <w:ind w:left="709" w:hanging="709"/>
        <w:rPr>
          <w:rFonts w:ascii="Times New Roman" w:hAnsi="Times New Roman"/>
          <w:lang w:val="lt-LT"/>
        </w:rPr>
      </w:pPr>
      <w:r w:rsidRPr="00D2269C">
        <w:rPr>
          <w:rFonts w:ascii="Times New Roman" w:hAnsi="Times New Roman"/>
          <w:lang w:val="lt-LT"/>
        </w:rPr>
        <w:t>Paviršinis kvėpavimas.</w:t>
      </w:r>
    </w:p>
    <w:p w:rsidR="00FC409B" w:rsidRPr="00D2269C" w:rsidRDefault="00FC409B" w:rsidP="00FC409B">
      <w:pPr>
        <w:numPr>
          <w:ilvl w:val="0"/>
          <w:numId w:val="7"/>
        </w:numPr>
        <w:spacing w:after="0" w:line="240" w:lineRule="auto"/>
        <w:ind w:left="709" w:hanging="709"/>
        <w:rPr>
          <w:rFonts w:ascii="Times New Roman" w:hAnsi="Times New Roman"/>
          <w:lang w:val="lt-LT"/>
        </w:rPr>
      </w:pPr>
      <w:r w:rsidRPr="00D2269C">
        <w:rPr>
          <w:rFonts w:ascii="Times New Roman" w:hAnsi="Times New Roman"/>
          <w:lang w:val="lt-LT"/>
        </w:rPr>
        <w:t>Skausmas ir (arba) patinimas injekcijos vietoje vaisto atsitiktinai sušvirkštus ne į veną.</w:t>
      </w:r>
    </w:p>
    <w:p w:rsidR="00FC409B" w:rsidRPr="00D2269C" w:rsidRDefault="00FC409B" w:rsidP="00FC409B">
      <w:pPr>
        <w:numPr>
          <w:ilvl w:val="0"/>
          <w:numId w:val="7"/>
        </w:numPr>
        <w:spacing w:after="0" w:line="240" w:lineRule="auto"/>
        <w:ind w:left="709" w:hanging="709"/>
        <w:rPr>
          <w:rFonts w:ascii="Times New Roman" w:hAnsi="Times New Roman"/>
          <w:lang w:val="lt-LT"/>
        </w:rPr>
      </w:pPr>
      <w:r w:rsidRPr="00D2269C">
        <w:rPr>
          <w:rFonts w:ascii="Times New Roman" w:hAnsi="Times New Roman"/>
          <w:lang w:val="lt-LT"/>
        </w:rPr>
        <w:t>Raumens audinio pažeidimas, apie kurį pranešta labai retai tais atvejais, kai propofolio buvo skiriama didesnėmis nei sedacijai intensyvios terapijos skyriuose rekomenduojamomis dozėmis.</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b/>
          <w:lang w:val="lt-LT"/>
        </w:rPr>
      </w:pPr>
      <w:r w:rsidRPr="00D2269C">
        <w:rPr>
          <w:rFonts w:ascii="Times New Roman" w:hAnsi="Times New Roman"/>
          <w:b/>
          <w:lang w:val="lt-LT"/>
        </w:rPr>
        <w:t>Pranešimas apie šalutinį poveikį</w:t>
      </w:r>
    </w:p>
    <w:p w:rsidR="00FC409B" w:rsidRDefault="00FC409B" w:rsidP="00FC409B">
      <w:pPr>
        <w:spacing w:after="0" w:line="240" w:lineRule="auto"/>
        <w:rPr>
          <w:rFonts w:ascii="Times New Roman" w:hAnsi="Times New Roman"/>
          <w:lang w:val="lt-LT"/>
        </w:rPr>
      </w:pPr>
      <w:r w:rsidRPr="00D2269C">
        <w:rPr>
          <w:rFonts w:ascii="Times New Roman" w:hAnsi="Times New Roman"/>
          <w:lang w:val="lt-LT"/>
        </w:rPr>
        <w:t xml:space="preserve">Jeigu pasireiškė šalutinis poveikis, įskaitant šiame lapelyje nenurodytą, pasakykite gydytojui arba vaistininkui. Apie šalutinį poveikį taip pat galite pranešti Valstybinei vaistų kontrolės tarnybai prie Lietuvos Respublikos sveikatos apsaugos ministerijos nemokamu telefonu 8 800 73568 arba užpildyti interneto svetainėje </w:t>
      </w:r>
      <w:hyperlink r:id="rId5" w:history="1">
        <w:r w:rsidRPr="00D2269C">
          <w:rPr>
            <w:rStyle w:val="Hyperlink"/>
            <w:lang w:val="lt-LT"/>
          </w:rPr>
          <w:t>www.vvkt.lt</w:t>
        </w:r>
      </w:hyperlink>
      <w:r w:rsidRPr="00D2269C">
        <w:rPr>
          <w:rFonts w:ascii="Times New Roman" w:hAnsi="Times New Roman"/>
          <w:lang w:val="lt-LT"/>
        </w:rPr>
        <w:t xml:space="preserve"> esančią formą ir pateikti ją Valstybinei vaistų kontrolės tarnybai prie Lietuvos Respublikos sveikatos apsaugos ministerijos vienu iš šių būdų</w:t>
      </w:r>
      <w:r w:rsidRPr="00FB0867">
        <w:rPr>
          <w:rFonts w:ascii="Times New Roman" w:hAnsi="Times New Roman"/>
          <w:lang w:val="lt-LT"/>
        </w:rPr>
        <w:t xml:space="preserve">: raštu (adresu Žirmūnų g. 139A, LT-09120 Vilnius), nemokamu fakso numeriu 8 800 20131, el. paštu </w:t>
      </w:r>
      <w:hyperlink r:id="rId6" w:history="1">
        <w:r w:rsidRPr="00D2269C">
          <w:rPr>
            <w:rStyle w:val="Hyperlink"/>
            <w:lang w:val="lt-LT"/>
          </w:rPr>
          <w:t>NepageidaujamaR@vvkt.lt</w:t>
        </w:r>
      </w:hyperlink>
      <w:r w:rsidRPr="00D2269C">
        <w:rPr>
          <w:rFonts w:ascii="Times New Roman" w:hAnsi="Times New Roman"/>
          <w:lang w:val="lt-LT"/>
        </w:rPr>
        <w:t>, taip pat per Valstybinės vaistų kontrolės tarnybos prie Lietuvos Respublikos sveikatos</w:t>
      </w:r>
      <w:r w:rsidRPr="00FB0867">
        <w:rPr>
          <w:rFonts w:ascii="Times New Roman" w:hAnsi="Times New Roman"/>
          <w:lang w:val="lt-LT"/>
        </w:rPr>
        <w:t xml:space="preserve"> apsaugos ministerijos interneto svetainę (adresu </w:t>
      </w:r>
      <w:hyperlink r:id="rId7" w:history="1">
        <w:r w:rsidRPr="00D2269C">
          <w:rPr>
            <w:rStyle w:val="Hyperlink"/>
            <w:lang w:val="lt-LT"/>
          </w:rPr>
          <w:t>http://w</w:t>
        </w:r>
        <w:r w:rsidRPr="00FB0867">
          <w:rPr>
            <w:rStyle w:val="Hyperlink"/>
            <w:lang w:val="lt-LT"/>
          </w:rPr>
          <w:t>ww.vvkt.lt</w:t>
        </w:r>
      </w:hyperlink>
      <w:r w:rsidRPr="00D2269C">
        <w:rPr>
          <w:rFonts w:ascii="Times New Roman" w:hAnsi="Times New Roman"/>
          <w:lang w:val="lt-LT"/>
        </w:rPr>
        <w:t>).</w:t>
      </w: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Pranešdami apie šalutinį poveikį galite mums padėti gauti daugiau informacijos apie šio vaisto saugumą.</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keepNext/>
        <w:spacing w:after="0" w:line="240" w:lineRule="auto"/>
        <w:outlineLvl w:val="1"/>
        <w:rPr>
          <w:rFonts w:ascii="Times New Roman" w:hAnsi="Times New Roman"/>
          <w:lang w:val="lt-LT"/>
        </w:rPr>
      </w:pPr>
      <w:r w:rsidRPr="00D2269C">
        <w:rPr>
          <w:rFonts w:ascii="Times New Roman" w:hAnsi="Times New Roman"/>
          <w:b/>
          <w:lang w:val="lt-LT"/>
        </w:rPr>
        <w:t>5.</w:t>
      </w:r>
      <w:r w:rsidRPr="00D2269C">
        <w:rPr>
          <w:rFonts w:ascii="Times New Roman" w:hAnsi="Times New Roman"/>
          <w:b/>
          <w:lang w:val="lt-LT"/>
        </w:rPr>
        <w:tab/>
        <w:t>Kaip laikyti Propofol-Lipuro</w:t>
      </w:r>
      <w:r w:rsidRPr="005E7D95">
        <w:rPr>
          <w:rFonts w:ascii="Times New Roman" w:hAnsi="Times New Roman"/>
          <w:b/>
          <w:lang w:val="lt-LT"/>
        </w:rPr>
        <w:t xml:space="preserve"> 10 mg/ml</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Šį vaistą laikykite vaikams nepastebimoje ir nepasiekiamoje vietoje.</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Ant etiketės ir dėžutės nurodytam tinkamumo laikui pasibaigus, šio vaisto</w:t>
      </w:r>
      <w:r w:rsidRPr="00FB0867">
        <w:rPr>
          <w:rFonts w:ascii="Times New Roman" w:hAnsi="Times New Roman"/>
          <w:lang w:val="lt-LT"/>
        </w:rPr>
        <w:t xml:space="preserve"> vartoti negalima. </w:t>
      </w:r>
      <w:r w:rsidRPr="005E7D95">
        <w:rPr>
          <w:rFonts w:ascii="Times New Roman" w:hAnsi="Times New Roman"/>
          <w:lang w:val="lt-LT"/>
        </w:rPr>
        <w:t>Vaistas tinkamas vartoti iki paskutinės nurodyto mėnesio dienos.</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Laikyti ne aukštesnėje kaip 25</w:t>
      </w:r>
      <w:r w:rsidRPr="001E04CA">
        <w:rPr>
          <w:rFonts w:ascii="Times New Roman" w:hAnsi="Times New Roman"/>
        </w:rPr>
        <w:sym w:font="Symbol" w:char="F0B0"/>
      </w:r>
      <w:r w:rsidRPr="00D2269C">
        <w:rPr>
          <w:rFonts w:ascii="Times New Roman" w:hAnsi="Times New Roman"/>
          <w:lang w:val="lt-LT"/>
        </w:rPr>
        <w:t>C temperatūroje. Negalima užšaldyti.</w:t>
      </w:r>
    </w:p>
    <w:p w:rsidR="00FC409B" w:rsidRPr="00D2269C" w:rsidRDefault="00FC409B" w:rsidP="00FC409B">
      <w:pPr>
        <w:spacing w:after="0" w:line="240" w:lineRule="auto"/>
        <w:rPr>
          <w:rFonts w:ascii="Times New Roman" w:hAnsi="Times New Roman"/>
          <w:lang w:val="lt-LT"/>
        </w:rPr>
      </w:pPr>
    </w:p>
    <w:p w:rsidR="00FC409B" w:rsidRDefault="00FC409B" w:rsidP="00FC409B">
      <w:pPr>
        <w:spacing w:after="0" w:line="240" w:lineRule="auto"/>
        <w:rPr>
          <w:rFonts w:ascii="Times New Roman" w:hAnsi="Times New Roman"/>
          <w:lang w:val="lt-LT"/>
        </w:rPr>
      </w:pPr>
      <w:r w:rsidRPr="00D2269C">
        <w:rPr>
          <w:rFonts w:ascii="Times New Roman" w:hAnsi="Times New Roman"/>
          <w:lang w:val="lt-LT"/>
        </w:rPr>
        <w:t>Atidarius flakoną ar ampulę, Propofol-Lipuro 10 mg/ml turi būti suvartotas nedelsiant.</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Praskiedus Propofol-Lipuro 10 mg/ml, vais</w:t>
      </w:r>
      <w:r w:rsidRPr="005E7D95">
        <w:rPr>
          <w:rFonts w:ascii="Times New Roman" w:hAnsi="Times New Roman"/>
          <w:lang w:val="lt-LT"/>
        </w:rPr>
        <w:t>tas turi būti suvartotas nedelsiant.</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 xml:space="preserve">Propofol-Lipuro 10 mg/ml negalima vartoti, jei po </w:t>
      </w:r>
      <w:r w:rsidRPr="005E7D95">
        <w:rPr>
          <w:rFonts w:ascii="Times New Roman" w:hAnsi="Times New Roman"/>
          <w:lang w:val="lt-LT"/>
        </w:rPr>
        <w:t>vaisto pakratymo matomi du atskiri sluoksniai.</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Vaistų negalima išmesti į kanalizaciją arba su buitinėmis atliekomis. Kaip išmesti nereikalingus vaistus, klauskite vaistininko. Šios priemonės padės apsaugoti aplinką.</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keepNext/>
        <w:spacing w:after="0" w:line="240" w:lineRule="auto"/>
        <w:outlineLvl w:val="1"/>
        <w:rPr>
          <w:rFonts w:ascii="Times New Roman" w:hAnsi="Times New Roman"/>
          <w:lang w:val="lt-LT"/>
        </w:rPr>
      </w:pPr>
      <w:r w:rsidRPr="00D2269C">
        <w:rPr>
          <w:rFonts w:ascii="Times New Roman" w:hAnsi="Times New Roman"/>
          <w:b/>
          <w:lang w:val="lt-LT"/>
        </w:rPr>
        <w:lastRenderedPageBreak/>
        <w:t>6.</w:t>
      </w:r>
      <w:r w:rsidRPr="00D2269C">
        <w:rPr>
          <w:rFonts w:ascii="Times New Roman" w:hAnsi="Times New Roman"/>
          <w:b/>
          <w:lang w:val="lt-LT"/>
        </w:rPr>
        <w:tab/>
        <w:t>Pakuotės turinys ir kita informacija</w:t>
      </w:r>
    </w:p>
    <w:p w:rsidR="00FC409B" w:rsidRPr="00D2269C" w:rsidRDefault="00FC409B" w:rsidP="00FC409B">
      <w:pPr>
        <w:spacing w:after="0" w:line="240" w:lineRule="auto"/>
        <w:rPr>
          <w:rFonts w:ascii="Times New Roman" w:hAnsi="Times New Roman"/>
          <w:color w:val="0000FF"/>
          <w:lang w:val="lt-LT"/>
        </w:rPr>
      </w:pPr>
    </w:p>
    <w:p w:rsidR="00FC409B" w:rsidRDefault="00FC409B" w:rsidP="00FC409B">
      <w:pPr>
        <w:spacing w:after="0" w:line="240" w:lineRule="auto"/>
        <w:rPr>
          <w:rFonts w:ascii="Times New Roman" w:hAnsi="Times New Roman"/>
          <w:b/>
          <w:lang w:val="lt-LT"/>
        </w:rPr>
      </w:pPr>
      <w:r w:rsidRPr="00D2269C">
        <w:rPr>
          <w:rFonts w:ascii="Times New Roman" w:hAnsi="Times New Roman"/>
          <w:b/>
          <w:lang w:val="lt-LT"/>
        </w:rPr>
        <w:t>Propofol-Lipuro 10 mg/ml sudėtis</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w:t>
      </w:r>
      <w:r w:rsidRPr="00D2269C">
        <w:rPr>
          <w:rFonts w:ascii="Times New Roman" w:hAnsi="Times New Roman"/>
          <w:lang w:val="lt-LT"/>
        </w:rPr>
        <w:tab/>
        <w:t>Veiklioji medžiaga yra propofolis.</w:t>
      </w:r>
    </w:p>
    <w:p w:rsidR="00FC409B" w:rsidRPr="00D2269C" w:rsidRDefault="00FC409B" w:rsidP="00FC409B">
      <w:pPr>
        <w:spacing w:after="0" w:line="240" w:lineRule="auto"/>
        <w:ind w:firstLine="720"/>
        <w:rPr>
          <w:rFonts w:ascii="Times New Roman" w:hAnsi="Times New Roman"/>
          <w:lang w:val="lt-LT"/>
        </w:rPr>
      </w:pPr>
      <w:r w:rsidRPr="00D2269C">
        <w:rPr>
          <w:rFonts w:ascii="Times New Roman" w:hAnsi="Times New Roman"/>
          <w:lang w:val="lt-LT"/>
        </w:rPr>
        <w:t>Kiekviename Propofol-Lipuro 10 mg/ml mililitre yra 10 mg propofolio.</w:t>
      </w:r>
    </w:p>
    <w:p w:rsidR="00FC409B" w:rsidRPr="00D2269C" w:rsidRDefault="00FC409B" w:rsidP="00FC409B">
      <w:pPr>
        <w:spacing w:after="0" w:line="240" w:lineRule="auto"/>
        <w:ind w:firstLine="720"/>
        <w:rPr>
          <w:rFonts w:ascii="Times New Roman" w:hAnsi="Times New Roman"/>
          <w:lang w:val="lt-LT"/>
        </w:rPr>
      </w:pPr>
      <w:r w:rsidRPr="00D2269C">
        <w:rPr>
          <w:rFonts w:ascii="Times New Roman" w:hAnsi="Times New Roman"/>
          <w:lang w:val="lt-LT"/>
        </w:rPr>
        <w:t xml:space="preserve">Vienoje 10 ml ampulėje </w:t>
      </w:r>
      <w:r w:rsidRPr="005E7D95">
        <w:rPr>
          <w:rFonts w:ascii="Times New Roman" w:hAnsi="Times New Roman"/>
          <w:lang w:val="lt-LT"/>
        </w:rPr>
        <w:t>yra 100 mg propofolio.</w:t>
      </w:r>
    </w:p>
    <w:p w:rsidR="00FC409B" w:rsidRPr="00D2269C" w:rsidRDefault="00FC409B" w:rsidP="00FC409B">
      <w:pPr>
        <w:spacing w:after="0" w:line="240" w:lineRule="auto"/>
        <w:ind w:firstLine="720"/>
        <w:rPr>
          <w:rFonts w:ascii="Times New Roman" w:hAnsi="Times New Roman"/>
          <w:lang w:val="lt-LT"/>
        </w:rPr>
      </w:pPr>
      <w:r w:rsidRPr="00D2269C">
        <w:rPr>
          <w:rFonts w:ascii="Times New Roman" w:hAnsi="Times New Roman"/>
          <w:lang w:val="lt-LT"/>
        </w:rPr>
        <w:t>Vienoje 20 ml ampulėje ar flak</w:t>
      </w:r>
      <w:r w:rsidRPr="005E7D95">
        <w:rPr>
          <w:rFonts w:ascii="Times New Roman" w:hAnsi="Times New Roman"/>
          <w:lang w:val="lt-LT"/>
        </w:rPr>
        <w:t>one yra 200 mg propofolio.</w:t>
      </w:r>
    </w:p>
    <w:p w:rsidR="00FC409B" w:rsidRPr="00D2269C" w:rsidRDefault="00FC409B" w:rsidP="00FC409B">
      <w:pPr>
        <w:spacing w:after="0" w:line="240" w:lineRule="auto"/>
        <w:ind w:firstLine="720"/>
        <w:rPr>
          <w:rFonts w:ascii="Times New Roman" w:hAnsi="Times New Roman"/>
          <w:lang w:val="lt-LT"/>
        </w:rPr>
      </w:pPr>
      <w:r w:rsidRPr="00D2269C">
        <w:rPr>
          <w:rFonts w:ascii="Times New Roman" w:hAnsi="Times New Roman"/>
          <w:lang w:val="lt-LT"/>
        </w:rPr>
        <w:t>Viename 50 ml flakone yra 500 mg propofolio.</w:t>
      </w:r>
    </w:p>
    <w:p w:rsidR="00FC409B" w:rsidRPr="00D2269C" w:rsidRDefault="00FC409B" w:rsidP="00FC409B">
      <w:pPr>
        <w:spacing w:after="0" w:line="240" w:lineRule="auto"/>
        <w:ind w:firstLine="720"/>
        <w:rPr>
          <w:rFonts w:ascii="Times New Roman" w:hAnsi="Times New Roman"/>
          <w:lang w:val="lt-LT"/>
        </w:rPr>
      </w:pPr>
      <w:r w:rsidRPr="00D2269C">
        <w:rPr>
          <w:rFonts w:ascii="Times New Roman" w:hAnsi="Times New Roman"/>
          <w:lang w:val="lt-LT"/>
        </w:rPr>
        <w:t>Viename 100 ml flakone yra 1000 mg propofolio.</w:t>
      </w:r>
    </w:p>
    <w:p w:rsidR="00FC409B" w:rsidRPr="00D2269C" w:rsidRDefault="00FC409B" w:rsidP="00FC409B">
      <w:pPr>
        <w:spacing w:after="0" w:line="240" w:lineRule="auto"/>
        <w:ind w:firstLine="720"/>
        <w:rPr>
          <w:rFonts w:ascii="Times New Roman" w:hAnsi="Times New Roman"/>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w:t>
      </w:r>
      <w:r w:rsidRPr="00D2269C">
        <w:rPr>
          <w:rFonts w:ascii="Times New Roman" w:hAnsi="Times New Roman"/>
          <w:lang w:val="lt-LT"/>
        </w:rPr>
        <w:tab/>
        <w:t>Pagalbinės medžiagos yra:</w:t>
      </w:r>
    </w:p>
    <w:p w:rsidR="00FC409B" w:rsidRPr="00D2269C" w:rsidRDefault="00FC409B" w:rsidP="00FC409B">
      <w:pPr>
        <w:numPr>
          <w:ilvl w:val="12"/>
          <w:numId w:val="0"/>
        </w:numPr>
        <w:tabs>
          <w:tab w:val="left" w:pos="3330"/>
        </w:tabs>
        <w:spacing w:after="0" w:line="240" w:lineRule="auto"/>
        <w:ind w:left="851" w:right="-2"/>
        <w:rPr>
          <w:rFonts w:ascii="Times New Roman" w:hAnsi="Times New Roman"/>
          <w:lang w:val="lt-LT"/>
        </w:rPr>
      </w:pPr>
      <w:r w:rsidRPr="00D2269C">
        <w:rPr>
          <w:rFonts w:ascii="Times New Roman" w:hAnsi="Times New Roman"/>
          <w:lang w:val="lt-LT"/>
        </w:rPr>
        <w:t>Rafinuotas sojų aliejus,</w:t>
      </w:r>
      <w:r w:rsidRPr="00D2269C">
        <w:rPr>
          <w:rFonts w:ascii="Times New Roman" w:hAnsi="Times New Roman"/>
          <w:lang w:val="lt-LT"/>
        </w:rPr>
        <w:tab/>
      </w:r>
    </w:p>
    <w:p w:rsidR="00FC409B" w:rsidRPr="00D2269C" w:rsidRDefault="00FC409B" w:rsidP="00FC409B">
      <w:pPr>
        <w:numPr>
          <w:ilvl w:val="12"/>
          <w:numId w:val="0"/>
        </w:numPr>
        <w:spacing w:after="0" w:line="240" w:lineRule="auto"/>
        <w:ind w:left="851" w:right="-2"/>
        <w:rPr>
          <w:rFonts w:ascii="Times New Roman" w:hAnsi="Times New Roman"/>
          <w:lang w:val="lt-LT"/>
        </w:rPr>
      </w:pPr>
      <w:r w:rsidRPr="00D2269C">
        <w:rPr>
          <w:rFonts w:ascii="Times New Roman" w:hAnsi="Times New Roman"/>
          <w:lang w:val="lt-LT"/>
        </w:rPr>
        <w:t>Vidutinės grandinės trigliceridai,</w:t>
      </w:r>
    </w:p>
    <w:p w:rsidR="00FC409B" w:rsidRPr="00D2269C" w:rsidRDefault="00FC409B" w:rsidP="00FC409B">
      <w:pPr>
        <w:numPr>
          <w:ilvl w:val="12"/>
          <w:numId w:val="0"/>
        </w:numPr>
        <w:spacing w:after="0" w:line="240" w:lineRule="auto"/>
        <w:ind w:left="851" w:right="-2"/>
        <w:rPr>
          <w:rFonts w:ascii="Times New Roman" w:hAnsi="Times New Roman"/>
          <w:lang w:val="lt-LT"/>
        </w:rPr>
      </w:pPr>
      <w:r w:rsidRPr="00D2269C">
        <w:rPr>
          <w:rFonts w:ascii="Times New Roman" w:hAnsi="Times New Roman"/>
          <w:lang w:val="lt-LT"/>
        </w:rPr>
        <w:t>Kiaušinių lecitinas,</w:t>
      </w:r>
    </w:p>
    <w:p w:rsidR="00FC409B" w:rsidRPr="00D2269C" w:rsidRDefault="00FC409B" w:rsidP="00FC409B">
      <w:pPr>
        <w:numPr>
          <w:ilvl w:val="12"/>
          <w:numId w:val="0"/>
        </w:numPr>
        <w:spacing w:after="0" w:line="240" w:lineRule="auto"/>
        <w:ind w:left="851" w:right="-2"/>
        <w:rPr>
          <w:rFonts w:ascii="Times New Roman" w:hAnsi="Times New Roman"/>
          <w:lang w:val="lt-LT"/>
        </w:rPr>
      </w:pPr>
      <w:r w:rsidRPr="00D2269C">
        <w:rPr>
          <w:rFonts w:ascii="Times New Roman" w:hAnsi="Times New Roman"/>
          <w:lang w:val="lt-LT"/>
        </w:rPr>
        <w:t>Glicerolis,</w:t>
      </w:r>
    </w:p>
    <w:p w:rsidR="00FC409B" w:rsidRPr="00D2269C" w:rsidRDefault="00FC409B" w:rsidP="00FC409B">
      <w:pPr>
        <w:numPr>
          <w:ilvl w:val="12"/>
          <w:numId w:val="0"/>
        </w:numPr>
        <w:spacing w:after="0" w:line="240" w:lineRule="auto"/>
        <w:ind w:left="851" w:right="-2"/>
        <w:rPr>
          <w:rFonts w:ascii="Times New Roman" w:hAnsi="Times New Roman"/>
          <w:lang w:val="lt-LT"/>
        </w:rPr>
      </w:pPr>
      <w:r w:rsidRPr="00D2269C">
        <w:rPr>
          <w:rFonts w:ascii="Times New Roman" w:hAnsi="Times New Roman"/>
          <w:lang w:val="lt-LT"/>
        </w:rPr>
        <w:t>Natrio oleatas,</w:t>
      </w:r>
    </w:p>
    <w:p w:rsidR="00FC409B" w:rsidRPr="00D2269C" w:rsidRDefault="00FC409B" w:rsidP="00FC409B">
      <w:pPr>
        <w:numPr>
          <w:ilvl w:val="12"/>
          <w:numId w:val="0"/>
        </w:numPr>
        <w:spacing w:after="0" w:line="240" w:lineRule="auto"/>
        <w:ind w:left="851" w:right="-2"/>
        <w:rPr>
          <w:rFonts w:ascii="Times New Roman" w:hAnsi="Times New Roman"/>
          <w:lang w:val="lt-LT"/>
        </w:rPr>
      </w:pPr>
      <w:r w:rsidRPr="00D2269C">
        <w:rPr>
          <w:rFonts w:ascii="Times New Roman" w:hAnsi="Times New Roman"/>
          <w:lang w:val="lt-LT"/>
        </w:rPr>
        <w:t>Injekcinis vanduo.</w:t>
      </w:r>
    </w:p>
    <w:p w:rsidR="00FC409B" w:rsidRPr="00D2269C" w:rsidRDefault="00FC409B" w:rsidP="00FC409B">
      <w:pPr>
        <w:spacing w:after="0" w:line="240" w:lineRule="auto"/>
        <w:rPr>
          <w:rFonts w:ascii="Times New Roman" w:hAnsi="Times New Roman"/>
          <w:b/>
          <w:color w:val="0000FF"/>
          <w:lang w:val="lt-LT"/>
        </w:rPr>
      </w:pPr>
    </w:p>
    <w:p w:rsidR="00FC409B" w:rsidRPr="00D2269C" w:rsidRDefault="00FC409B" w:rsidP="00FC409B">
      <w:pPr>
        <w:spacing w:after="0" w:line="240" w:lineRule="auto"/>
        <w:rPr>
          <w:rFonts w:ascii="Times New Roman" w:hAnsi="Times New Roman"/>
          <w:b/>
          <w:lang w:val="lt-LT"/>
        </w:rPr>
      </w:pPr>
      <w:r w:rsidRPr="00D2269C">
        <w:rPr>
          <w:rFonts w:ascii="Times New Roman" w:hAnsi="Times New Roman"/>
          <w:b/>
          <w:lang w:val="lt-LT"/>
        </w:rPr>
        <w:t>Propofol-Lipuro 10 mg/ml išvaizda ir kiekis pakuotėje</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Tai yra injekcinė ar infuzinė emulsija.</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Propofol-Lipuro yra balta pieno konsistencijos emulsija aliejus - vandenyje.</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Vaistas tiekiamas:</w:t>
      </w:r>
    </w:p>
    <w:p w:rsidR="00FC409B" w:rsidRPr="00D2269C" w:rsidRDefault="00FC409B" w:rsidP="00FC409B">
      <w:pPr>
        <w:numPr>
          <w:ilvl w:val="0"/>
          <w:numId w:val="8"/>
        </w:numPr>
        <w:spacing w:after="0" w:line="240" w:lineRule="auto"/>
        <w:rPr>
          <w:rFonts w:ascii="Times New Roman" w:hAnsi="Times New Roman"/>
          <w:lang w:val="lt-LT" w:eastAsia="lt-LT"/>
        </w:rPr>
      </w:pPr>
      <w:r w:rsidRPr="00D2269C">
        <w:rPr>
          <w:rFonts w:ascii="Times New Roman" w:hAnsi="Times New Roman"/>
          <w:lang w:val="lt-LT"/>
        </w:rPr>
        <w:t>stiklinėse ampulėse po 10 mililitrų, pakuotėse po 10 ampulių</w:t>
      </w:r>
      <w:r w:rsidRPr="005E7D95">
        <w:rPr>
          <w:rFonts w:ascii="Times New Roman" w:hAnsi="Times New Roman"/>
          <w:lang w:val="lt-LT"/>
        </w:rPr>
        <w:t>;</w:t>
      </w:r>
    </w:p>
    <w:p w:rsidR="00FC409B" w:rsidRPr="00D2269C" w:rsidRDefault="00FC409B" w:rsidP="00FC409B">
      <w:pPr>
        <w:numPr>
          <w:ilvl w:val="0"/>
          <w:numId w:val="8"/>
        </w:numPr>
        <w:spacing w:after="0" w:line="240" w:lineRule="auto"/>
        <w:rPr>
          <w:rFonts w:ascii="Times New Roman" w:hAnsi="Times New Roman"/>
          <w:lang w:val="lt-LT"/>
        </w:rPr>
      </w:pPr>
      <w:r w:rsidRPr="00D2269C">
        <w:rPr>
          <w:rFonts w:ascii="Times New Roman" w:hAnsi="Times New Roman"/>
          <w:lang w:val="lt-LT"/>
        </w:rPr>
        <w:t>stiklinėse ampulėse po 20 mililitrų, pakuotėse po 5 ampules;</w:t>
      </w:r>
    </w:p>
    <w:p w:rsidR="00FC409B" w:rsidRPr="00D2269C" w:rsidRDefault="00FC409B" w:rsidP="00FC409B">
      <w:pPr>
        <w:numPr>
          <w:ilvl w:val="0"/>
          <w:numId w:val="8"/>
        </w:numPr>
        <w:spacing w:after="0" w:line="240" w:lineRule="auto"/>
        <w:rPr>
          <w:rFonts w:ascii="Times New Roman" w:hAnsi="Times New Roman"/>
          <w:lang w:val="lt-LT"/>
        </w:rPr>
      </w:pPr>
      <w:r w:rsidRPr="00D2269C">
        <w:rPr>
          <w:rFonts w:ascii="Times New Roman" w:hAnsi="Times New Roman"/>
          <w:lang w:val="lt-LT"/>
        </w:rPr>
        <w:t>stikliniuose flakonuose po 20 mililitrų, pakuotėse po 10 flakonų</w:t>
      </w:r>
    </w:p>
    <w:p w:rsidR="00FC409B" w:rsidRPr="00D2269C" w:rsidRDefault="00FC409B" w:rsidP="00FC409B">
      <w:pPr>
        <w:numPr>
          <w:ilvl w:val="0"/>
          <w:numId w:val="8"/>
        </w:numPr>
        <w:spacing w:after="0" w:line="240" w:lineRule="auto"/>
        <w:rPr>
          <w:rFonts w:ascii="Times New Roman" w:hAnsi="Times New Roman"/>
          <w:lang w:val="lt-LT"/>
        </w:rPr>
      </w:pPr>
      <w:r w:rsidRPr="00D2269C">
        <w:rPr>
          <w:rFonts w:ascii="Times New Roman" w:hAnsi="Times New Roman"/>
          <w:lang w:val="lt-LT"/>
        </w:rPr>
        <w:t xml:space="preserve">stikliniuose flakonuose po 50 arba </w:t>
      </w:r>
      <w:smartTag w:uri="schemas-tilde-lv/tildestengine" w:element="metric2">
        <w:smartTagPr>
          <w:attr w:name="metric_value" w:val="100"/>
          <w:attr w:name="metric_text" w:val="mililitrų"/>
        </w:smartTagPr>
        <w:r w:rsidRPr="00D2269C">
          <w:rPr>
            <w:rFonts w:ascii="Times New Roman" w:hAnsi="Times New Roman"/>
            <w:lang w:val="lt-LT"/>
          </w:rPr>
          <w:t>100 mililitrų</w:t>
        </w:r>
      </w:smartTag>
      <w:r w:rsidRPr="00D2269C">
        <w:rPr>
          <w:rFonts w:ascii="Times New Roman" w:hAnsi="Times New Roman"/>
          <w:lang w:val="lt-LT"/>
        </w:rPr>
        <w:t xml:space="preserve">, pakuotėse yra 1 ar 10 </w:t>
      </w:r>
      <w:r w:rsidRPr="005E7D95">
        <w:rPr>
          <w:rFonts w:ascii="Times New Roman" w:hAnsi="Times New Roman"/>
          <w:lang w:val="lt-LT"/>
        </w:rPr>
        <w:t>flakonų.</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Gali būti tiekiamos ne visų dydžių pakuotės.</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spacing w:after="0" w:line="240" w:lineRule="auto"/>
        <w:rPr>
          <w:rFonts w:ascii="Times New Roman" w:hAnsi="Times New Roman"/>
          <w:b/>
          <w:lang w:val="lt-LT"/>
        </w:rPr>
      </w:pPr>
      <w:r w:rsidRPr="00D2269C">
        <w:rPr>
          <w:rFonts w:ascii="Times New Roman" w:hAnsi="Times New Roman"/>
          <w:b/>
          <w:lang w:val="lt-LT"/>
        </w:rPr>
        <w:t>Registruotojas ir gamintojas</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B. Braun Melsungen AG</w:t>
      </w: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Carl-Braun-Strasse 1</w:t>
      </w:r>
      <w:r w:rsidRPr="00D2269C">
        <w:rPr>
          <w:rFonts w:ascii="Times New Roman" w:hAnsi="Times New Roman"/>
          <w:lang w:val="lt-LT"/>
        </w:rPr>
        <w:tab/>
      </w:r>
      <w:r w:rsidRPr="00D2269C">
        <w:rPr>
          <w:rFonts w:ascii="Times New Roman" w:hAnsi="Times New Roman"/>
          <w:lang w:val="lt-LT"/>
        </w:rPr>
        <w:tab/>
      </w:r>
      <w:r w:rsidRPr="00D2269C">
        <w:rPr>
          <w:rFonts w:ascii="Times New Roman" w:hAnsi="Times New Roman"/>
          <w:lang w:val="lt-LT"/>
        </w:rPr>
        <w:tab/>
      </w:r>
      <w:r w:rsidRPr="00D2269C">
        <w:rPr>
          <w:rFonts w:ascii="Times New Roman" w:hAnsi="Times New Roman"/>
          <w:lang w:val="lt-LT"/>
        </w:rPr>
        <w:tab/>
      </w:r>
      <w:r w:rsidRPr="00D2269C">
        <w:rPr>
          <w:rFonts w:ascii="Times New Roman" w:hAnsi="Times New Roman"/>
          <w:lang w:val="lt-LT"/>
        </w:rPr>
        <w:tab/>
      </w:r>
      <w:r w:rsidRPr="00D2269C">
        <w:rPr>
          <w:rFonts w:ascii="Times New Roman" w:hAnsi="Times New Roman"/>
          <w:lang w:val="lt-LT"/>
        </w:rPr>
        <w:tab/>
      </w:r>
      <w:r w:rsidRPr="00D2269C">
        <w:rPr>
          <w:rFonts w:ascii="Times New Roman" w:hAnsi="Times New Roman"/>
          <w:lang w:val="lt-LT"/>
        </w:rPr>
        <w:tab/>
      </w: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 xml:space="preserve">34212 Melsungen </w:t>
      </w:r>
      <w:r w:rsidRPr="00D2269C">
        <w:rPr>
          <w:rFonts w:ascii="Times New Roman" w:hAnsi="Times New Roman"/>
          <w:lang w:val="lt-LT"/>
        </w:rPr>
        <w:tab/>
      </w:r>
      <w:r w:rsidRPr="00D2269C">
        <w:rPr>
          <w:rFonts w:ascii="Times New Roman" w:hAnsi="Times New Roman"/>
          <w:lang w:val="lt-LT"/>
        </w:rPr>
        <w:tab/>
      </w:r>
      <w:r w:rsidRPr="00D2269C">
        <w:rPr>
          <w:rFonts w:ascii="Times New Roman" w:hAnsi="Times New Roman"/>
          <w:lang w:val="lt-LT"/>
        </w:rPr>
        <w:tab/>
      </w:r>
      <w:r w:rsidRPr="00D2269C">
        <w:rPr>
          <w:rFonts w:ascii="Times New Roman" w:hAnsi="Times New Roman"/>
          <w:lang w:val="lt-LT"/>
        </w:rPr>
        <w:tab/>
      </w:r>
    </w:p>
    <w:p w:rsidR="00FC409B" w:rsidRPr="00D2269C" w:rsidRDefault="00FC409B" w:rsidP="00FC409B">
      <w:pPr>
        <w:spacing w:after="0" w:line="240" w:lineRule="auto"/>
        <w:rPr>
          <w:rFonts w:ascii="Times New Roman" w:hAnsi="Times New Roman"/>
          <w:color w:val="0000FF"/>
          <w:lang w:val="lt-LT"/>
        </w:rPr>
      </w:pPr>
      <w:r w:rsidRPr="00D2269C">
        <w:rPr>
          <w:rFonts w:ascii="Times New Roman" w:hAnsi="Times New Roman"/>
          <w:lang w:val="lt-LT"/>
        </w:rPr>
        <w:t>Vokietija</w:t>
      </w:r>
      <w:r w:rsidRPr="00D2269C">
        <w:rPr>
          <w:rFonts w:ascii="Times New Roman" w:hAnsi="Times New Roman"/>
          <w:lang w:val="lt-LT"/>
        </w:rPr>
        <w:tab/>
      </w:r>
      <w:r w:rsidRPr="00D2269C">
        <w:rPr>
          <w:rFonts w:ascii="Times New Roman" w:hAnsi="Times New Roman"/>
          <w:color w:val="0000FF"/>
          <w:lang w:val="lt-LT"/>
        </w:rPr>
        <w:tab/>
      </w:r>
      <w:r w:rsidRPr="00D2269C">
        <w:rPr>
          <w:rFonts w:ascii="Times New Roman" w:hAnsi="Times New Roman"/>
          <w:color w:val="0000FF"/>
          <w:lang w:val="lt-LT"/>
        </w:rPr>
        <w:tab/>
      </w:r>
      <w:r w:rsidRPr="00D2269C">
        <w:rPr>
          <w:rFonts w:ascii="Times New Roman" w:hAnsi="Times New Roman"/>
          <w:color w:val="0000FF"/>
          <w:lang w:val="lt-LT"/>
        </w:rPr>
        <w:tab/>
      </w:r>
      <w:r w:rsidRPr="00D2269C">
        <w:rPr>
          <w:rFonts w:ascii="Times New Roman" w:hAnsi="Times New Roman"/>
          <w:color w:val="0000FF"/>
          <w:lang w:val="lt-LT"/>
        </w:rPr>
        <w:tab/>
      </w:r>
    </w:p>
    <w:p w:rsidR="00FC409B" w:rsidRPr="00D2269C" w:rsidRDefault="00FC409B" w:rsidP="00FC409B">
      <w:pPr>
        <w:spacing w:after="0" w:line="240" w:lineRule="auto"/>
        <w:rPr>
          <w:rFonts w:ascii="Times New Roman" w:hAnsi="Times New Roman"/>
          <w:color w:val="000000" w:themeColor="text1"/>
          <w:lang w:val="lt-LT"/>
        </w:rPr>
      </w:pPr>
      <w:r w:rsidRPr="00D2269C">
        <w:rPr>
          <w:rFonts w:ascii="Times New Roman" w:hAnsi="Times New Roman"/>
          <w:color w:val="000000" w:themeColor="text1"/>
          <w:lang w:val="lt-LT"/>
        </w:rPr>
        <w:t>Tel. +49/5661/71-0</w:t>
      </w:r>
    </w:p>
    <w:p w:rsidR="00FC409B" w:rsidRPr="00D2269C" w:rsidRDefault="00FC409B" w:rsidP="00FC409B">
      <w:pPr>
        <w:spacing w:after="0" w:line="240" w:lineRule="auto"/>
        <w:rPr>
          <w:rFonts w:ascii="Times New Roman" w:hAnsi="Times New Roman"/>
          <w:color w:val="000000" w:themeColor="text1"/>
          <w:lang w:val="lt-LT"/>
        </w:rPr>
      </w:pPr>
      <w:r w:rsidRPr="00D2269C">
        <w:rPr>
          <w:rFonts w:ascii="Times New Roman" w:hAnsi="Times New Roman"/>
          <w:color w:val="000000" w:themeColor="text1"/>
          <w:lang w:val="lt-LT"/>
        </w:rPr>
        <w:t>Faksas +49/5661/71-4567</w:t>
      </w:r>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spacing w:after="0" w:line="240" w:lineRule="auto"/>
        <w:rPr>
          <w:rFonts w:ascii="Times New Roman" w:hAnsi="Times New Roman"/>
          <w:color w:val="000000" w:themeColor="text1"/>
          <w:lang w:val="lt-LT"/>
        </w:rPr>
      </w:pPr>
      <w:r w:rsidRPr="00D2269C">
        <w:rPr>
          <w:rFonts w:ascii="Times New Roman" w:hAnsi="Times New Roman"/>
          <w:color w:val="000000" w:themeColor="text1"/>
          <w:lang w:val="lt-LT"/>
        </w:rPr>
        <w:t>Jeigu apie šį vaistą norite sužinoti daugiau, kreipkitės į vietinį registruotojo atstovą.</w:t>
      </w:r>
    </w:p>
    <w:p w:rsidR="00FC409B" w:rsidRPr="00D2269C" w:rsidRDefault="00FC409B" w:rsidP="00FC409B">
      <w:pPr>
        <w:spacing w:after="0" w:line="240" w:lineRule="auto"/>
        <w:rPr>
          <w:rFonts w:ascii="Times New Roman" w:hAnsi="Times New Roman"/>
          <w:color w:val="000000" w:themeColor="text1"/>
          <w:lang w:val="lt-LT"/>
        </w:rPr>
      </w:pPr>
    </w:p>
    <w:p w:rsidR="00FC409B" w:rsidRPr="00D2269C" w:rsidRDefault="00FC409B" w:rsidP="00FC409B">
      <w:pPr>
        <w:spacing w:after="0" w:line="240" w:lineRule="auto"/>
        <w:rPr>
          <w:rFonts w:ascii="Times New Roman" w:hAnsi="Times New Roman"/>
          <w:color w:val="000000" w:themeColor="text1"/>
          <w:lang w:val="lt-LT"/>
        </w:rPr>
      </w:pPr>
      <w:r w:rsidRPr="00D2269C">
        <w:rPr>
          <w:rFonts w:ascii="Times New Roman" w:hAnsi="Times New Roman"/>
          <w:color w:val="000000" w:themeColor="text1"/>
          <w:lang w:val="lt-LT"/>
        </w:rPr>
        <w:t>UAB B. Braun Medical</w:t>
      </w:r>
    </w:p>
    <w:p w:rsidR="00FC409B" w:rsidRPr="00D2269C" w:rsidRDefault="00FC409B" w:rsidP="00FC409B">
      <w:pPr>
        <w:spacing w:after="0" w:line="240" w:lineRule="auto"/>
        <w:rPr>
          <w:rFonts w:ascii="Times New Roman" w:hAnsi="Times New Roman"/>
          <w:color w:val="000000" w:themeColor="text1"/>
          <w:lang w:val="lt-LT"/>
        </w:rPr>
      </w:pPr>
      <w:r w:rsidRPr="00D2269C">
        <w:rPr>
          <w:rFonts w:ascii="Times New Roman" w:hAnsi="Times New Roman"/>
          <w:color w:val="000000" w:themeColor="text1"/>
          <w:lang w:val="lt-LT"/>
        </w:rPr>
        <w:t>Viršuliškių skg. 34-1</w:t>
      </w:r>
    </w:p>
    <w:p w:rsidR="00FC409B" w:rsidRPr="00D2269C" w:rsidRDefault="00FC409B" w:rsidP="00FC409B">
      <w:pPr>
        <w:spacing w:after="0" w:line="240" w:lineRule="auto"/>
        <w:rPr>
          <w:rFonts w:ascii="Times New Roman" w:hAnsi="Times New Roman"/>
          <w:color w:val="000000" w:themeColor="text1"/>
          <w:lang w:val="lt-LT"/>
        </w:rPr>
      </w:pPr>
      <w:r w:rsidRPr="00D2269C">
        <w:rPr>
          <w:rFonts w:ascii="Times New Roman" w:hAnsi="Times New Roman"/>
          <w:color w:val="000000" w:themeColor="text1"/>
          <w:lang w:val="lt-LT"/>
        </w:rPr>
        <w:t>LT-05132 Vilnius</w:t>
      </w:r>
    </w:p>
    <w:p w:rsidR="00FC409B" w:rsidRPr="00D2269C" w:rsidRDefault="00FC409B" w:rsidP="00FC409B">
      <w:pPr>
        <w:spacing w:after="0" w:line="240" w:lineRule="auto"/>
        <w:rPr>
          <w:rFonts w:ascii="Times New Roman" w:hAnsi="Times New Roman"/>
          <w:color w:val="000000" w:themeColor="text1"/>
          <w:lang w:val="lt-LT"/>
        </w:rPr>
      </w:pPr>
      <w:r w:rsidRPr="00D2269C">
        <w:rPr>
          <w:rFonts w:ascii="Times New Roman" w:hAnsi="Times New Roman"/>
          <w:color w:val="000000" w:themeColor="text1"/>
          <w:lang w:val="lt-LT"/>
        </w:rPr>
        <w:t>Tel. +370 5 2374333</w:t>
      </w:r>
    </w:p>
    <w:p w:rsidR="00FC409B" w:rsidRPr="00D2269C" w:rsidRDefault="00FC409B" w:rsidP="00FC409B">
      <w:pPr>
        <w:spacing w:after="0" w:line="240" w:lineRule="auto"/>
        <w:rPr>
          <w:rFonts w:ascii="Times New Roman" w:hAnsi="Times New Roman"/>
          <w:color w:val="000000" w:themeColor="text1"/>
          <w:lang w:val="lt-LT"/>
        </w:rPr>
      </w:pPr>
      <w:r w:rsidRPr="00D2269C">
        <w:rPr>
          <w:rFonts w:ascii="Times New Roman" w:hAnsi="Times New Roman"/>
          <w:color w:val="000000" w:themeColor="text1"/>
          <w:lang w:val="lt-LT"/>
        </w:rPr>
        <w:t>Faksas +370 5 2374344</w:t>
      </w:r>
    </w:p>
    <w:p w:rsidR="00FC409B" w:rsidRDefault="00FC409B" w:rsidP="00FC409B">
      <w:pPr>
        <w:spacing w:after="0" w:line="240" w:lineRule="auto"/>
        <w:rPr>
          <w:rFonts w:ascii="Times New Roman" w:hAnsi="Times New Roman"/>
          <w:color w:val="000000" w:themeColor="text1"/>
          <w:lang w:val="lt-LT"/>
        </w:rPr>
      </w:pPr>
      <w:r w:rsidRPr="00D2269C">
        <w:rPr>
          <w:rFonts w:ascii="Times New Roman" w:hAnsi="Times New Roman"/>
          <w:color w:val="000000" w:themeColor="text1"/>
          <w:lang w:val="lt-LT"/>
        </w:rPr>
        <w:t xml:space="preserve">El. paštas </w:t>
      </w:r>
      <w:hyperlink r:id="rId8" w:history="1">
        <w:r w:rsidRPr="00D2269C">
          <w:rPr>
            <w:rStyle w:val="Hyperlink"/>
            <w:rFonts w:ascii="Times New Roman" w:hAnsi="Times New Roman"/>
            <w:lang w:val="lt-LT"/>
          </w:rPr>
          <w:t>office@bbraun.lt</w:t>
        </w:r>
      </w:hyperlink>
    </w:p>
    <w:p w:rsidR="00FC409B" w:rsidRPr="00D2269C" w:rsidRDefault="00FC409B" w:rsidP="00FC409B">
      <w:pPr>
        <w:spacing w:after="0" w:line="240" w:lineRule="auto"/>
        <w:rPr>
          <w:rFonts w:ascii="Times New Roman" w:hAnsi="Times New Roman"/>
          <w:color w:val="0000FF"/>
          <w:lang w:val="lt-LT"/>
        </w:rPr>
      </w:pPr>
    </w:p>
    <w:p w:rsidR="00FC409B" w:rsidRPr="00D2269C" w:rsidRDefault="00FC409B" w:rsidP="00FC409B">
      <w:pPr>
        <w:spacing w:after="0" w:line="240" w:lineRule="auto"/>
        <w:rPr>
          <w:rFonts w:ascii="Times New Roman" w:hAnsi="Times New Roman"/>
          <w:b/>
          <w:lang w:val="lt-LT"/>
        </w:rPr>
      </w:pPr>
      <w:r w:rsidRPr="00D2269C">
        <w:rPr>
          <w:rFonts w:ascii="Times New Roman" w:hAnsi="Times New Roman"/>
          <w:b/>
          <w:lang w:val="lt-LT"/>
        </w:rPr>
        <w:t>Šis vaistas EEE valstybėse narėse registruotas tokiais pavadinimais:</w:t>
      </w:r>
    </w:p>
    <w:p w:rsidR="00FC409B" w:rsidRDefault="00FC409B" w:rsidP="00FC409B">
      <w:pPr>
        <w:spacing w:after="0" w:line="240" w:lineRule="auto"/>
        <w:rPr>
          <w:rFonts w:ascii="Times New Roman" w:hAnsi="Times New Roman"/>
          <w:lang w:val="lt-LT"/>
        </w:rPr>
      </w:pPr>
      <w:r w:rsidRPr="00D2269C">
        <w:rPr>
          <w:rFonts w:ascii="Times New Roman" w:hAnsi="Times New Roman"/>
          <w:lang w:val="lt-LT"/>
        </w:rPr>
        <w:t>Propofol-Lipuro 1% (10 mg/ml): Čekija, Airija, Malta, Lenkija, Portugalija, Slovakija,</w:t>
      </w: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 xml:space="preserve">                                                   Didžioji Britanija</w:t>
      </w: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Propofol B.Braun 1%:</w:t>
      </w:r>
      <w:r w:rsidRPr="00D2269C">
        <w:rPr>
          <w:rFonts w:ascii="Times New Roman" w:hAnsi="Times New Roman"/>
          <w:lang w:val="lt-LT"/>
        </w:rPr>
        <w:tab/>
      </w:r>
      <w:r w:rsidRPr="00D2269C">
        <w:rPr>
          <w:rFonts w:ascii="Times New Roman" w:hAnsi="Times New Roman"/>
          <w:lang w:val="lt-LT"/>
        </w:rPr>
        <w:tab/>
        <w:t xml:space="preserve">  Italija</w:t>
      </w:r>
    </w:p>
    <w:p w:rsidR="00FC409B" w:rsidRDefault="00FC409B" w:rsidP="00FC409B">
      <w:pPr>
        <w:spacing w:after="0" w:line="240" w:lineRule="auto"/>
        <w:rPr>
          <w:rFonts w:ascii="Times New Roman" w:hAnsi="Times New Roman"/>
          <w:lang w:val="lt-LT"/>
        </w:rPr>
      </w:pPr>
      <w:r w:rsidRPr="00D2269C">
        <w:rPr>
          <w:rFonts w:ascii="Times New Roman" w:hAnsi="Times New Roman"/>
          <w:lang w:val="lt-LT"/>
        </w:rPr>
        <w:lastRenderedPageBreak/>
        <w:t>Propofol “B.Braun” 10 mg/ml:     Danija</w:t>
      </w:r>
    </w:p>
    <w:p w:rsidR="00FC409B" w:rsidRPr="00D2269C" w:rsidRDefault="00FC409B" w:rsidP="00FC409B">
      <w:pPr>
        <w:spacing w:after="0" w:line="240" w:lineRule="auto"/>
        <w:ind w:left="2985" w:hanging="2985"/>
        <w:rPr>
          <w:rFonts w:ascii="Times New Roman" w:hAnsi="Times New Roman"/>
          <w:lang w:val="lt-LT"/>
        </w:rPr>
      </w:pPr>
      <w:r w:rsidRPr="00D2269C">
        <w:rPr>
          <w:rFonts w:ascii="Times New Roman" w:hAnsi="Times New Roman"/>
          <w:lang w:val="lt-LT"/>
        </w:rPr>
        <w:t>Propofol-Lipuro 10 mg/ml:</w:t>
      </w:r>
      <w:r w:rsidRPr="00FB0867">
        <w:rPr>
          <w:rFonts w:ascii="Times New Roman" w:hAnsi="Times New Roman"/>
          <w:lang w:val="lt-LT"/>
        </w:rPr>
        <w:tab/>
        <w:t>Austrija, Estija, Suomija, Prancūzija, Vokietija, Vengrija, Latvija, Lietuva, Liuksemburgas, Olandija, Slovėnija, Ispanija, Švedija, Norvegija</w:t>
      </w: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Propofol-Lipuro 1%:</w:t>
      </w:r>
      <w:r w:rsidRPr="00D2269C">
        <w:rPr>
          <w:rFonts w:ascii="Times New Roman" w:hAnsi="Times New Roman"/>
          <w:lang w:val="lt-LT"/>
        </w:rPr>
        <w:tab/>
      </w:r>
      <w:r w:rsidRPr="00D2269C">
        <w:rPr>
          <w:rFonts w:ascii="Times New Roman" w:hAnsi="Times New Roman"/>
          <w:lang w:val="lt-LT"/>
        </w:rPr>
        <w:tab/>
        <w:t xml:space="preserve">  Kipras, Graikija</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lang w:val="lt-LT"/>
        </w:rPr>
      </w:pPr>
    </w:p>
    <w:p w:rsidR="00FC409B" w:rsidRPr="00FB0867" w:rsidRDefault="00FC409B" w:rsidP="00FC409B">
      <w:pPr>
        <w:spacing w:after="0" w:line="240" w:lineRule="auto"/>
        <w:rPr>
          <w:rFonts w:ascii="Times New Roman" w:hAnsi="Times New Roman"/>
          <w:b/>
          <w:lang w:val="lt-LT" w:eastAsia="lt-LT"/>
        </w:rPr>
      </w:pPr>
      <w:r w:rsidRPr="00D2269C">
        <w:rPr>
          <w:rFonts w:ascii="Times New Roman" w:hAnsi="Times New Roman"/>
          <w:b/>
          <w:lang w:val="lt-LT"/>
        </w:rPr>
        <w:t xml:space="preserve">Šis pakuotės lapelis paskutinį kartą peržiūrėtas </w:t>
      </w:r>
      <w:r>
        <w:rPr>
          <w:rFonts w:ascii="Times New Roman" w:hAnsi="Times New Roman"/>
          <w:b/>
          <w:lang w:val="lt-LT"/>
        </w:rPr>
        <w:t>2019-06-14.</w:t>
      </w:r>
    </w:p>
    <w:p w:rsidR="00FC409B" w:rsidRPr="00D2269C" w:rsidRDefault="00FC409B" w:rsidP="00FC409B">
      <w:pPr>
        <w:spacing w:after="0" w:line="240" w:lineRule="auto"/>
        <w:rPr>
          <w:rFonts w:ascii="Times New Roman" w:hAnsi="Times New Roman"/>
          <w:b/>
          <w:lang w:val="lt-LT"/>
        </w:rPr>
      </w:pPr>
    </w:p>
    <w:p w:rsidR="00FC409B" w:rsidRPr="00D2269C" w:rsidRDefault="00FC409B" w:rsidP="00FC409B">
      <w:pPr>
        <w:spacing w:after="0" w:line="240" w:lineRule="auto"/>
        <w:rPr>
          <w:rFonts w:ascii="Times New Roman" w:hAnsi="Times New Roman"/>
          <w:b/>
          <w:lang w:val="lt-LT"/>
        </w:rPr>
      </w:pPr>
    </w:p>
    <w:p w:rsidR="00FC409B" w:rsidRDefault="00FC409B" w:rsidP="00FC409B">
      <w:pPr>
        <w:spacing w:after="0" w:line="240" w:lineRule="auto"/>
        <w:rPr>
          <w:rFonts w:ascii="Times New Roman" w:hAnsi="Times New Roman"/>
          <w:lang w:val="lt-LT"/>
        </w:rPr>
      </w:pPr>
      <w:r w:rsidRPr="00D2269C">
        <w:rPr>
          <w:rFonts w:ascii="Times New Roman" w:hAnsi="Times New Roman"/>
          <w:lang w:val="lt-LT"/>
        </w:rPr>
        <w:t xml:space="preserve">Išsami informacija apie šį vaistą pateikiama Valstybinės vaistų kontrolės tarnybos prie Lietuvos Respublikos sveikatos apsaugos ministerijos tinklalapyje </w:t>
      </w:r>
      <w:hyperlink r:id="rId9" w:history="1">
        <w:r w:rsidRPr="00D2269C">
          <w:rPr>
            <w:rStyle w:val="Hyperlink"/>
            <w:rFonts w:ascii="Times New Roman" w:hAnsi="Times New Roman"/>
            <w:lang w:val="lt-LT"/>
          </w:rPr>
          <w:t>http://www.vvkt.lt/</w:t>
        </w:r>
      </w:hyperlink>
      <w:r w:rsidRPr="00D2269C">
        <w:rPr>
          <w:rFonts w:ascii="Times New Roman" w:hAnsi="Times New Roman"/>
          <w:lang w:val="lt-LT"/>
        </w:rPr>
        <w:t>.</w:t>
      </w:r>
    </w:p>
    <w:p w:rsidR="00FC409B" w:rsidRPr="00D2269C" w:rsidRDefault="00FC409B" w:rsidP="00FC409B">
      <w:pPr>
        <w:spacing w:after="0" w:line="240" w:lineRule="auto"/>
        <w:rPr>
          <w:rFonts w:ascii="Times New Roman" w:hAnsi="Times New Roman"/>
          <w:b/>
          <w:color w:val="0000FF"/>
          <w:lang w:val="lt-LT"/>
        </w:rPr>
      </w:pPr>
    </w:p>
    <w:p w:rsidR="00FC409B" w:rsidRPr="00D2269C" w:rsidRDefault="00FC409B" w:rsidP="00FC409B">
      <w:pPr>
        <w:spacing w:after="0" w:line="240" w:lineRule="auto"/>
        <w:rPr>
          <w:rFonts w:ascii="Times New Roman" w:hAnsi="Times New Roman"/>
          <w:b/>
          <w:color w:val="0000FF"/>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b/>
          <w:lang w:val="lt-LT"/>
        </w:rPr>
      </w:pPr>
      <w:r w:rsidRPr="00D2269C">
        <w:rPr>
          <w:rFonts w:ascii="Times New Roman" w:hAnsi="Times New Roman"/>
          <w:b/>
          <w:lang w:val="lt-LT"/>
        </w:rPr>
        <w:t>Toliau pateikta informacija skirta tik sveikatos priežiūros specialistams.</w:t>
      </w:r>
    </w:p>
    <w:p w:rsidR="00FC409B" w:rsidRPr="00D2269C" w:rsidRDefault="00FC409B" w:rsidP="00FC409B">
      <w:pPr>
        <w:spacing w:after="0" w:line="240" w:lineRule="auto"/>
        <w:rPr>
          <w:rFonts w:ascii="Times New Roman" w:hAnsi="Times New Roman"/>
          <w:b/>
          <w:lang w:val="lt-LT"/>
        </w:rPr>
      </w:pPr>
    </w:p>
    <w:p w:rsidR="00FC409B" w:rsidRDefault="00FC409B" w:rsidP="00FC409B">
      <w:pPr>
        <w:spacing w:after="0" w:line="240" w:lineRule="auto"/>
        <w:rPr>
          <w:rFonts w:ascii="Times New Roman" w:hAnsi="Times New Roman"/>
          <w:lang w:val="lt-LT"/>
        </w:rPr>
      </w:pPr>
      <w:r w:rsidRPr="00D2269C">
        <w:rPr>
          <w:rFonts w:ascii="Times New Roman" w:hAnsi="Times New Roman"/>
          <w:lang w:val="lt-LT"/>
        </w:rPr>
        <w:t xml:space="preserve">Vienkartinio vartojimo </w:t>
      </w:r>
      <w:r>
        <w:rPr>
          <w:rFonts w:ascii="Times New Roman" w:hAnsi="Times New Roman"/>
          <w:lang w:val="lt-LT"/>
        </w:rPr>
        <w:t xml:space="preserve">vaistinis </w:t>
      </w:r>
      <w:r w:rsidRPr="00D2269C">
        <w:rPr>
          <w:rFonts w:ascii="Times New Roman" w:hAnsi="Times New Roman"/>
          <w:lang w:val="lt-LT"/>
        </w:rPr>
        <w:t>preparatas, skirtas vartoti tik vienam pacientui.</w:t>
      </w: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Bet koks nesuvartotas emulsijos kiekis pabaigus skyrimą turi būti sunaikintas.</w:t>
      </w: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Prieš vartojimą talpykles reikia gerai pakratyti.</w:t>
      </w:r>
    </w:p>
    <w:p w:rsidR="00FC409B" w:rsidRPr="00D2269C" w:rsidRDefault="00FC409B" w:rsidP="00FC409B">
      <w:pPr>
        <w:spacing w:after="0" w:line="240" w:lineRule="auto"/>
        <w:rPr>
          <w:rFonts w:ascii="Times New Roman" w:hAnsi="Times New Roman"/>
          <w:lang w:val="lt-LT"/>
        </w:rPr>
      </w:pPr>
    </w:p>
    <w:p w:rsidR="00FC409B" w:rsidRPr="00D2269C" w:rsidRDefault="00FC409B" w:rsidP="00FC409B">
      <w:pPr>
        <w:spacing w:after="0" w:line="240" w:lineRule="auto"/>
        <w:rPr>
          <w:rFonts w:ascii="Times New Roman" w:hAnsi="Times New Roman"/>
          <w:lang w:val="lt-LT"/>
        </w:rPr>
      </w:pPr>
      <w:r w:rsidRPr="00D2269C">
        <w:rPr>
          <w:rFonts w:ascii="Times New Roman" w:hAnsi="Times New Roman"/>
          <w:lang w:val="lt-LT"/>
        </w:rPr>
        <w:t>Išsamią informaciją apie šį vaistą rasite preparato charakteristikų santraukoje.</w:t>
      </w:r>
    </w:p>
    <w:p w:rsidR="00FC409B" w:rsidRDefault="00FC409B"/>
    <w:sectPr w:rsidR="00FC409B">
      <w:pgSz w:w="11906" w:h="16838"/>
      <w:pgMar w:top="1701" w:right="567"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17D12"/>
    <w:multiLevelType w:val="hybridMultilevel"/>
    <w:tmpl w:val="015EDB6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6462C70"/>
    <w:multiLevelType w:val="hybridMultilevel"/>
    <w:tmpl w:val="E0DC0DEC"/>
    <w:lvl w:ilvl="0" w:tplc="A74C8F6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1C2DA1"/>
    <w:multiLevelType w:val="hybridMultilevel"/>
    <w:tmpl w:val="A60A5700"/>
    <w:lvl w:ilvl="0" w:tplc="FFFFFFFF">
      <w:start w:val="1"/>
      <w:numFmt w:val="bullet"/>
      <w:lvlText w:val="-"/>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0A1E79"/>
    <w:multiLevelType w:val="hybridMultilevel"/>
    <w:tmpl w:val="8DE4F6A2"/>
    <w:lvl w:ilvl="0" w:tplc="A74C8F64">
      <w:start w:val="1"/>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6E827F0"/>
    <w:multiLevelType w:val="hybridMultilevel"/>
    <w:tmpl w:val="BDC23130"/>
    <w:lvl w:ilvl="0" w:tplc="4ED82B2E">
      <w:start w:val="6"/>
      <w:numFmt w:val="bullet"/>
      <w:lvlText w:val="-"/>
      <w:lvlJc w:val="left"/>
      <w:pPr>
        <w:tabs>
          <w:tab w:val="num" w:pos="780"/>
        </w:tabs>
        <w:ind w:left="780" w:hanging="540"/>
      </w:pPr>
      <w:rPr>
        <w:rFonts w:ascii="Times New Roman" w:eastAsia="Times New Roman" w:hAnsi="Times New Roman" w:hint="default"/>
        <w:color w:val="000000" w:themeColor="text1"/>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5" w15:restartNumberingAfterBreak="0">
    <w:nsid w:val="687F267E"/>
    <w:multiLevelType w:val="hybridMultilevel"/>
    <w:tmpl w:val="E5129778"/>
    <w:lvl w:ilvl="0" w:tplc="F2B4AA84">
      <w:start w:val="6"/>
      <w:numFmt w:val="bullet"/>
      <w:lvlText w:val="-"/>
      <w:lvlJc w:val="left"/>
      <w:pPr>
        <w:tabs>
          <w:tab w:val="num" w:pos="780"/>
        </w:tabs>
        <w:ind w:left="780" w:hanging="540"/>
      </w:pPr>
      <w:rPr>
        <w:rFonts w:ascii="Times New Roman" w:eastAsia="Times New Roman" w:hAnsi="Times New Roman" w:hint="default"/>
      </w:rPr>
    </w:lvl>
    <w:lvl w:ilvl="1" w:tplc="04270003" w:tentative="1">
      <w:start w:val="1"/>
      <w:numFmt w:val="bullet"/>
      <w:lvlText w:val="o"/>
      <w:lvlJc w:val="left"/>
      <w:pPr>
        <w:tabs>
          <w:tab w:val="num" w:pos="1440"/>
        </w:tabs>
        <w:ind w:left="1440" w:hanging="360"/>
      </w:pPr>
      <w:rPr>
        <w:rFonts w:ascii="Courier New" w:hAnsi="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1144FA9"/>
    <w:multiLevelType w:val="hybridMultilevel"/>
    <w:tmpl w:val="7EC23CEC"/>
    <w:lvl w:ilvl="0" w:tplc="91A25828">
      <w:start w:val="2"/>
      <w:numFmt w:val="bullet"/>
      <w:lvlText w:val="-"/>
      <w:lvlJc w:val="left"/>
      <w:pPr>
        <w:tabs>
          <w:tab w:val="num" w:pos="720"/>
        </w:tabs>
        <w:ind w:left="720" w:hanging="660"/>
      </w:pPr>
      <w:rPr>
        <w:rFonts w:ascii="Times New Roman" w:eastAsia="Times New Roman" w:hAnsi="Times New Roman" w:hint="default"/>
        <w:b/>
      </w:rPr>
    </w:lvl>
    <w:lvl w:ilvl="1" w:tplc="04090003" w:tentative="1">
      <w:start w:val="1"/>
      <w:numFmt w:val="bullet"/>
      <w:lvlText w:val="o"/>
      <w:lvlJc w:val="left"/>
      <w:pPr>
        <w:tabs>
          <w:tab w:val="num" w:pos="1140"/>
        </w:tabs>
        <w:ind w:left="1140" w:hanging="360"/>
      </w:pPr>
      <w:rPr>
        <w:rFonts w:ascii="Courier New" w:hAnsi="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7" w15:restartNumberingAfterBreak="0">
    <w:nsid w:val="745065D1"/>
    <w:multiLevelType w:val="hybridMultilevel"/>
    <w:tmpl w:val="8F72A8A8"/>
    <w:lvl w:ilvl="0" w:tplc="FFFFFFFF">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F1F1794"/>
    <w:multiLevelType w:val="hybridMultilevel"/>
    <w:tmpl w:val="046AB052"/>
    <w:lvl w:ilvl="0" w:tplc="FFFFFFFF">
      <w:start w:val="1"/>
      <w:numFmt w:val="bullet"/>
      <w:lvlText w:val="-"/>
      <w:lvlJc w:val="left"/>
      <w:pPr>
        <w:ind w:left="1998" w:hanging="360"/>
      </w:pPr>
      <w:rPr>
        <w:rFonts w:hint="default"/>
        <w:color w:val="auto"/>
      </w:rPr>
    </w:lvl>
    <w:lvl w:ilvl="1" w:tplc="04090003" w:tentative="1">
      <w:start w:val="1"/>
      <w:numFmt w:val="bullet"/>
      <w:lvlText w:val="o"/>
      <w:lvlJc w:val="left"/>
      <w:pPr>
        <w:ind w:left="2718" w:hanging="360"/>
      </w:pPr>
      <w:rPr>
        <w:rFonts w:ascii="Courier New" w:hAnsi="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hint="default"/>
      </w:rPr>
    </w:lvl>
    <w:lvl w:ilvl="8" w:tplc="04090005" w:tentative="1">
      <w:start w:val="1"/>
      <w:numFmt w:val="bullet"/>
      <w:lvlText w:val=""/>
      <w:lvlJc w:val="left"/>
      <w:pPr>
        <w:ind w:left="7758" w:hanging="360"/>
      </w:pPr>
      <w:rPr>
        <w:rFonts w:ascii="Wingdings" w:hAnsi="Wingdings" w:hint="default"/>
      </w:rPr>
    </w:lvl>
  </w:abstractNum>
  <w:num w:numId="1">
    <w:abstractNumId w:val="6"/>
  </w:num>
  <w:num w:numId="2">
    <w:abstractNumId w:val="4"/>
  </w:num>
  <w:num w:numId="3">
    <w:abstractNumId w:val="5"/>
  </w:num>
  <w:num w:numId="4">
    <w:abstractNumId w:val="1"/>
  </w:num>
  <w:num w:numId="5">
    <w:abstractNumId w:val="3"/>
  </w:num>
  <w:num w:numId="6">
    <w:abstractNumId w:val="7"/>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visionView w:comment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09B"/>
    <w:rsid w:val="00FC4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metric2"/>
  <w:shapeDefaults>
    <o:shapedefaults v:ext="edit" spidmax="1026"/>
    <o:shapelayout v:ext="edit">
      <o:idmap v:ext="edit" data="1"/>
    </o:shapelayout>
  </w:shapeDefaults>
  <w:decimalSymbol w:val="."/>
  <w:listSeparator w:val=","/>
  <w15:chartTrackingRefBased/>
  <w15:docId w15:val="{767BFDE0-E803-4CA1-8F23-EFAF9F484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C409B"/>
    <w:rPr>
      <w:rFonts w:cs="Times New Roman"/>
      <w:color w:val="0000FF"/>
      <w:u w:val="single"/>
    </w:rPr>
  </w:style>
  <w:style w:type="paragraph" w:styleId="BodyText3">
    <w:name w:val="Body Text 3"/>
    <w:basedOn w:val="Normal"/>
    <w:link w:val="BodyText3Char"/>
    <w:rsid w:val="00FC409B"/>
    <w:pPr>
      <w:spacing w:after="0" w:line="240" w:lineRule="auto"/>
      <w:jc w:val="both"/>
    </w:pPr>
    <w:rPr>
      <w:rFonts w:ascii="Times New Roman" w:eastAsia="Calibri" w:hAnsi="Times New Roman" w:cs="Times New Roman"/>
      <w:szCs w:val="20"/>
      <w:lang w:val="lt-LT" w:eastAsia="lt-LT"/>
    </w:rPr>
  </w:style>
  <w:style w:type="character" w:customStyle="1" w:styleId="BodyText3Char">
    <w:name w:val="Body Text 3 Char"/>
    <w:basedOn w:val="DefaultParagraphFont"/>
    <w:link w:val="BodyText3"/>
    <w:rsid w:val="00FC409B"/>
    <w:rPr>
      <w:rFonts w:ascii="Times New Roman" w:eastAsia="Calibri" w:hAnsi="Times New Roman" w:cs="Times New Roman"/>
      <w:szCs w:val="20"/>
      <w:lang w:val="lt-LT" w:eastAsia="lt-LT"/>
    </w:rPr>
  </w:style>
  <w:style w:type="paragraph" w:styleId="ListParagraph">
    <w:name w:val="List Paragraph"/>
    <w:basedOn w:val="Normal"/>
    <w:uiPriority w:val="34"/>
    <w:qFormat/>
    <w:rsid w:val="00FC409B"/>
    <w:pPr>
      <w:spacing w:after="200" w:line="276" w:lineRule="auto"/>
      <w:ind w:left="720"/>
      <w:contextualSpacing/>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bbraun.lt" TargetMode="External"/><Relationship Id="rId3" Type="http://schemas.openxmlformats.org/officeDocument/2006/relationships/settings" Target="settings.xml"/><Relationship Id="rId7" Type="http://schemas.openxmlformats.org/officeDocument/2006/relationships/hyperlink" Target="http://www.vvkt.l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NepageidaujamaR@vvkt.lt" TargetMode="External"/><Relationship Id="rId11" Type="http://schemas.openxmlformats.org/officeDocument/2006/relationships/theme" Target="theme/theme1.xml"/><Relationship Id="rId5" Type="http://schemas.openxmlformats.org/officeDocument/2006/relationships/hyperlink" Target="http://www.vvkt.l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vkt.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2383</Words>
  <Characters>13587</Characters>
  <Application>Microsoft Office Word</Application>
  <DocSecurity>0</DocSecurity>
  <Lines>113</Lines>
  <Paragraphs>31</Paragraphs>
  <ScaleCrop>false</ScaleCrop>
  <Company/>
  <LinksUpToDate>false</LinksUpToDate>
  <CharactersWithSpaces>15939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2021-02-24T14:37:00Z</dcterms:created>
  <dcterms:modified xsi:type="dcterms:W3CDTF">2021-02-24T14:37:00Z</dcterms:modified>
</cp:coreProperties>
</file>