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3DCB0" w14:textId="77777777" w:rsidR="000935AE" w:rsidRPr="000A4D69" w:rsidRDefault="000935AE" w:rsidP="000935AE">
      <w:pPr>
        <w:pStyle w:val="BodyText"/>
        <w:spacing w:after="0"/>
        <w:rPr>
          <w:sz w:val="22"/>
          <w:szCs w:val="22"/>
        </w:rPr>
      </w:pPr>
    </w:p>
    <w:p w14:paraId="7DA62613" w14:textId="77777777" w:rsidR="000935AE" w:rsidRPr="000A4D69" w:rsidRDefault="000935AE" w:rsidP="000935AE">
      <w:pPr>
        <w:pStyle w:val="BodyText"/>
        <w:spacing w:after="0"/>
        <w:rPr>
          <w:sz w:val="22"/>
          <w:szCs w:val="22"/>
        </w:rPr>
      </w:pPr>
    </w:p>
    <w:p w14:paraId="6A0F9472" w14:textId="77777777" w:rsidR="000935AE" w:rsidRPr="000A4D69" w:rsidRDefault="000935AE" w:rsidP="000935AE">
      <w:pPr>
        <w:pStyle w:val="BodyText"/>
        <w:spacing w:after="0"/>
        <w:rPr>
          <w:sz w:val="22"/>
          <w:szCs w:val="22"/>
        </w:rPr>
      </w:pPr>
    </w:p>
    <w:p w14:paraId="72BEC8D4" w14:textId="77777777" w:rsidR="000935AE" w:rsidRPr="000A4D69" w:rsidRDefault="000935AE" w:rsidP="000935AE">
      <w:pPr>
        <w:pStyle w:val="BodyText"/>
        <w:spacing w:after="0"/>
        <w:rPr>
          <w:sz w:val="22"/>
          <w:szCs w:val="22"/>
        </w:rPr>
      </w:pPr>
    </w:p>
    <w:p w14:paraId="1C2B710B" w14:textId="77777777" w:rsidR="000935AE" w:rsidRPr="000A4D69" w:rsidRDefault="000935AE" w:rsidP="000935AE">
      <w:pPr>
        <w:pStyle w:val="BodyText"/>
        <w:spacing w:after="0"/>
        <w:rPr>
          <w:sz w:val="22"/>
          <w:szCs w:val="22"/>
        </w:rPr>
      </w:pPr>
    </w:p>
    <w:p w14:paraId="499C6892" w14:textId="77777777" w:rsidR="000935AE" w:rsidRPr="000A4D69" w:rsidRDefault="000935AE" w:rsidP="000935AE">
      <w:pPr>
        <w:pStyle w:val="BodyText"/>
        <w:spacing w:after="0"/>
        <w:rPr>
          <w:sz w:val="22"/>
          <w:szCs w:val="22"/>
        </w:rPr>
      </w:pPr>
    </w:p>
    <w:p w14:paraId="10647E03" w14:textId="77777777" w:rsidR="000935AE" w:rsidRPr="000A4D69" w:rsidRDefault="000935AE" w:rsidP="000935AE">
      <w:pPr>
        <w:pStyle w:val="BodyText"/>
        <w:spacing w:after="0"/>
        <w:rPr>
          <w:sz w:val="22"/>
          <w:szCs w:val="22"/>
        </w:rPr>
      </w:pPr>
    </w:p>
    <w:p w14:paraId="7A42EBD0" w14:textId="77777777" w:rsidR="000935AE" w:rsidRPr="000A4D69" w:rsidRDefault="000935AE" w:rsidP="000935AE">
      <w:pPr>
        <w:pStyle w:val="BodyText"/>
        <w:spacing w:after="0"/>
        <w:rPr>
          <w:sz w:val="22"/>
          <w:szCs w:val="22"/>
        </w:rPr>
      </w:pPr>
    </w:p>
    <w:p w14:paraId="745D89A3" w14:textId="77777777" w:rsidR="000935AE" w:rsidRPr="000A4D69" w:rsidRDefault="000935AE" w:rsidP="000935AE">
      <w:pPr>
        <w:pStyle w:val="BodyText"/>
        <w:spacing w:after="0"/>
        <w:rPr>
          <w:sz w:val="22"/>
          <w:szCs w:val="22"/>
        </w:rPr>
      </w:pPr>
    </w:p>
    <w:p w14:paraId="437634D1" w14:textId="77777777" w:rsidR="000935AE" w:rsidRPr="000A4D69" w:rsidRDefault="000935AE" w:rsidP="000935AE">
      <w:pPr>
        <w:pStyle w:val="BodyText"/>
        <w:spacing w:after="0"/>
        <w:rPr>
          <w:sz w:val="22"/>
          <w:szCs w:val="22"/>
        </w:rPr>
      </w:pPr>
    </w:p>
    <w:p w14:paraId="28D5007B" w14:textId="77777777" w:rsidR="000935AE" w:rsidRPr="000A4D69" w:rsidRDefault="000935AE" w:rsidP="000935AE">
      <w:pPr>
        <w:pStyle w:val="BodyText"/>
        <w:spacing w:after="0"/>
        <w:rPr>
          <w:sz w:val="22"/>
          <w:szCs w:val="22"/>
        </w:rPr>
      </w:pPr>
    </w:p>
    <w:p w14:paraId="0E803E43" w14:textId="77777777" w:rsidR="000935AE" w:rsidRPr="000A4D69" w:rsidRDefault="000935AE" w:rsidP="000935AE">
      <w:pPr>
        <w:pStyle w:val="BodyText"/>
        <w:spacing w:after="0"/>
        <w:rPr>
          <w:sz w:val="22"/>
          <w:szCs w:val="22"/>
        </w:rPr>
      </w:pPr>
    </w:p>
    <w:p w14:paraId="68E14011" w14:textId="77777777" w:rsidR="000935AE" w:rsidRPr="000A4D69" w:rsidRDefault="000935AE" w:rsidP="000935AE">
      <w:pPr>
        <w:pStyle w:val="BodyText"/>
        <w:spacing w:after="0"/>
        <w:rPr>
          <w:sz w:val="22"/>
          <w:szCs w:val="22"/>
        </w:rPr>
      </w:pPr>
    </w:p>
    <w:p w14:paraId="2463C111" w14:textId="77777777" w:rsidR="000935AE" w:rsidRPr="000A4D69" w:rsidRDefault="000935AE" w:rsidP="000935AE">
      <w:pPr>
        <w:pStyle w:val="BodyText"/>
        <w:spacing w:after="0"/>
        <w:rPr>
          <w:sz w:val="22"/>
          <w:szCs w:val="22"/>
        </w:rPr>
      </w:pPr>
    </w:p>
    <w:p w14:paraId="21F26A71" w14:textId="77777777" w:rsidR="000935AE" w:rsidRPr="000A4D69" w:rsidRDefault="000935AE" w:rsidP="000935AE">
      <w:pPr>
        <w:pStyle w:val="BodyText"/>
        <w:spacing w:after="0"/>
        <w:rPr>
          <w:sz w:val="22"/>
          <w:szCs w:val="22"/>
        </w:rPr>
      </w:pPr>
    </w:p>
    <w:p w14:paraId="6BEA2C8B" w14:textId="77777777" w:rsidR="000935AE" w:rsidRPr="000A4D69" w:rsidRDefault="000935AE" w:rsidP="000935AE">
      <w:pPr>
        <w:pStyle w:val="BodyText"/>
        <w:spacing w:after="0"/>
        <w:rPr>
          <w:sz w:val="22"/>
          <w:szCs w:val="22"/>
        </w:rPr>
      </w:pPr>
    </w:p>
    <w:p w14:paraId="11BBB2E1" w14:textId="77777777" w:rsidR="000935AE" w:rsidRPr="000A4D69" w:rsidRDefault="000935AE" w:rsidP="000935AE">
      <w:pPr>
        <w:pStyle w:val="BodyText"/>
        <w:spacing w:after="0"/>
        <w:rPr>
          <w:sz w:val="22"/>
          <w:szCs w:val="22"/>
        </w:rPr>
      </w:pPr>
    </w:p>
    <w:p w14:paraId="68CA283E" w14:textId="77777777" w:rsidR="000935AE" w:rsidRPr="000A4D69" w:rsidRDefault="000935AE" w:rsidP="000935AE">
      <w:pPr>
        <w:pStyle w:val="BodyText"/>
        <w:spacing w:after="0"/>
        <w:rPr>
          <w:sz w:val="22"/>
          <w:szCs w:val="22"/>
        </w:rPr>
      </w:pPr>
    </w:p>
    <w:p w14:paraId="2E76CFCE" w14:textId="77777777" w:rsidR="000935AE" w:rsidRPr="000A4D69" w:rsidRDefault="000935AE" w:rsidP="000935AE">
      <w:pPr>
        <w:pStyle w:val="BodyText"/>
        <w:spacing w:after="0"/>
        <w:rPr>
          <w:sz w:val="22"/>
          <w:szCs w:val="22"/>
        </w:rPr>
      </w:pPr>
    </w:p>
    <w:p w14:paraId="1F0EE04A" w14:textId="77777777" w:rsidR="000935AE" w:rsidRPr="000A4D69" w:rsidRDefault="000935AE" w:rsidP="000935AE">
      <w:pPr>
        <w:pStyle w:val="Title"/>
        <w:rPr>
          <w:sz w:val="22"/>
          <w:szCs w:val="22"/>
        </w:rPr>
      </w:pPr>
      <w:r w:rsidRPr="000A4D69">
        <w:rPr>
          <w:sz w:val="22"/>
          <w:szCs w:val="22"/>
        </w:rPr>
        <w:t>A. ŽENKLINIMAS</w:t>
      </w:r>
    </w:p>
    <w:p w14:paraId="18BF312E" w14:textId="77777777" w:rsidR="000935AE" w:rsidRPr="00097158" w:rsidRDefault="000935AE" w:rsidP="000935AE">
      <w:pPr>
        <w:pStyle w:val="Heading2"/>
        <w:pBdr>
          <w:top w:val="single" w:sz="4" w:space="1" w:color="auto"/>
          <w:left w:val="single" w:sz="4" w:space="4" w:color="auto"/>
          <w:bottom w:val="single" w:sz="4" w:space="1" w:color="auto"/>
          <w:right w:val="single" w:sz="4" w:space="4" w:color="auto"/>
        </w:pBdr>
        <w:rPr>
          <w:sz w:val="22"/>
          <w:szCs w:val="22"/>
        </w:rPr>
      </w:pPr>
      <w:r w:rsidRPr="00097158">
        <w:rPr>
          <w:sz w:val="22"/>
          <w:szCs w:val="22"/>
        </w:rPr>
        <w:br w:type="page"/>
      </w:r>
      <w:r w:rsidRPr="00097158">
        <w:rPr>
          <w:sz w:val="22"/>
          <w:szCs w:val="22"/>
        </w:rPr>
        <w:lastRenderedPageBreak/>
        <w:t xml:space="preserve">INFORMACIJA ANT IŠORINĖS PAKUOTĖS </w:t>
      </w:r>
    </w:p>
    <w:p w14:paraId="79CE7152" w14:textId="77777777" w:rsidR="000935AE" w:rsidRPr="000A4D69" w:rsidRDefault="000935AE" w:rsidP="000935AE">
      <w:pPr>
        <w:pStyle w:val="BodyText"/>
        <w:pBdr>
          <w:top w:val="single" w:sz="4" w:space="1" w:color="auto"/>
          <w:left w:val="single" w:sz="4" w:space="4" w:color="auto"/>
          <w:bottom w:val="single" w:sz="4" w:space="1" w:color="auto"/>
          <w:right w:val="single" w:sz="4" w:space="4" w:color="auto"/>
        </w:pBdr>
        <w:spacing w:after="0"/>
        <w:rPr>
          <w:b/>
          <w:sz w:val="22"/>
          <w:szCs w:val="22"/>
        </w:rPr>
      </w:pPr>
      <w:r w:rsidRPr="000A4D69">
        <w:rPr>
          <w:b/>
          <w:sz w:val="22"/>
          <w:szCs w:val="22"/>
        </w:rPr>
        <w:t>KARTONO DĖŽUTĖ</w:t>
      </w:r>
    </w:p>
    <w:p w14:paraId="7FDE5F28" w14:textId="77777777" w:rsidR="000935AE" w:rsidRPr="000A4D69" w:rsidRDefault="000935AE" w:rsidP="000935AE">
      <w:pPr>
        <w:pStyle w:val="BodyText"/>
        <w:spacing w:after="0"/>
        <w:rPr>
          <w:sz w:val="22"/>
          <w:szCs w:val="22"/>
        </w:rPr>
      </w:pPr>
    </w:p>
    <w:p w14:paraId="10F571DA" w14:textId="77777777" w:rsidR="000935AE" w:rsidRPr="000A4D69" w:rsidRDefault="000935AE" w:rsidP="000935AE">
      <w:pPr>
        <w:pStyle w:val="BodyText"/>
        <w:spacing w:after="0"/>
        <w:rPr>
          <w:sz w:val="22"/>
          <w:szCs w:val="22"/>
        </w:rPr>
      </w:pPr>
    </w:p>
    <w:p w14:paraId="331D7676" w14:textId="77777777" w:rsidR="000935AE" w:rsidRPr="000A4D69" w:rsidRDefault="000935AE" w:rsidP="000935AE">
      <w:pPr>
        <w:pStyle w:val="Heading3"/>
        <w:pBdr>
          <w:top w:val="single" w:sz="4" w:space="1" w:color="auto"/>
          <w:left w:val="single" w:sz="4" w:space="4" w:color="auto"/>
          <w:bottom w:val="single" w:sz="4" w:space="1" w:color="auto"/>
          <w:right w:val="single" w:sz="4" w:space="4" w:color="auto"/>
        </w:pBdr>
        <w:ind w:left="540" w:hanging="540"/>
        <w:rPr>
          <w:sz w:val="22"/>
          <w:szCs w:val="22"/>
        </w:rPr>
      </w:pPr>
      <w:r w:rsidRPr="000A4D69">
        <w:rPr>
          <w:sz w:val="22"/>
          <w:szCs w:val="22"/>
        </w:rPr>
        <w:t>1.</w:t>
      </w:r>
      <w:r w:rsidRPr="000A4D69">
        <w:rPr>
          <w:sz w:val="22"/>
          <w:szCs w:val="22"/>
        </w:rPr>
        <w:tab/>
        <w:t>VAISTINIO PREPARATO PAVADINIMAS</w:t>
      </w:r>
    </w:p>
    <w:p w14:paraId="0C566489" w14:textId="77777777" w:rsidR="000935AE" w:rsidRPr="000A4D69" w:rsidRDefault="000935AE" w:rsidP="000935AE">
      <w:pPr>
        <w:pStyle w:val="BodyText"/>
        <w:spacing w:after="0"/>
        <w:rPr>
          <w:sz w:val="22"/>
          <w:szCs w:val="22"/>
        </w:rPr>
      </w:pPr>
    </w:p>
    <w:p w14:paraId="695BA32D" w14:textId="77777777" w:rsidR="000935AE" w:rsidRPr="000A4D69" w:rsidRDefault="000935AE" w:rsidP="000935AE">
      <w:pPr>
        <w:pStyle w:val="BodyText"/>
        <w:spacing w:after="0"/>
        <w:rPr>
          <w:sz w:val="22"/>
          <w:szCs w:val="22"/>
        </w:rPr>
      </w:pPr>
      <w:r>
        <w:rPr>
          <w:sz w:val="22"/>
          <w:szCs w:val="22"/>
        </w:rPr>
        <w:t xml:space="preserve">Marcaine </w:t>
      </w:r>
      <w:r w:rsidRPr="000A4D69">
        <w:rPr>
          <w:sz w:val="22"/>
          <w:szCs w:val="22"/>
        </w:rPr>
        <w:t>Heavy 5 mg/ml injekcinis tirpalas</w:t>
      </w:r>
    </w:p>
    <w:p w14:paraId="7B8FD328" w14:textId="77777777" w:rsidR="000935AE" w:rsidRPr="000A4D69" w:rsidRDefault="000935AE" w:rsidP="000935AE">
      <w:pPr>
        <w:pStyle w:val="BodyText"/>
        <w:spacing w:after="0"/>
        <w:rPr>
          <w:sz w:val="22"/>
          <w:szCs w:val="22"/>
        </w:rPr>
      </w:pPr>
      <w:r w:rsidRPr="000A4D69">
        <w:rPr>
          <w:sz w:val="22"/>
          <w:szCs w:val="22"/>
        </w:rPr>
        <w:t>Bupivakaino hidrochloridas</w:t>
      </w:r>
    </w:p>
    <w:p w14:paraId="57A48F41" w14:textId="77777777" w:rsidR="000935AE" w:rsidRPr="000A4D69" w:rsidRDefault="000935AE" w:rsidP="000935AE">
      <w:pPr>
        <w:pStyle w:val="BodyText"/>
        <w:spacing w:after="0"/>
        <w:rPr>
          <w:sz w:val="22"/>
          <w:szCs w:val="22"/>
        </w:rPr>
      </w:pPr>
    </w:p>
    <w:p w14:paraId="5F1895D7" w14:textId="77777777" w:rsidR="000935AE" w:rsidRPr="000A4D69" w:rsidRDefault="000935AE" w:rsidP="000935AE">
      <w:pPr>
        <w:pStyle w:val="BodyText"/>
        <w:spacing w:after="0"/>
        <w:rPr>
          <w:sz w:val="22"/>
          <w:szCs w:val="22"/>
        </w:rPr>
      </w:pPr>
    </w:p>
    <w:p w14:paraId="4D394228" w14:textId="77777777" w:rsidR="000935AE" w:rsidRPr="000A4D69" w:rsidRDefault="000935AE" w:rsidP="000935AE">
      <w:pPr>
        <w:pStyle w:val="Heading3"/>
        <w:pBdr>
          <w:top w:val="single" w:sz="4" w:space="1" w:color="auto"/>
          <w:left w:val="single" w:sz="4" w:space="4" w:color="auto"/>
          <w:bottom w:val="single" w:sz="4" w:space="1" w:color="auto"/>
          <w:right w:val="single" w:sz="4" w:space="4" w:color="auto"/>
        </w:pBdr>
        <w:ind w:left="540" w:hanging="540"/>
        <w:rPr>
          <w:sz w:val="22"/>
          <w:szCs w:val="22"/>
        </w:rPr>
      </w:pPr>
      <w:r w:rsidRPr="000A4D69">
        <w:rPr>
          <w:sz w:val="22"/>
          <w:szCs w:val="22"/>
        </w:rPr>
        <w:t>2.</w:t>
      </w:r>
      <w:r w:rsidRPr="000A4D69">
        <w:rPr>
          <w:sz w:val="22"/>
          <w:szCs w:val="22"/>
        </w:rPr>
        <w:tab/>
        <w:t xml:space="preserve">VEIKLIOJI MEDŽIAGA IR JOS KIEKIS </w:t>
      </w:r>
    </w:p>
    <w:p w14:paraId="28ABC556" w14:textId="77777777" w:rsidR="000935AE" w:rsidRPr="000A4D69" w:rsidRDefault="000935AE" w:rsidP="000935AE">
      <w:pPr>
        <w:pStyle w:val="BodyText"/>
        <w:spacing w:after="0"/>
        <w:rPr>
          <w:sz w:val="22"/>
          <w:szCs w:val="22"/>
        </w:rPr>
      </w:pPr>
    </w:p>
    <w:p w14:paraId="60BE2EAF" w14:textId="77777777" w:rsidR="000935AE" w:rsidRPr="000A4D69" w:rsidRDefault="000935AE" w:rsidP="000935AE">
      <w:pPr>
        <w:pStyle w:val="BodyText"/>
        <w:spacing w:after="0"/>
        <w:rPr>
          <w:sz w:val="22"/>
          <w:szCs w:val="22"/>
        </w:rPr>
      </w:pPr>
      <w:r w:rsidRPr="000A4D69">
        <w:rPr>
          <w:sz w:val="22"/>
          <w:szCs w:val="22"/>
        </w:rPr>
        <w:t>1 ml injekcinio tirpalo yra 5 mg bupivakaino hidrochlorido. Vienoje 4 ml injekcinio tirpalo ampulėje yra 20 mg bupivakaino hidrochlorido.</w:t>
      </w:r>
    </w:p>
    <w:p w14:paraId="7B11E37C" w14:textId="77777777" w:rsidR="000935AE" w:rsidRPr="000A4D69" w:rsidRDefault="000935AE" w:rsidP="000935AE">
      <w:pPr>
        <w:pStyle w:val="BodyText"/>
        <w:spacing w:after="0"/>
        <w:rPr>
          <w:sz w:val="22"/>
          <w:szCs w:val="22"/>
        </w:rPr>
      </w:pPr>
    </w:p>
    <w:p w14:paraId="78510C2C" w14:textId="77777777" w:rsidR="000935AE" w:rsidRPr="000A4D69" w:rsidRDefault="000935AE" w:rsidP="000935AE">
      <w:pPr>
        <w:pStyle w:val="BodyText"/>
        <w:spacing w:after="0"/>
        <w:rPr>
          <w:sz w:val="22"/>
          <w:szCs w:val="22"/>
        </w:rPr>
      </w:pPr>
    </w:p>
    <w:p w14:paraId="584CE533" w14:textId="77777777" w:rsidR="000935AE" w:rsidRPr="000A4D69" w:rsidRDefault="000935AE" w:rsidP="000935AE">
      <w:pPr>
        <w:pStyle w:val="Heading3"/>
        <w:pBdr>
          <w:top w:val="single" w:sz="4" w:space="1" w:color="auto"/>
          <w:left w:val="single" w:sz="4" w:space="4" w:color="auto"/>
          <w:bottom w:val="single" w:sz="4" w:space="1" w:color="auto"/>
          <w:right w:val="single" w:sz="4" w:space="4" w:color="auto"/>
        </w:pBdr>
        <w:ind w:left="540" w:hanging="540"/>
        <w:rPr>
          <w:sz w:val="22"/>
          <w:szCs w:val="22"/>
        </w:rPr>
      </w:pPr>
      <w:r w:rsidRPr="000A4D69">
        <w:rPr>
          <w:sz w:val="22"/>
          <w:szCs w:val="22"/>
        </w:rPr>
        <w:t>3.</w:t>
      </w:r>
      <w:r w:rsidRPr="000A4D69">
        <w:rPr>
          <w:sz w:val="22"/>
          <w:szCs w:val="22"/>
        </w:rPr>
        <w:tab/>
        <w:t>PAGALBINIŲ MEDŽIAGŲ SĄRAŠAS</w:t>
      </w:r>
    </w:p>
    <w:p w14:paraId="1901C10D" w14:textId="77777777" w:rsidR="000935AE" w:rsidRPr="000A4D69" w:rsidRDefault="000935AE" w:rsidP="000935AE">
      <w:pPr>
        <w:pStyle w:val="BodyText"/>
        <w:spacing w:after="0"/>
        <w:rPr>
          <w:sz w:val="22"/>
          <w:szCs w:val="22"/>
        </w:rPr>
      </w:pPr>
    </w:p>
    <w:p w14:paraId="7357DC4C" w14:textId="77777777" w:rsidR="000935AE" w:rsidRPr="000A4D69" w:rsidRDefault="000935AE" w:rsidP="000935AE">
      <w:pPr>
        <w:pStyle w:val="BodyText"/>
        <w:spacing w:after="0"/>
        <w:rPr>
          <w:sz w:val="22"/>
          <w:szCs w:val="22"/>
        </w:rPr>
      </w:pPr>
      <w:r w:rsidRPr="000A4D69">
        <w:rPr>
          <w:sz w:val="22"/>
          <w:szCs w:val="22"/>
        </w:rPr>
        <w:t>Pagalbinės medžiagos: gliukozės monohidratas, natrio hidroksidas / vandenilio chlorido rūgštis (sureguliuoti pH) ir injekcinis vanduo.</w:t>
      </w:r>
    </w:p>
    <w:p w14:paraId="0CAB41E1" w14:textId="77777777" w:rsidR="000935AE" w:rsidRDefault="000935AE" w:rsidP="000935AE">
      <w:pPr>
        <w:pStyle w:val="BodyText"/>
        <w:spacing w:after="0"/>
        <w:rPr>
          <w:sz w:val="22"/>
          <w:szCs w:val="22"/>
        </w:rPr>
      </w:pPr>
    </w:p>
    <w:p w14:paraId="210B085E" w14:textId="77777777" w:rsidR="000935AE" w:rsidRPr="000A4D69" w:rsidRDefault="000935AE" w:rsidP="000935AE">
      <w:pPr>
        <w:pStyle w:val="BodyText"/>
        <w:spacing w:after="0"/>
        <w:rPr>
          <w:sz w:val="22"/>
          <w:szCs w:val="22"/>
        </w:rPr>
      </w:pPr>
    </w:p>
    <w:p w14:paraId="3F4CB765" w14:textId="77777777" w:rsidR="000935AE" w:rsidRPr="00D87837" w:rsidRDefault="000935AE" w:rsidP="000935AE">
      <w:pPr>
        <w:pBdr>
          <w:top w:val="single" w:sz="4" w:space="1" w:color="auto"/>
          <w:left w:val="single" w:sz="4" w:space="4" w:color="auto"/>
          <w:bottom w:val="single" w:sz="4" w:space="1" w:color="auto"/>
          <w:right w:val="single" w:sz="4" w:space="4" w:color="auto"/>
        </w:pBdr>
        <w:tabs>
          <w:tab w:val="left" w:pos="567"/>
        </w:tabs>
        <w:ind w:left="567" w:hanging="567"/>
        <w:outlineLvl w:val="0"/>
        <w:rPr>
          <w:snapToGrid w:val="0"/>
          <w:szCs w:val="24"/>
        </w:rPr>
      </w:pPr>
      <w:r w:rsidRPr="00D87837">
        <w:rPr>
          <w:b/>
          <w:snapToGrid w:val="0"/>
          <w:szCs w:val="24"/>
        </w:rPr>
        <w:t>4.</w:t>
      </w:r>
      <w:r w:rsidRPr="00D87837">
        <w:rPr>
          <w:b/>
          <w:snapToGrid w:val="0"/>
          <w:szCs w:val="24"/>
        </w:rPr>
        <w:tab/>
      </w:r>
      <w:r w:rsidRPr="00D87837">
        <w:rPr>
          <w:b/>
          <w:noProof/>
          <w:snapToGrid w:val="0"/>
          <w:szCs w:val="24"/>
        </w:rPr>
        <w:t>FARMACINĖ FORMA IR KIEKIS PAKUOTĖJE</w:t>
      </w:r>
    </w:p>
    <w:p w14:paraId="7D246ED6" w14:textId="77777777" w:rsidR="000935AE" w:rsidRPr="000A4D69" w:rsidRDefault="000935AE" w:rsidP="000935AE">
      <w:pPr>
        <w:pStyle w:val="BodyText"/>
        <w:spacing w:after="0"/>
        <w:rPr>
          <w:sz w:val="22"/>
          <w:szCs w:val="22"/>
        </w:rPr>
      </w:pPr>
    </w:p>
    <w:p w14:paraId="79BCFD14" w14:textId="77777777" w:rsidR="000935AE" w:rsidRPr="000A4D69" w:rsidRDefault="000935AE" w:rsidP="000935AE">
      <w:pPr>
        <w:pStyle w:val="BodyText"/>
        <w:spacing w:after="0"/>
        <w:rPr>
          <w:sz w:val="22"/>
          <w:szCs w:val="22"/>
        </w:rPr>
      </w:pPr>
      <w:r w:rsidRPr="000A4D69">
        <w:rPr>
          <w:sz w:val="22"/>
          <w:szCs w:val="22"/>
        </w:rPr>
        <w:t>Injekcinis tirpalas</w:t>
      </w:r>
    </w:p>
    <w:p w14:paraId="6245D37C" w14:textId="77777777" w:rsidR="000935AE" w:rsidRPr="000A4D69" w:rsidRDefault="000935AE" w:rsidP="000935AE">
      <w:pPr>
        <w:pStyle w:val="BodyText"/>
        <w:spacing w:after="0"/>
        <w:rPr>
          <w:sz w:val="22"/>
          <w:szCs w:val="22"/>
        </w:rPr>
      </w:pPr>
      <w:r w:rsidRPr="000A4D69">
        <w:rPr>
          <w:sz w:val="22"/>
          <w:szCs w:val="22"/>
        </w:rPr>
        <w:t>Ampulėje yra 4 ml injekcinio tirpalo.</w:t>
      </w:r>
    </w:p>
    <w:p w14:paraId="2BCF398E" w14:textId="77777777" w:rsidR="000935AE" w:rsidRPr="000A4D69" w:rsidRDefault="000935AE" w:rsidP="000935AE">
      <w:pPr>
        <w:pStyle w:val="BodyText"/>
        <w:spacing w:after="0"/>
        <w:rPr>
          <w:sz w:val="22"/>
          <w:szCs w:val="22"/>
        </w:rPr>
      </w:pPr>
      <w:r w:rsidRPr="000A4D69">
        <w:rPr>
          <w:sz w:val="22"/>
          <w:szCs w:val="22"/>
        </w:rPr>
        <w:t>5 ampulės</w:t>
      </w:r>
    </w:p>
    <w:p w14:paraId="47DFB994" w14:textId="77777777" w:rsidR="000935AE" w:rsidRPr="000A4D69" w:rsidRDefault="000935AE" w:rsidP="000935AE">
      <w:pPr>
        <w:pStyle w:val="BodyText"/>
        <w:spacing w:after="0"/>
        <w:rPr>
          <w:sz w:val="22"/>
          <w:szCs w:val="22"/>
        </w:rPr>
      </w:pPr>
    </w:p>
    <w:p w14:paraId="6CDF370F" w14:textId="77777777" w:rsidR="000935AE" w:rsidRPr="000A4D69" w:rsidRDefault="000935AE" w:rsidP="000935AE">
      <w:pPr>
        <w:pStyle w:val="BodyText"/>
        <w:spacing w:after="0"/>
        <w:rPr>
          <w:sz w:val="22"/>
          <w:szCs w:val="22"/>
        </w:rPr>
      </w:pPr>
    </w:p>
    <w:p w14:paraId="4A50218D" w14:textId="77777777" w:rsidR="000935AE" w:rsidRPr="000A4D69" w:rsidRDefault="000935AE" w:rsidP="000935AE">
      <w:pPr>
        <w:pStyle w:val="Heading3"/>
        <w:pBdr>
          <w:top w:val="single" w:sz="4" w:space="1" w:color="auto"/>
          <w:left w:val="single" w:sz="4" w:space="4" w:color="auto"/>
          <w:bottom w:val="single" w:sz="4" w:space="1" w:color="auto"/>
          <w:right w:val="single" w:sz="4" w:space="4" w:color="auto"/>
        </w:pBdr>
        <w:ind w:left="540" w:hanging="540"/>
        <w:rPr>
          <w:sz w:val="22"/>
          <w:szCs w:val="22"/>
        </w:rPr>
      </w:pPr>
      <w:r w:rsidRPr="000A4D69">
        <w:rPr>
          <w:sz w:val="22"/>
          <w:szCs w:val="22"/>
        </w:rPr>
        <w:t>5.</w:t>
      </w:r>
      <w:r w:rsidRPr="000A4D69">
        <w:rPr>
          <w:sz w:val="22"/>
          <w:szCs w:val="22"/>
        </w:rPr>
        <w:tab/>
        <w:t>VARTOJIMO METODAS IR BŪDAS</w:t>
      </w:r>
    </w:p>
    <w:p w14:paraId="7F23F5A9" w14:textId="77777777" w:rsidR="000935AE" w:rsidRPr="000A4D69" w:rsidRDefault="000935AE" w:rsidP="000935AE">
      <w:pPr>
        <w:pStyle w:val="BodyText"/>
        <w:spacing w:after="0"/>
        <w:rPr>
          <w:sz w:val="22"/>
          <w:szCs w:val="22"/>
        </w:rPr>
      </w:pPr>
    </w:p>
    <w:p w14:paraId="219453A0" w14:textId="77777777" w:rsidR="000935AE" w:rsidRPr="00835750" w:rsidRDefault="000935AE" w:rsidP="000935AE">
      <w:pPr>
        <w:pStyle w:val="BodyText"/>
        <w:spacing w:after="0"/>
        <w:rPr>
          <w:sz w:val="22"/>
          <w:szCs w:val="22"/>
        </w:rPr>
      </w:pPr>
      <w:r w:rsidRPr="00835750">
        <w:rPr>
          <w:sz w:val="22"/>
          <w:szCs w:val="22"/>
        </w:rPr>
        <w:t>Leisti</w:t>
      </w:r>
      <w:r w:rsidRPr="00D22916">
        <w:rPr>
          <w:sz w:val="22"/>
          <w:szCs w:val="22"/>
        </w:rPr>
        <w:t xml:space="preserve"> į povoratinklinę ertmę</w:t>
      </w:r>
      <w:r>
        <w:rPr>
          <w:sz w:val="22"/>
          <w:szCs w:val="22"/>
        </w:rPr>
        <w:t>.</w:t>
      </w:r>
    </w:p>
    <w:p w14:paraId="5258E516" w14:textId="77777777" w:rsidR="000935AE" w:rsidRPr="000A4D69" w:rsidRDefault="000935AE" w:rsidP="000935AE">
      <w:pPr>
        <w:pStyle w:val="BodyText"/>
        <w:spacing w:after="0"/>
        <w:rPr>
          <w:sz w:val="22"/>
          <w:szCs w:val="22"/>
        </w:rPr>
      </w:pPr>
      <w:r w:rsidRPr="000A4D69">
        <w:rPr>
          <w:sz w:val="22"/>
          <w:szCs w:val="22"/>
        </w:rPr>
        <w:t>Vienkartiniam vartojimui.</w:t>
      </w:r>
    </w:p>
    <w:p w14:paraId="37594D2B" w14:textId="77777777" w:rsidR="000935AE" w:rsidRPr="000A4D69" w:rsidRDefault="000935AE" w:rsidP="000935AE">
      <w:pPr>
        <w:pStyle w:val="BodyText"/>
        <w:spacing w:after="0"/>
        <w:rPr>
          <w:sz w:val="22"/>
          <w:szCs w:val="22"/>
        </w:rPr>
      </w:pPr>
      <w:r w:rsidRPr="000A4D69">
        <w:rPr>
          <w:sz w:val="22"/>
          <w:szCs w:val="22"/>
        </w:rPr>
        <w:t>Prieš vartojimą perskaitykite pakuotės lapelį.</w:t>
      </w:r>
    </w:p>
    <w:p w14:paraId="77F22BBB" w14:textId="77777777" w:rsidR="000935AE" w:rsidRPr="000A4D69" w:rsidRDefault="000935AE" w:rsidP="000935AE">
      <w:pPr>
        <w:pStyle w:val="BodyText"/>
        <w:spacing w:after="0"/>
        <w:rPr>
          <w:sz w:val="22"/>
          <w:szCs w:val="22"/>
        </w:rPr>
      </w:pPr>
    </w:p>
    <w:p w14:paraId="20849F38" w14:textId="77777777" w:rsidR="000935AE" w:rsidRPr="000A4D69" w:rsidRDefault="000935AE" w:rsidP="000935AE">
      <w:pPr>
        <w:pStyle w:val="BodyText"/>
        <w:spacing w:after="0"/>
        <w:rPr>
          <w:sz w:val="22"/>
          <w:szCs w:val="22"/>
        </w:rPr>
      </w:pPr>
    </w:p>
    <w:p w14:paraId="1ADCEB9B" w14:textId="77777777" w:rsidR="000935AE" w:rsidRPr="000A4D69" w:rsidRDefault="000935AE" w:rsidP="000935AE">
      <w:pPr>
        <w:pStyle w:val="Heading3"/>
        <w:pBdr>
          <w:top w:val="single" w:sz="4" w:space="1" w:color="auto"/>
          <w:left w:val="single" w:sz="4" w:space="4" w:color="auto"/>
          <w:bottom w:val="single" w:sz="4" w:space="1" w:color="auto"/>
          <w:right w:val="single" w:sz="4" w:space="4" w:color="auto"/>
        </w:pBdr>
        <w:ind w:left="540" w:hanging="540"/>
        <w:rPr>
          <w:sz w:val="22"/>
          <w:szCs w:val="22"/>
        </w:rPr>
      </w:pPr>
      <w:r w:rsidRPr="000A4D69">
        <w:rPr>
          <w:sz w:val="22"/>
          <w:szCs w:val="22"/>
        </w:rPr>
        <w:t>6.</w:t>
      </w:r>
      <w:r w:rsidRPr="000A4D69">
        <w:rPr>
          <w:sz w:val="22"/>
          <w:szCs w:val="22"/>
        </w:rPr>
        <w:tab/>
        <w:t>SPECIALUS ĮSPĖJIMAS, KAD VAISTINĮ PREPARATĄ BŪTINA LAIKYTI VAIKAMS NEPASTEBIMOJE IR NEPASIEKIAMOJE VIETOJE</w:t>
      </w:r>
    </w:p>
    <w:p w14:paraId="28475EFE" w14:textId="77777777" w:rsidR="000935AE" w:rsidRPr="000A4D69" w:rsidRDefault="000935AE" w:rsidP="000935AE">
      <w:pPr>
        <w:pStyle w:val="BodyText"/>
        <w:spacing w:after="0"/>
        <w:rPr>
          <w:sz w:val="22"/>
          <w:szCs w:val="22"/>
        </w:rPr>
      </w:pPr>
    </w:p>
    <w:p w14:paraId="55140D44" w14:textId="77777777" w:rsidR="000935AE" w:rsidRPr="000A4D69" w:rsidRDefault="000935AE" w:rsidP="000935AE">
      <w:pPr>
        <w:pStyle w:val="BodyText"/>
        <w:spacing w:after="0"/>
        <w:rPr>
          <w:sz w:val="22"/>
          <w:szCs w:val="22"/>
        </w:rPr>
      </w:pPr>
      <w:r w:rsidRPr="000A4D69">
        <w:rPr>
          <w:sz w:val="22"/>
          <w:szCs w:val="22"/>
        </w:rPr>
        <w:t>Laikyti vaikams nepastebimoje ir nepasiekiamoje vietoje.</w:t>
      </w:r>
    </w:p>
    <w:p w14:paraId="7D4DBF1E" w14:textId="77777777" w:rsidR="000935AE" w:rsidRPr="000A4D69" w:rsidRDefault="000935AE" w:rsidP="000935AE">
      <w:pPr>
        <w:pStyle w:val="BodyText"/>
        <w:spacing w:after="0"/>
        <w:rPr>
          <w:sz w:val="22"/>
          <w:szCs w:val="22"/>
        </w:rPr>
      </w:pPr>
    </w:p>
    <w:p w14:paraId="2AA9E4CD" w14:textId="77777777" w:rsidR="000935AE" w:rsidRPr="000A4D69" w:rsidRDefault="000935AE" w:rsidP="000935AE">
      <w:pPr>
        <w:pStyle w:val="BodyText"/>
        <w:spacing w:after="0"/>
        <w:rPr>
          <w:sz w:val="22"/>
          <w:szCs w:val="22"/>
        </w:rPr>
      </w:pPr>
    </w:p>
    <w:p w14:paraId="52BB4C89" w14:textId="77777777" w:rsidR="000935AE" w:rsidRPr="000A4D69" w:rsidRDefault="000935AE" w:rsidP="000935AE">
      <w:pPr>
        <w:pStyle w:val="Heading3"/>
        <w:ind w:left="540" w:hanging="540"/>
        <w:rPr>
          <w:sz w:val="22"/>
          <w:szCs w:val="22"/>
        </w:rPr>
      </w:pPr>
      <w:r w:rsidRPr="000A4D69">
        <w:rPr>
          <w:sz w:val="22"/>
          <w:szCs w:val="22"/>
          <w:bdr w:val="single" w:sz="4" w:space="0" w:color="auto"/>
        </w:rPr>
        <w:t>7.</w:t>
      </w:r>
      <w:r w:rsidRPr="000A4D69">
        <w:rPr>
          <w:sz w:val="22"/>
          <w:szCs w:val="22"/>
          <w:bdr w:val="single" w:sz="4" w:space="0" w:color="auto"/>
        </w:rPr>
        <w:tab/>
        <w:t>KITAS SPECIALUS ĮSPĖJIMAS (JEI REIKIA)</w:t>
      </w:r>
    </w:p>
    <w:p w14:paraId="76740938" w14:textId="77777777" w:rsidR="000935AE" w:rsidRPr="000A4D69" w:rsidRDefault="000935AE" w:rsidP="000935AE">
      <w:pPr>
        <w:pStyle w:val="BodyText"/>
        <w:spacing w:after="0"/>
        <w:rPr>
          <w:sz w:val="22"/>
          <w:szCs w:val="22"/>
        </w:rPr>
      </w:pPr>
    </w:p>
    <w:p w14:paraId="5C92A74C" w14:textId="77777777" w:rsidR="000935AE" w:rsidRPr="000A4D69" w:rsidRDefault="000935AE" w:rsidP="000935AE">
      <w:pPr>
        <w:pStyle w:val="BodyText"/>
        <w:spacing w:after="0"/>
        <w:rPr>
          <w:sz w:val="22"/>
          <w:szCs w:val="22"/>
        </w:rPr>
      </w:pPr>
    </w:p>
    <w:p w14:paraId="0128F57D" w14:textId="77777777" w:rsidR="000935AE" w:rsidRPr="000A4D69" w:rsidRDefault="000935AE" w:rsidP="000935AE">
      <w:pPr>
        <w:pStyle w:val="Heading3"/>
        <w:pBdr>
          <w:top w:val="single" w:sz="4" w:space="1" w:color="auto"/>
          <w:left w:val="single" w:sz="4" w:space="4" w:color="auto"/>
          <w:bottom w:val="single" w:sz="4" w:space="1" w:color="auto"/>
          <w:right w:val="single" w:sz="4" w:space="4" w:color="auto"/>
        </w:pBdr>
        <w:ind w:left="540" w:hanging="540"/>
        <w:rPr>
          <w:sz w:val="22"/>
          <w:szCs w:val="22"/>
        </w:rPr>
      </w:pPr>
      <w:r w:rsidRPr="000A4D69">
        <w:rPr>
          <w:sz w:val="22"/>
          <w:szCs w:val="22"/>
        </w:rPr>
        <w:lastRenderedPageBreak/>
        <w:t>8.</w:t>
      </w:r>
      <w:r w:rsidRPr="000A4D69">
        <w:rPr>
          <w:sz w:val="22"/>
          <w:szCs w:val="22"/>
        </w:rPr>
        <w:tab/>
        <w:t>TINKAMUMO LAIKAS</w:t>
      </w:r>
    </w:p>
    <w:p w14:paraId="1B5E7EF3" w14:textId="77777777" w:rsidR="000935AE" w:rsidRPr="000A4D69" w:rsidRDefault="000935AE" w:rsidP="000935AE">
      <w:pPr>
        <w:pStyle w:val="BodyText"/>
        <w:spacing w:after="0"/>
        <w:rPr>
          <w:sz w:val="22"/>
          <w:szCs w:val="22"/>
        </w:rPr>
      </w:pPr>
    </w:p>
    <w:p w14:paraId="1338EF25" w14:textId="77777777" w:rsidR="000935AE" w:rsidRPr="000A4D69" w:rsidRDefault="000935AE" w:rsidP="000935AE">
      <w:pPr>
        <w:pStyle w:val="BodyText"/>
        <w:spacing w:after="0"/>
        <w:rPr>
          <w:sz w:val="22"/>
          <w:szCs w:val="22"/>
        </w:rPr>
      </w:pPr>
      <w:r w:rsidRPr="000A4D69">
        <w:rPr>
          <w:sz w:val="22"/>
          <w:szCs w:val="22"/>
        </w:rPr>
        <w:t xml:space="preserve">Tinka iki </w:t>
      </w:r>
    </w:p>
    <w:p w14:paraId="0A3B2CA2" w14:textId="77777777" w:rsidR="000935AE" w:rsidRPr="000A4D69" w:rsidRDefault="000935AE" w:rsidP="000935AE">
      <w:pPr>
        <w:pStyle w:val="BodyText"/>
        <w:spacing w:after="0"/>
        <w:rPr>
          <w:sz w:val="22"/>
          <w:szCs w:val="22"/>
        </w:rPr>
      </w:pPr>
    </w:p>
    <w:p w14:paraId="1B2BF7F1" w14:textId="77777777" w:rsidR="000935AE" w:rsidRPr="000A4D69" w:rsidRDefault="000935AE" w:rsidP="000935AE">
      <w:pPr>
        <w:pStyle w:val="BodyText"/>
        <w:spacing w:after="0"/>
        <w:rPr>
          <w:sz w:val="22"/>
          <w:szCs w:val="22"/>
        </w:rPr>
      </w:pPr>
    </w:p>
    <w:p w14:paraId="00D39369" w14:textId="77777777" w:rsidR="000935AE" w:rsidRPr="000A4D69" w:rsidRDefault="000935AE" w:rsidP="000935AE">
      <w:pPr>
        <w:pStyle w:val="Heading3"/>
        <w:pBdr>
          <w:top w:val="single" w:sz="4" w:space="1" w:color="auto"/>
          <w:left w:val="single" w:sz="4" w:space="4" w:color="auto"/>
          <w:bottom w:val="single" w:sz="4" w:space="1" w:color="auto"/>
          <w:right w:val="single" w:sz="4" w:space="4" w:color="auto"/>
        </w:pBdr>
        <w:ind w:left="540" w:hanging="540"/>
        <w:rPr>
          <w:sz w:val="22"/>
          <w:szCs w:val="22"/>
        </w:rPr>
      </w:pPr>
      <w:r w:rsidRPr="000A4D69">
        <w:rPr>
          <w:sz w:val="22"/>
          <w:szCs w:val="22"/>
        </w:rPr>
        <w:t>9.</w:t>
      </w:r>
      <w:r w:rsidRPr="000A4D69">
        <w:rPr>
          <w:sz w:val="22"/>
          <w:szCs w:val="22"/>
        </w:rPr>
        <w:tab/>
        <w:t>SPECIALIOS LAIKYMO SĄLYGOS</w:t>
      </w:r>
    </w:p>
    <w:p w14:paraId="4FCADD7A" w14:textId="77777777" w:rsidR="000935AE" w:rsidRPr="000A4D69" w:rsidRDefault="000935AE" w:rsidP="000935AE">
      <w:pPr>
        <w:pStyle w:val="BodyText"/>
        <w:spacing w:after="0"/>
        <w:rPr>
          <w:sz w:val="22"/>
          <w:szCs w:val="22"/>
        </w:rPr>
      </w:pPr>
    </w:p>
    <w:p w14:paraId="349F679A" w14:textId="77777777" w:rsidR="000935AE" w:rsidRPr="000A4D69" w:rsidRDefault="000935AE" w:rsidP="000935AE">
      <w:pPr>
        <w:pStyle w:val="BodyText"/>
        <w:spacing w:after="0"/>
        <w:rPr>
          <w:sz w:val="22"/>
          <w:szCs w:val="22"/>
        </w:rPr>
      </w:pPr>
      <w:r w:rsidRPr="000A4D69">
        <w:rPr>
          <w:sz w:val="22"/>
          <w:szCs w:val="22"/>
        </w:rPr>
        <w:t xml:space="preserve">Laikyti ne aukštesnėje kaip 25 </w:t>
      </w:r>
      <w:r w:rsidRPr="000A4D69">
        <w:rPr>
          <w:sz w:val="22"/>
          <w:szCs w:val="22"/>
        </w:rPr>
        <w:sym w:font="Symbol" w:char="F0B0"/>
      </w:r>
      <w:r w:rsidRPr="000A4D69">
        <w:rPr>
          <w:sz w:val="22"/>
          <w:szCs w:val="22"/>
        </w:rPr>
        <w:t>C temperatūroje.</w:t>
      </w:r>
    </w:p>
    <w:p w14:paraId="62565736" w14:textId="77777777" w:rsidR="000935AE" w:rsidRPr="000A4D69" w:rsidRDefault="000935AE" w:rsidP="000935AE">
      <w:pPr>
        <w:pStyle w:val="BodyText"/>
        <w:spacing w:after="0"/>
        <w:rPr>
          <w:sz w:val="22"/>
          <w:szCs w:val="22"/>
        </w:rPr>
      </w:pPr>
      <w:r w:rsidRPr="000A4D69">
        <w:rPr>
          <w:sz w:val="22"/>
          <w:szCs w:val="22"/>
        </w:rPr>
        <w:t>Negalima užšaldyti.</w:t>
      </w:r>
    </w:p>
    <w:p w14:paraId="255C8B69" w14:textId="77777777" w:rsidR="000935AE" w:rsidRPr="000A4D69" w:rsidRDefault="000935AE" w:rsidP="000935AE">
      <w:pPr>
        <w:pStyle w:val="BodyText"/>
        <w:spacing w:after="0"/>
        <w:rPr>
          <w:sz w:val="22"/>
          <w:szCs w:val="22"/>
        </w:rPr>
      </w:pPr>
    </w:p>
    <w:p w14:paraId="6A5CF7FC" w14:textId="77777777" w:rsidR="000935AE" w:rsidRPr="000A4D69" w:rsidRDefault="000935AE" w:rsidP="000935AE">
      <w:pPr>
        <w:pStyle w:val="BodyText"/>
        <w:spacing w:after="0"/>
        <w:rPr>
          <w:sz w:val="22"/>
          <w:szCs w:val="22"/>
        </w:rPr>
      </w:pPr>
    </w:p>
    <w:p w14:paraId="0BA26B45" w14:textId="77777777" w:rsidR="000935AE" w:rsidRPr="000A4D69" w:rsidRDefault="000935AE" w:rsidP="000935AE">
      <w:pPr>
        <w:pStyle w:val="Heading3"/>
        <w:pBdr>
          <w:top w:val="single" w:sz="4" w:space="1" w:color="auto"/>
          <w:left w:val="single" w:sz="4" w:space="4" w:color="auto"/>
          <w:bottom w:val="single" w:sz="4" w:space="1" w:color="auto"/>
          <w:right w:val="single" w:sz="4" w:space="4" w:color="auto"/>
        </w:pBdr>
        <w:ind w:left="540" w:hanging="540"/>
        <w:rPr>
          <w:sz w:val="22"/>
          <w:szCs w:val="22"/>
        </w:rPr>
      </w:pPr>
      <w:r w:rsidRPr="000A4D69">
        <w:rPr>
          <w:sz w:val="22"/>
          <w:szCs w:val="22"/>
        </w:rPr>
        <w:t>10.</w:t>
      </w:r>
      <w:r w:rsidRPr="000A4D69">
        <w:rPr>
          <w:sz w:val="22"/>
          <w:szCs w:val="22"/>
        </w:rPr>
        <w:tab/>
        <w:t>SPECIALIOS ATSARGUMO PRIEMONĖS DĖL NESUVARTOTO VAISTINIO PREPARATO AR JO  ATLIEKŲ TVARKYMO (JEI REIKIA)</w:t>
      </w:r>
    </w:p>
    <w:p w14:paraId="70F9FF0B" w14:textId="77777777" w:rsidR="000935AE" w:rsidRPr="000A4D69" w:rsidRDefault="000935AE" w:rsidP="000935AE">
      <w:pPr>
        <w:pStyle w:val="BodyText"/>
        <w:spacing w:after="0"/>
        <w:rPr>
          <w:sz w:val="22"/>
          <w:szCs w:val="22"/>
        </w:rPr>
      </w:pPr>
    </w:p>
    <w:p w14:paraId="41BA460D" w14:textId="77777777" w:rsidR="000935AE" w:rsidRPr="000A4D69" w:rsidRDefault="000935AE" w:rsidP="000935AE">
      <w:pPr>
        <w:pStyle w:val="BodyText"/>
        <w:spacing w:after="0"/>
        <w:rPr>
          <w:sz w:val="22"/>
          <w:szCs w:val="22"/>
        </w:rPr>
      </w:pPr>
    </w:p>
    <w:p w14:paraId="221E40B5" w14:textId="77777777" w:rsidR="000935AE" w:rsidRPr="000A4D69" w:rsidRDefault="000935AE" w:rsidP="000935AE">
      <w:pPr>
        <w:pStyle w:val="Heading3"/>
        <w:pBdr>
          <w:top w:val="single" w:sz="4" w:space="1" w:color="auto"/>
          <w:left w:val="single" w:sz="4" w:space="4" w:color="auto"/>
          <w:bottom w:val="single" w:sz="4" w:space="1" w:color="auto"/>
          <w:right w:val="single" w:sz="4" w:space="4" w:color="auto"/>
        </w:pBdr>
        <w:ind w:left="540" w:hanging="540"/>
        <w:rPr>
          <w:sz w:val="22"/>
          <w:szCs w:val="22"/>
        </w:rPr>
      </w:pPr>
      <w:r w:rsidRPr="000A4D69">
        <w:rPr>
          <w:sz w:val="22"/>
          <w:szCs w:val="22"/>
        </w:rPr>
        <w:t>11.</w:t>
      </w:r>
      <w:r w:rsidRPr="000A4D69">
        <w:rPr>
          <w:sz w:val="22"/>
          <w:szCs w:val="22"/>
        </w:rPr>
        <w:tab/>
      </w:r>
      <w:r w:rsidR="002F2FB1" w:rsidRPr="002F2FB1">
        <w:rPr>
          <w:sz w:val="22"/>
          <w:szCs w:val="22"/>
        </w:rPr>
        <w:t>LYGIAGRETUS IMPORTUOTOJAS</w:t>
      </w:r>
    </w:p>
    <w:p w14:paraId="7DA52D60" w14:textId="77777777" w:rsidR="000935AE" w:rsidRPr="000A4D69" w:rsidRDefault="000935AE" w:rsidP="000935AE">
      <w:pPr>
        <w:pStyle w:val="BodyText"/>
        <w:spacing w:after="0"/>
        <w:rPr>
          <w:sz w:val="22"/>
          <w:szCs w:val="22"/>
        </w:rPr>
      </w:pPr>
    </w:p>
    <w:p w14:paraId="44CAC2F9" w14:textId="77777777" w:rsidR="000935AE" w:rsidRPr="000A4D69" w:rsidRDefault="002F2FB1" w:rsidP="000935AE">
      <w:pPr>
        <w:pStyle w:val="BodyText"/>
        <w:spacing w:after="0"/>
        <w:rPr>
          <w:sz w:val="22"/>
          <w:szCs w:val="22"/>
        </w:rPr>
      </w:pPr>
      <w:r w:rsidRPr="002F2FB1">
        <w:rPr>
          <w:sz w:val="22"/>
          <w:szCs w:val="22"/>
        </w:rPr>
        <w:t>Lygiagretus importuotojas  UAB „Adeofarma"</w:t>
      </w:r>
    </w:p>
    <w:p w14:paraId="31A6911E" w14:textId="77777777" w:rsidR="000935AE" w:rsidRPr="000A4D69" w:rsidRDefault="000935AE" w:rsidP="000935AE">
      <w:pPr>
        <w:pStyle w:val="BodyText"/>
        <w:spacing w:after="0"/>
        <w:rPr>
          <w:sz w:val="22"/>
          <w:szCs w:val="22"/>
        </w:rPr>
      </w:pPr>
    </w:p>
    <w:p w14:paraId="5E19EA63" w14:textId="77777777" w:rsidR="000935AE" w:rsidRPr="000A4D69" w:rsidRDefault="000935AE" w:rsidP="000935AE">
      <w:pPr>
        <w:pStyle w:val="Heading3"/>
        <w:pBdr>
          <w:top w:val="single" w:sz="4" w:space="1" w:color="auto"/>
          <w:left w:val="single" w:sz="4" w:space="4" w:color="auto"/>
          <w:bottom w:val="single" w:sz="4" w:space="1" w:color="auto"/>
          <w:right w:val="single" w:sz="4" w:space="4" w:color="auto"/>
        </w:pBdr>
        <w:ind w:left="540" w:hanging="540"/>
        <w:rPr>
          <w:sz w:val="22"/>
          <w:szCs w:val="22"/>
        </w:rPr>
      </w:pPr>
      <w:r w:rsidRPr="000A4D69">
        <w:rPr>
          <w:sz w:val="22"/>
          <w:szCs w:val="22"/>
        </w:rPr>
        <w:t>12.</w:t>
      </w:r>
      <w:r w:rsidRPr="000A4D69">
        <w:rPr>
          <w:sz w:val="22"/>
          <w:szCs w:val="22"/>
        </w:rPr>
        <w:tab/>
      </w:r>
      <w:r w:rsidR="002F2FB1" w:rsidRPr="002F2FB1">
        <w:rPr>
          <w:sz w:val="22"/>
          <w:szCs w:val="22"/>
        </w:rPr>
        <w:t>LYGIAGRETAUS IMPORTO LEIDIMO NUMERIS(-IAI)</w:t>
      </w:r>
    </w:p>
    <w:p w14:paraId="2341C48A" w14:textId="77777777" w:rsidR="000935AE" w:rsidRPr="000A4D69" w:rsidRDefault="000935AE" w:rsidP="000935AE">
      <w:pPr>
        <w:pStyle w:val="BodyText"/>
        <w:spacing w:after="0"/>
        <w:rPr>
          <w:sz w:val="22"/>
          <w:szCs w:val="22"/>
        </w:rPr>
      </w:pPr>
    </w:p>
    <w:p w14:paraId="2D1D9D2E" w14:textId="5A17DF10" w:rsidR="000935AE" w:rsidRPr="000A4D69" w:rsidRDefault="002F2FB1" w:rsidP="000935AE">
      <w:pPr>
        <w:pStyle w:val="BodyText"/>
        <w:spacing w:after="0"/>
        <w:rPr>
          <w:sz w:val="22"/>
          <w:szCs w:val="22"/>
        </w:rPr>
      </w:pPr>
      <w:r>
        <w:rPr>
          <w:sz w:val="22"/>
          <w:szCs w:val="22"/>
        </w:rPr>
        <w:t>LT/L/</w:t>
      </w:r>
      <w:r w:rsidR="00213968">
        <w:rPr>
          <w:sz w:val="22"/>
          <w:szCs w:val="22"/>
        </w:rPr>
        <w:t>19/0893/001</w:t>
      </w:r>
    </w:p>
    <w:p w14:paraId="6423A648" w14:textId="77777777" w:rsidR="000935AE" w:rsidRPr="000A4D69" w:rsidRDefault="000935AE" w:rsidP="000935AE">
      <w:pPr>
        <w:pStyle w:val="BodyText"/>
        <w:spacing w:after="0"/>
        <w:rPr>
          <w:sz w:val="22"/>
          <w:szCs w:val="22"/>
        </w:rPr>
      </w:pPr>
    </w:p>
    <w:p w14:paraId="46AEF751" w14:textId="77777777" w:rsidR="000935AE" w:rsidRPr="000A4D69" w:rsidRDefault="000935AE" w:rsidP="000935AE">
      <w:pPr>
        <w:pStyle w:val="BodyText"/>
        <w:spacing w:after="0"/>
        <w:rPr>
          <w:sz w:val="22"/>
          <w:szCs w:val="22"/>
        </w:rPr>
      </w:pPr>
    </w:p>
    <w:p w14:paraId="4152AC20" w14:textId="77777777" w:rsidR="000935AE" w:rsidRPr="000A4D69" w:rsidRDefault="000935AE" w:rsidP="000935AE">
      <w:pPr>
        <w:pStyle w:val="Heading3"/>
        <w:pBdr>
          <w:top w:val="single" w:sz="4" w:space="1" w:color="auto"/>
          <w:left w:val="single" w:sz="4" w:space="4" w:color="auto"/>
          <w:bottom w:val="single" w:sz="4" w:space="1" w:color="auto"/>
          <w:right w:val="single" w:sz="4" w:space="4" w:color="auto"/>
        </w:pBdr>
        <w:ind w:left="540" w:hanging="540"/>
        <w:rPr>
          <w:sz w:val="22"/>
          <w:szCs w:val="22"/>
        </w:rPr>
      </w:pPr>
      <w:r w:rsidRPr="000A4D69">
        <w:rPr>
          <w:sz w:val="22"/>
          <w:szCs w:val="22"/>
        </w:rPr>
        <w:t>13.</w:t>
      </w:r>
      <w:r w:rsidRPr="000A4D69">
        <w:rPr>
          <w:sz w:val="22"/>
          <w:szCs w:val="22"/>
        </w:rPr>
        <w:tab/>
        <w:t>SERIJOS NUMERIS</w:t>
      </w:r>
    </w:p>
    <w:p w14:paraId="1BA22F54" w14:textId="77777777" w:rsidR="000935AE" w:rsidRPr="000A4D69" w:rsidRDefault="000935AE" w:rsidP="000935AE">
      <w:pPr>
        <w:pStyle w:val="BodyText"/>
        <w:spacing w:after="0"/>
        <w:rPr>
          <w:sz w:val="22"/>
          <w:szCs w:val="22"/>
        </w:rPr>
      </w:pPr>
    </w:p>
    <w:p w14:paraId="37FE6BFA" w14:textId="77777777" w:rsidR="000935AE" w:rsidRPr="000A4D69" w:rsidRDefault="000935AE" w:rsidP="000935AE">
      <w:pPr>
        <w:pStyle w:val="BodyText"/>
        <w:spacing w:after="0"/>
        <w:rPr>
          <w:sz w:val="22"/>
          <w:szCs w:val="22"/>
        </w:rPr>
      </w:pPr>
      <w:r w:rsidRPr="000A4D69">
        <w:rPr>
          <w:sz w:val="22"/>
          <w:szCs w:val="22"/>
        </w:rPr>
        <w:t>Serija</w:t>
      </w:r>
    </w:p>
    <w:p w14:paraId="36813415" w14:textId="77777777" w:rsidR="000935AE" w:rsidRPr="000A4D69" w:rsidRDefault="000935AE" w:rsidP="000935AE">
      <w:pPr>
        <w:pStyle w:val="BodyText"/>
        <w:spacing w:after="0"/>
        <w:rPr>
          <w:sz w:val="22"/>
          <w:szCs w:val="22"/>
        </w:rPr>
      </w:pPr>
    </w:p>
    <w:p w14:paraId="15B7D070" w14:textId="77777777" w:rsidR="000935AE" w:rsidRPr="000A4D69" w:rsidRDefault="000935AE" w:rsidP="000935AE">
      <w:pPr>
        <w:pStyle w:val="BodyText"/>
        <w:spacing w:after="0"/>
        <w:rPr>
          <w:sz w:val="22"/>
          <w:szCs w:val="22"/>
        </w:rPr>
      </w:pPr>
    </w:p>
    <w:p w14:paraId="47C4251D" w14:textId="77777777" w:rsidR="000935AE" w:rsidRPr="000A4D69" w:rsidRDefault="000935AE" w:rsidP="000935AE">
      <w:pPr>
        <w:pStyle w:val="Heading3"/>
        <w:pBdr>
          <w:top w:val="single" w:sz="4" w:space="1" w:color="auto"/>
          <w:left w:val="single" w:sz="4" w:space="4" w:color="auto"/>
          <w:bottom w:val="single" w:sz="4" w:space="1" w:color="auto"/>
          <w:right w:val="single" w:sz="4" w:space="4" w:color="auto"/>
        </w:pBdr>
        <w:ind w:left="540" w:hanging="540"/>
        <w:rPr>
          <w:sz w:val="22"/>
          <w:szCs w:val="22"/>
        </w:rPr>
      </w:pPr>
      <w:r w:rsidRPr="000A4D69">
        <w:rPr>
          <w:sz w:val="22"/>
          <w:szCs w:val="22"/>
        </w:rPr>
        <w:t>14.</w:t>
      </w:r>
      <w:r w:rsidRPr="000A4D69">
        <w:rPr>
          <w:sz w:val="22"/>
          <w:szCs w:val="22"/>
        </w:rPr>
        <w:tab/>
        <w:t>PARDAVIMO (IŠDAVIMO) TVARKA</w:t>
      </w:r>
    </w:p>
    <w:p w14:paraId="4AD0ADDD" w14:textId="77777777" w:rsidR="000935AE" w:rsidRPr="000A4D69" w:rsidRDefault="000935AE" w:rsidP="000935AE">
      <w:pPr>
        <w:pStyle w:val="BodyText"/>
        <w:spacing w:after="0"/>
        <w:rPr>
          <w:sz w:val="22"/>
          <w:szCs w:val="22"/>
        </w:rPr>
      </w:pPr>
    </w:p>
    <w:p w14:paraId="42AAD971" w14:textId="77777777" w:rsidR="000935AE" w:rsidRPr="000A4D69" w:rsidRDefault="000935AE" w:rsidP="000935AE">
      <w:pPr>
        <w:pStyle w:val="BodyText"/>
        <w:spacing w:after="0"/>
        <w:rPr>
          <w:sz w:val="22"/>
          <w:szCs w:val="22"/>
        </w:rPr>
      </w:pPr>
      <w:r w:rsidRPr="000A4D69">
        <w:rPr>
          <w:sz w:val="22"/>
          <w:szCs w:val="22"/>
        </w:rPr>
        <w:t>Receptinis vaist</w:t>
      </w:r>
      <w:r>
        <w:rPr>
          <w:sz w:val="22"/>
          <w:szCs w:val="22"/>
        </w:rPr>
        <w:t>as</w:t>
      </w:r>
    </w:p>
    <w:p w14:paraId="2F649BF1" w14:textId="77777777" w:rsidR="000935AE" w:rsidRPr="000A4D69" w:rsidRDefault="000935AE" w:rsidP="000935AE">
      <w:pPr>
        <w:pStyle w:val="BodyText"/>
        <w:spacing w:after="0"/>
        <w:rPr>
          <w:sz w:val="22"/>
          <w:szCs w:val="22"/>
        </w:rPr>
      </w:pPr>
    </w:p>
    <w:p w14:paraId="41BF48DD" w14:textId="77777777" w:rsidR="000935AE" w:rsidRPr="000A4D69" w:rsidRDefault="000935AE" w:rsidP="000935AE">
      <w:pPr>
        <w:pStyle w:val="Heading3"/>
        <w:pBdr>
          <w:top w:val="single" w:sz="4" w:space="1" w:color="auto"/>
          <w:left w:val="single" w:sz="4" w:space="4" w:color="auto"/>
          <w:bottom w:val="single" w:sz="4" w:space="1" w:color="auto"/>
          <w:right w:val="single" w:sz="4" w:space="4" w:color="auto"/>
        </w:pBdr>
        <w:ind w:left="540" w:hanging="540"/>
        <w:rPr>
          <w:sz w:val="22"/>
          <w:szCs w:val="22"/>
        </w:rPr>
      </w:pPr>
      <w:r w:rsidRPr="000A4D69">
        <w:rPr>
          <w:sz w:val="22"/>
          <w:szCs w:val="22"/>
        </w:rPr>
        <w:t>15.</w:t>
      </w:r>
      <w:r w:rsidRPr="000A4D69">
        <w:rPr>
          <w:sz w:val="22"/>
          <w:szCs w:val="22"/>
        </w:rPr>
        <w:tab/>
        <w:t>VARTOJIMO INSTRUKCIJA</w:t>
      </w:r>
    </w:p>
    <w:p w14:paraId="625B17BB" w14:textId="77777777" w:rsidR="000935AE" w:rsidRPr="00F916DF" w:rsidRDefault="000935AE" w:rsidP="000935AE">
      <w:pPr>
        <w:rPr>
          <w:szCs w:val="22"/>
          <w:lang w:eastAsia="x-none"/>
        </w:rPr>
      </w:pPr>
    </w:p>
    <w:p w14:paraId="5BAA4BC8" w14:textId="77777777" w:rsidR="000935AE" w:rsidRPr="00A30530" w:rsidRDefault="000935AE" w:rsidP="000935AE">
      <w:pPr>
        <w:rPr>
          <w:szCs w:val="22"/>
          <w:lang w:eastAsia="x-none"/>
        </w:rPr>
      </w:pPr>
    </w:p>
    <w:p w14:paraId="2F2A123F" w14:textId="77777777" w:rsidR="000935AE" w:rsidRPr="00097158" w:rsidRDefault="000935AE" w:rsidP="000935AE">
      <w:pPr>
        <w:pBdr>
          <w:top w:val="single" w:sz="4" w:space="1" w:color="auto"/>
          <w:left w:val="single" w:sz="4" w:space="4" w:color="auto"/>
          <w:bottom w:val="single" w:sz="4" w:space="0" w:color="auto"/>
          <w:right w:val="single" w:sz="4" w:space="4" w:color="auto"/>
        </w:pBdr>
        <w:rPr>
          <w:color w:val="008000"/>
          <w:szCs w:val="22"/>
        </w:rPr>
      </w:pPr>
      <w:r w:rsidRPr="00097158">
        <w:rPr>
          <w:b/>
          <w:szCs w:val="22"/>
        </w:rPr>
        <w:t>16.</w:t>
      </w:r>
      <w:r w:rsidRPr="00097158">
        <w:rPr>
          <w:b/>
          <w:szCs w:val="22"/>
        </w:rPr>
        <w:tab/>
      </w:r>
      <w:r w:rsidRPr="00097158">
        <w:rPr>
          <w:b/>
          <w:noProof/>
          <w:szCs w:val="22"/>
        </w:rPr>
        <w:t>INFORMACIJA BRAILIO RAŠTU</w:t>
      </w:r>
    </w:p>
    <w:p w14:paraId="7C0AC583" w14:textId="77777777" w:rsidR="000935AE" w:rsidRPr="00CE1827" w:rsidRDefault="000935AE" w:rsidP="000935AE">
      <w:pPr>
        <w:rPr>
          <w:szCs w:val="22"/>
          <w:lang w:eastAsia="x-none"/>
        </w:rPr>
      </w:pPr>
    </w:p>
    <w:p w14:paraId="44482F7F" w14:textId="77777777" w:rsidR="000935AE" w:rsidRPr="008D0F93" w:rsidRDefault="000935AE" w:rsidP="000935AE">
      <w:pPr>
        <w:rPr>
          <w:noProof/>
          <w:szCs w:val="22"/>
        </w:rPr>
      </w:pPr>
      <w:r w:rsidRPr="008D0F93">
        <w:rPr>
          <w:noProof/>
          <w:szCs w:val="22"/>
          <w:highlight w:val="lightGray"/>
        </w:rPr>
        <w:t>Priimtas pagrindimas informacijos Brailio raštu nepateikti.</w:t>
      </w:r>
    </w:p>
    <w:p w14:paraId="2052ED2F" w14:textId="77777777" w:rsidR="000935AE" w:rsidRPr="008D0F93" w:rsidRDefault="000935AE" w:rsidP="000935AE">
      <w:pPr>
        <w:rPr>
          <w:noProof/>
          <w:szCs w:val="22"/>
        </w:rPr>
      </w:pPr>
    </w:p>
    <w:p w14:paraId="2861F9F2" w14:textId="77777777" w:rsidR="000935AE" w:rsidRPr="008D0F93" w:rsidRDefault="000935AE" w:rsidP="000935AE">
      <w:pPr>
        <w:rPr>
          <w:noProof/>
          <w:szCs w:val="22"/>
        </w:rPr>
      </w:pPr>
    </w:p>
    <w:p w14:paraId="51BE7288" w14:textId="77777777" w:rsidR="000935AE" w:rsidRPr="00DC1163" w:rsidRDefault="000935AE" w:rsidP="000935AE">
      <w:pPr>
        <w:keepNext/>
        <w:pBdr>
          <w:top w:val="single" w:sz="4" w:space="1" w:color="auto"/>
          <w:left w:val="single" w:sz="4" w:space="4" w:color="auto"/>
          <w:bottom w:val="single" w:sz="4" w:space="1" w:color="auto"/>
          <w:right w:val="single" w:sz="4" w:space="4" w:color="auto"/>
        </w:pBdr>
        <w:tabs>
          <w:tab w:val="left" w:pos="0"/>
        </w:tabs>
        <w:outlineLvl w:val="0"/>
        <w:rPr>
          <w:i/>
          <w:noProof/>
          <w:szCs w:val="22"/>
        </w:rPr>
      </w:pPr>
      <w:r w:rsidRPr="00DC1163">
        <w:rPr>
          <w:b/>
          <w:noProof/>
          <w:szCs w:val="22"/>
        </w:rPr>
        <w:t>17.</w:t>
      </w:r>
      <w:r w:rsidRPr="00DC1163">
        <w:rPr>
          <w:b/>
          <w:noProof/>
          <w:szCs w:val="22"/>
        </w:rPr>
        <w:tab/>
        <w:t>UNIKALUS IDENTIFIKATORIUS – 2D BRŪKŠNINIS KODAS</w:t>
      </w:r>
    </w:p>
    <w:p w14:paraId="123CBF66" w14:textId="77777777" w:rsidR="000935AE" w:rsidRPr="006C2B2C" w:rsidRDefault="000935AE" w:rsidP="000935AE">
      <w:pPr>
        <w:rPr>
          <w:szCs w:val="22"/>
          <w:lang w:eastAsia="x-none"/>
        </w:rPr>
      </w:pPr>
    </w:p>
    <w:p w14:paraId="3F87666D" w14:textId="77777777" w:rsidR="000935AE" w:rsidRPr="00A43135" w:rsidRDefault="000935AE" w:rsidP="000935AE">
      <w:pPr>
        <w:rPr>
          <w:szCs w:val="22"/>
          <w:lang w:eastAsia="x-none"/>
        </w:rPr>
      </w:pPr>
      <w:r w:rsidRPr="00A43135">
        <w:rPr>
          <w:noProof/>
          <w:szCs w:val="22"/>
        </w:rPr>
        <w:t>2D brūkšninis kodas su nurodytu unikaliu identifikatoriumi</w:t>
      </w:r>
    </w:p>
    <w:p w14:paraId="48712A2E" w14:textId="77777777" w:rsidR="000935AE" w:rsidRPr="00A43135" w:rsidRDefault="000935AE" w:rsidP="000935AE">
      <w:pPr>
        <w:rPr>
          <w:szCs w:val="22"/>
          <w:lang w:eastAsia="x-none"/>
        </w:rPr>
      </w:pPr>
    </w:p>
    <w:p w14:paraId="386C0499" w14:textId="77777777" w:rsidR="000935AE" w:rsidRPr="000741A8" w:rsidRDefault="000935AE" w:rsidP="000935AE">
      <w:pPr>
        <w:rPr>
          <w:szCs w:val="22"/>
          <w:lang w:eastAsia="x-none"/>
        </w:rPr>
      </w:pPr>
    </w:p>
    <w:p w14:paraId="22F92BEA" w14:textId="77777777" w:rsidR="000935AE" w:rsidRPr="000741A8" w:rsidRDefault="000935AE" w:rsidP="000935AE">
      <w:pPr>
        <w:keepNext/>
        <w:pBdr>
          <w:top w:val="single" w:sz="4" w:space="1" w:color="auto"/>
          <w:left w:val="single" w:sz="4" w:space="4" w:color="auto"/>
          <w:bottom w:val="single" w:sz="4" w:space="1" w:color="auto"/>
          <w:right w:val="single" w:sz="4" w:space="4" w:color="auto"/>
        </w:pBdr>
        <w:tabs>
          <w:tab w:val="left" w:pos="0"/>
        </w:tabs>
        <w:outlineLvl w:val="0"/>
        <w:rPr>
          <w:i/>
          <w:noProof/>
          <w:szCs w:val="22"/>
        </w:rPr>
      </w:pPr>
      <w:r w:rsidRPr="000741A8">
        <w:rPr>
          <w:b/>
          <w:noProof/>
          <w:szCs w:val="22"/>
        </w:rPr>
        <w:t>18.</w:t>
      </w:r>
      <w:r w:rsidRPr="000741A8">
        <w:rPr>
          <w:b/>
          <w:noProof/>
          <w:szCs w:val="22"/>
        </w:rPr>
        <w:tab/>
        <w:t>UNIKALUS IDENTIFIKATORIUS – ŽMONĖMS SUPRANTAMI DUOMENYS</w:t>
      </w:r>
    </w:p>
    <w:p w14:paraId="4C166AAD" w14:textId="77777777" w:rsidR="000935AE" w:rsidRPr="000A4D69" w:rsidRDefault="000935AE" w:rsidP="000935AE">
      <w:pPr>
        <w:pStyle w:val="BodyText"/>
        <w:spacing w:after="0"/>
        <w:rPr>
          <w:sz w:val="22"/>
          <w:szCs w:val="22"/>
        </w:rPr>
      </w:pPr>
    </w:p>
    <w:p w14:paraId="1307514E" w14:textId="77777777" w:rsidR="000935AE" w:rsidRPr="00F916DF" w:rsidRDefault="000935AE" w:rsidP="000935AE">
      <w:pPr>
        <w:rPr>
          <w:b/>
          <w:color w:val="008000"/>
          <w:szCs w:val="22"/>
        </w:rPr>
      </w:pPr>
      <w:r w:rsidRPr="00F916DF">
        <w:rPr>
          <w:szCs w:val="22"/>
        </w:rPr>
        <w:t xml:space="preserve">PC: </w:t>
      </w:r>
    </w:p>
    <w:p w14:paraId="1AC6EABD" w14:textId="77777777" w:rsidR="000935AE" w:rsidRPr="00A30530" w:rsidRDefault="000935AE" w:rsidP="000935AE">
      <w:pPr>
        <w:rPr>
          <w:b/>
          <w:szCs w:val="22"/>
        </w:rPr>
      </w:pPr>
      <w:r w:rsidRPr="00A30530">
        <w:rPr>
          <w:szCs w:val="22"/>
        </w:rPr>
        <w:t xml:space="preserve">SN: </w:t>
      </w:r>
    </w:p>
    <w:p w14:paraId="5C28207C" w14:textId="77777777" w:rsidR="000935AE" w:rsidRPr="000A4D69" w:rsidRDefault="000935AE" w:rsidP="000935AE">
      <w:pPr>
        <w:pStyle w:val="Footer"/>
        <w:tabs>
          <w:tab w:val="clear" w:pos="4153"/>
          <w:tab w:val="clear" w:pos="8306"/>
        </w:tabs>
        <w:rPr>
          <w:sz w:val="22"/>
          <w:szCs w:val="22"/>
        </w:rPr>
      </w:pPr>
      <w:r w:rsidRPr="000A4D69">
        <w:rPr>
          <w:sz w:val="22"/>
          <w:szCs w:val="22"/>
        </w:rPr>
        <w:t>NN</w:t>
      </w:r>
    </w:p>
    <w:p w14:paraId="0A732E5C" w14:textId="77777777" w:rsidR="000935AE" w:rsidRPr="00F916DF" w:rsidRDefault="000935AE" w:rsidP="000935AE">
      <w:pPr>
        <w:rPr>
          <w:szCs w:val="22"/>
        </w:rPr>
      </w:pPr>
    </w:p>
    <w:p w14:paraId="7FC635D1" w14:textId="77777777" w:rsidR="000C0DBF" w:rsidRDefault="000C0DBF"/>
    <w:p w14:paraId="720B8E2E" w14:textId="77777777" w:rsidR="000935AE" w:rsidRDefault="002F2FB1">
      <w:pPr>
        <w:rPr>
          <w:color w:val="00000A"/>
          <w:lang w:val="en-GB"/>
        </w:rPr>
      </w:pPr>
      <w:proofErr w:type="spellStart"/>
      <w:r w:rsidRPr="000D1C56">
        <w:rPr>
          <w:color w:val="00000A"/>
          <w:lang w:val="en-GB"/>
        </w:rPr>
        <w:t>Gamintojas</w:t>
      </w:r>
      <w:proofErr w:type="spellEnd"/>
      <w:r w:rsidRPr="000D1C56">
        <w:rPr>
          <w:color w:val="00000A"/>
          <w:lang w:val="en-GB"/>
        </w:rPr>
        <w:t>:</w:t>
      </w:r>
    </w:p>
    <w:p w14:paraId="405A7345" w14:textId="77777777" w:rsidR="00CE340A" w:rsidRDefault="00CE340A">
      <w:pPr>
        <w:rPr>
          <w:color w:val="00000A"/>
          <w:lang w:val="en-GB"/>
        </w:rPr>
      </w:pPr>
    </w:p>
    <w:p w14:paraId="690501F2" w14:textId="77777777" w:rsidR="002F2FB1" w:rsidRPr="00D93E6F" w:rsidRDefault="002F2FB1" w:rsidP="002F2FB1">
      <w:pPr>
        <w:rPr>
          <w:szCs w:val="22"/>
        </w:rPr>
      </w:pPr>
      <w:r w:rsidRPr="00D93E6F">
        <w:rPr>
          <w:szCs w:val="22"/>
        </w:rPr>
        <w:t xml:space="preserve">Cenexi </w:t>
      </w:r>
    </w:p>
    <w:p w14:paraId="00287FA1" w14:textId="77777777" w:rsidR="002F2FB1" w:rsidRPr="00786A0A" w:rsidRDefault="002F2FB1" w:rsidP="002F2FB1">
      <w:pPr>
        <w:rPr>
          <w:szCs w:val="22"/>
        </w:rPr>
      </w:pPr>
      <w:r w:rsidRPr="00786A0A">
        <w:rPr>
          <w:szCs w:val="22"/>
        </w:rPr>
        <w:t xml:space="preserve">52 rue Marcel et Jacques Gaucher  </w:t>
      </w:r>
    </w:p>
    <w:p w14:paraId="2CB4E761" w14:textId="77777777" w:rsidR="002F2FB1" w:rsidRPr="00196C39" w:rsidRDefault="002F2FB1" w:rsidP="002F2FB1">
      <w:pPr>
        <w:pStyle w:val="BodyText"/>
        <w:spacing w:after="0"/>
        <w:rPr>
          <w:sz w:val="22"/>
          <w:szCs w:val="22"/>
        </w:rPr>
      </w:pPr>
      <w:r w:rsidRPr="00196C39">
        <w:rPr>
          <w:sz w:val="22"/>
          <w:szCs w:val="22"/>
        </w:rPr>
        <w:t xml:space="preserve">94120 Fontanay sous Bois </w:t>
      </w:r>
    </w:p>
    <w:p w14:paraId="331D4E4E" w14:textId="77777777" w:rsidR="002F2FB1" w:rsidRDefault="002F2FB1" w:rsidP="002F2FB1">
      <w:pPr>
        <w:rPr>
          <w:szCs w:val="22"/>
        </w:rPr>
      </w:pPr>
      <w:r w:rsidRPr="00196C39">
        <w:rPr>
          <w:szCs w:val="22"/>
        </w:rPr>
        <w:t>Prancūzija</w:t>
      </w:r>
    </w:p>
    <w:p w14:paraId="0651D4F1" w14:textId="77777777" w:rsidR="00F1709C" w:rsidRDefault="00F1709C" w:rsidP="002F2FB1">
      <w:pPr>
        <w:rPr>
          <w:szCs w:val="22"/>
        </w:rPr>
      </w:pPr>
      <w:r>
        <w:rPr>
          <w:szCs w:val="22"/>
        </w:rPr>
        <w:t>arba</w:t>
      </w:r>
    </w:p>
    <w:p w14:paraId="555B49BE" w14:textId="77777777" w:rsidR="001173EF" w:rsidRPr="001173EF" w:rsidRDefault="001173EF" w:rsidP="001173EF">
      <w:pPr>
        <w:pStyle w:val="BodyText"/>
        <w:spacing w:after="0"/>
        <w:rPr>
          <w:sz w:val="22"/>
          <w:szCs w:val="22"/>
        </w:rPr>
      </w:pPr>
      <w:r w:rsidRPr="001173EF">
        <w:rPr>
          <w:sz w:val="22"/>
          <w:szCs w:val="22"/>
        </w:rPr>
        <w:t>Astrazeneca UK LTD</w:t>
      </w:r>
    </w:p>
    <w:p w14:paraId="2A28EC78" w14:textId="77777777" w:rsidR="001173EF" w:rsidRPr="001173EF" w:rsidRDefault="001173EF" w:rsidP="001173EF">
      <w:pPr>
        <w:pStyle w:val="BodyText"/>
        <w:spacing w:after="0"/>
        <w:rPr>
          <w:sz w:val="22"/>
          <w:szCs w:val="22"/>
        </w:rPr>
      </w:pPr>
      <w:r w:rsidRPr="001173EF">
        <w:rPr>
          <w:sz w:val="22"/>
          <w:szCs w:val="22"/>
        </w:rPr>
        <w:t>Silk Road Business Park</w:t>
      </w:r>
    </w:p>
    <w:p w14:paraId="7F0492DA" w14:textId="77777777" w:rsidR="001173EF" w:rsidRPr="001173EF" w:rsidRDefault="001173EF" w:rsidP="001173EF">
      <w:pPr>
        <w:pStyle w:val="BodyText"/>
        <w:spacing w:after="0"/>
        <w:rPr>
          <w:sz w:val="22"/>
          <w:szCs w:val="22"/>
        </w:rPr>
      </w:pPr>
      <w:r w:rsidRPr="001173EF">
        <w:rPr>
          <w:sz w:val="22"/>
          <w:szCs w:val="22"/>
        </w:rPr>
        <w:t>Macclesfield</w:t>
      </w:r>
    </w:p>
    <w:p w14:paraId="6D82BE89" w14:textId="77777777" w:rsidR="001173EF" w:rsidRPr="001173EF" w:rsidRDefault="001173EF" w:rsidP="001173EF">
      <w:pPr>
        <w:pStyle w:val="BodyText"/>
        <w:spacing w:after="0"/>
        <w:rPr>
          <w:sz w:val="22"/>
          <w:szCs w:val="22"/>
        </w:rPr>
      </w:pPr>
      <w:r w:rsidRPr="001173EF">
        <w:rPr>
          <w:sz w:val="22"/>
          <w:szCs w:val="22"/>
        </w:rPr>
        <w:t xml:space="preserve">SK10 2NA  </w:t>
      </w:r>
    </w:p>
    <w:p w14:paraId="4BD48C06" w14:textId="77777777" w:rsidR="001173EF" w:rsidRDefault="001173EF" w:rsidP="001173EF">
      <w:pPr>
        <w:pStyle w:val="BodyText"/>
        <w:spacing w:after="0"/>
        <w:rPr>
          <w:sz w:val="22"/>
          <w:szCs w:val="22"/>
        </w:rPr>
      </w:pPr>
      <w:r w:rsidRPr="001173EF">
        <w:rPr>
          <w:sz w:val="22"/>
          <w:szCs w:val="22"/>
        </w:rPr>
        <w:t>Jungtinė Karalystė</w:t>
      </w:r>
    </w:p>
    <w:p w14:paraId="732621A1" w14:textId="632BF917" w:rsidR="002F2FB1" w:rsidRPr="001173EF" w:rsidRDefault="002F2FB1">
      <w:pPr>
        <w:rPr>
          <w:color w:val="00000A"/>
          <w:lang w:val="en-US"/>
        </w:rPr>
      </w:pPr>
    </w:p>
    <w:p w14:paraId="18E5130E" w14:textId="77777777" w:rsidR="002F2FB1" w:rsidRPr="000D1C56" w:rsidRDefault="002F2FB1" w:rsidP="002F2FB1">
      <w:pPr>
        <w:suppressAutoHyphens/>
        <w:rPr>
          <w:rFonts w:eastAsia="SimSun"/>
          <w:color w:val="00000A"/>
          <w:lang w:eastAsia="ja-JP"/>
        </w:rPr>
      </w:pPr>
      <w:r>
        <w:rPr>
          <w:rFonts w:eastAsia="SimSun"/>
          <w:color w:val="00000A"/>
          <w:lang w:eastAsia="ja-JP"/>
        </w:rPr>
        <w:t xml:space="preserve">Perpakavo UAB “Entafarma“ </w:t>
      </w:r>
    </w:p>
    <w:p w14:paraId="2718B36A" w14:textId="77777777" w:rsidR="002F2FB1" w:rsidRPr="000D1C56" w:rsidRDefault="002F2FB1" w:rsidP="002F2FB1">
      <w:pPr>
        <w:suppressAutoHyphens/>
        <w:rPr>
          <w:rFonts w:eastAsia="SimSun"/>
          <w:color w:val="00000A"/>
          <w:lang w:eastAsia="ja-JP"/>
        </w:rPr>
      </w:pPr>
    </w:p>
    <w:p w14:paraId="79A7AD3D" w14:textId="77777777" w:rsidR="002F2FB1" w:rsidRDefault="002F2FB1" w:rsidP="002F2FB1">
      <w:r w:rsidRPr="000D1C56">
        <w:rPr>
          <w:rFonts w:eastAsia="SimSun"/>
          <w:color w:val="00000A"/>
          <w:lang w:eastAsia="ja-JP"/>
        </w:rPr>
        <w:t>Perpak. serija:</w:t>
      </w:r>
    </w:p>
    <w:p w14:paraId="30AE0528" w14:textId="77777777" w:rsidR="000935AE" w:rsidRDefault="000935AE"/>
    <w:p w14:paraId="1F089D16" w14:textId="77777777" w:rsidR="000935AE" w:rsidRDefault="000935AE"/>
    <w:p w14:paraId="287F0865" w14:textId="77777777" w:rsidR="000935AE" w:rsidRPr="00D93E6F" w:rsidRDefault="000935AE" w:rsidP="000935AE">
      <w:pPr>
        <w:pStyle w:val="TTEMEASMCA"/>
        <w:pageBreakBefore/>
        <w:rPr>
          <w:lang w:val="lt-LT"/>
        </w:rPr>
      </w:pPr>
      <w:bookmarkStart w:id="0" w:name="_Toc129243138"/>
      <w:bookmarkStart w:id="1" w:name="_Toc129243263"/>
      <w:r>
        <w:rPr>
          <w:caps w:val="0"/>
          <w:lang w:val="lt-LT"/>
        </w:rPr>
        <w:lastRenderedPageBreak/>
        <w:t>P</w:t>
      </w:r>
      <w:r w:rsidRPr="00D93E6F">
        <w:rPr>
          <w:caps w:val="0"/>
          <w:lang w:val="lt-LT"/>
        </w:rPr>
        <w:t>akuotės lapelis: informacija vartotojui</w:t>
      </w:r>
    </w:p>
    <w:p w14:paraId="2C71D565" w14:textId="77777777" w:rsidR="000935AE" w:rsidRPr="00BE39A9" w:rsidRDefault="000935AE" w:rsidP="000935AE">
      <w:pPr>
        <w:pStyle w:val="BodyText"/>
        <w:spacing w:after="0"/>
        <w:jc w:val="center"/>
        <w:rPr>
          <w:b/>
          <w:sz w:val="22"/>
          <w:szCs w:val="22"/>
        </w:rPr>
      </w:pPr>
    </w:p>
    <w:p w14:paraId="26146134" w14:textId="77777777" w:rsidR="000935AE" w:rsidRPr="00BE39A9" w:rsidRDefault="000935AE" w:rsidP="000935AE">
      <w:pPr>
        <w:pStyle w:val="BodyText"/>
        <w:spacing w:after="0"/>
        <w:jc w:val="center"/>
        <w:rPr>
          <w:b/>
          <w:sz w:val="22"/>
          <w:szCs w:val="22"/>
        </w:rPr>
      </w:pPr>
      <w:r w:rsidRPr="00BE39A9">
        <w:rPr>
          <w:b/>
          <w:sz w:val="22"/>
          <w:szCs w:val="22"/>
        </w:rPr>
        <w:t>Marcaine Heavy 5 mg/ml injekcinis tirpalas</w:t>
      </w:r>
    </w:p>
    <w:p w14:paraId="76E1D5BD" w14:textId="77777777" w:rsidR="000935AE" w:rsidRPr="00BE39A9" w:rsidRDefault="000935AE" w:rsidP="000935AE">
      <w:pPr>
        <w:pStyle w:val="BodyText"/>
        <w:jc w:val="center"/>
        <w:rPr>
          <w:sz w:val="22"/>
          <w:szCs w:val="22"/>
        </w:rPr>
      </w:pPr>
      <w:r w:rsidRPr="00BE39A9">
        <w:rPr>
          <w:sz w:val="22"/>
          <w:szCs w:val="22"/>
        </w:rPr>
        <w:t>Bupivakaino hidrochloridas</w:t>
      </w:r>
    </w:p>
    <w:p w14:paraId="50D1A94C" w14:textId="77777777" w:rsidR="000935AE" w:rsidRPr="00BE39A9" w:rsidRDefault="000935AE" w:rsidP="000935AE">
      <w:pPr>
        <w:rPr>
          <w:b/>
          <w:snapToGrid w:val="0"/>
          <w:szCs w:val="24"/>
        </w:rPr>
      </w:pPr>
      <w:r w:rsidRPr="00BE39A9">
        <w:rPr>
          <w:b/>
        </w:rPr>
        <w:t>Atidžiai perskaitykite visą šį lapelį, prieš pradėdami vartoti vaistą</w:t>
      </w:r>
      <w:r w:rsidRPr="00162720">
        <w:rPr>
          <w:b/>
          <w:noProof/>
          <w:snapToGrid w:val="0"/>
          <w:szCs w:val="24"/>
        </w:rPr>
        <w:t xml:space="preserve"> nes jame pateikiama Jums svarbi informacija.</w:t>
      </w:r>
    </w:p>
    <w:p w14:paraId="1658A958" w14:textId="77777777" w:rsidR="000935AE" w:rsidRPr="00BE39A9" w:rsidRDefault="000935AE" w:rsidP="000935AE">
      <w:pPr>
        <w:pStyle w:val="BTbEMEASMCA"/>
        <w:rPr>
          <w:b w:val="0"/>
        </w:rPr>
      </w:pPr>
      <w:r w:rsidRPr="00BE39A9">
        <w:rPr>
          <w:b w:val="0"/>
        </w:rPr>
        <w:t>Neišmeskite šio lapelio, nes vėl gali prireikti jį perskaityti.</w:t>
      </w:r>
    </w:p>
    <w:p w14:paraId="62655B8D" w14:textId="77777777" w:rsidR="000935AE" w:rsidRPr="00417B05" w:rsidRDefault="000935AE" w:rsidP="000935AE">
      <w:pPr>
        <w:pStyle w:val="BT-EMEASMCA"/>
        <w:numPr>
          <w:ilvl w:val="0"/>
          <w:numId w:val="4"/>
        </w:numPr>
        <w:tabs>
          <w:tab w:val="left" w:pos="720"/>
        </w:tabs>
        <w:suppressAutoHyphens/>
      </w:pPr>
      <w:r w:rsidRPr="00417B05">
        <w:t>Jeigu kiltų daugiau klausimų, kreipkitės į gydytoją arba vaistininką.</w:t>
      </w:r>
    </w:p>
    <w:p w14:paraId="65760E1B" w14:textId="77777777" w:rsidR="000935AE" w:rsidRPr="00CA4270" w:rsidRDefault="000935AE" w:rsidP="000935AE">
      <w:pPr>
        <w:pStyle w:val="BT-EMEASMCA"/>
        <w:numPr>
          <w:ilvl w:val="0"/>
          <w:numId w:val="4"/>
        </w:numPr>
        <w:tabs>
          <w:tab w:val="left" w:pos="720"/>
        </w:tabs>
        <w:suppressAutoHyphens/>
      </w:pPr>
      <w:r w:rsidRPr="00CA4270">
        <w:t xml:space="preserve">Šis vaistas skirtas </w:t>
      </w:r>
      <w:r>
        <w:t xml:space="preserve">tik </w:t>
      </w:r>
      <w:r w:rsidRPr="00CA4270">
        <w:t>Jums, todėl kitiems žmonėms jo duoti negalima. Vaistas gali jiems pakenkti (net tiems, kurių ligos simptomai yra tokie patys kaip Jūsų).</w:t>
      </w:r>
    </w:p>
    <w:p w14:paraId="7D08127F" w14:textId="77777777" w:rsidR="000935AE" w:rsidRDefault="000935AE" w:rsidP="000935AE">
      <w:pPr>
        <w:pStyle w:val="BT-EMEASMCA"/>
        <w:numPr>
          <w:ilvl w:val="0"/>
          <w:numId w:val="4"/>
        </w:numPr>
        <w:tabs>
          <w:tab w:val="left" w:pos="720"/>
        </w:tabs>
        <w:suppressAutoHyphens/>
      </w:pPr>
      <w:r w:rsidRPr="00835750">
        <w:t xml:space="preserve">Jeigu pasireiškė šalutinis poveikis </w:t>
      </w:r>
      <w:r w:rsidRPr="00B34FA1">
        <w:rPr>
          <w:szCs w:val="24"/>
        </w:rPr>
        <w:t>(net jeigu jis šiame lapelyje nenurodytas),</w:t>
      </w:r>
      <w:r w:rsidRPr="00835750">
        <w:t xml:space="preserve"> </w:t>
      </w:r>
      <w:r>
        <w:t xml:space="preserve">kreipkitės </w:t>
      </w:r>
      <w:r w:rsidRPr="00835750">
        <w:t xml:space="preserve"> </w:t>
      </w:r>
      <w:r>
        <w:t xml:space="preserve">į </w:t>
      </w:r>
      <w:r w:rsidRPr="00835750">
        <w:t>gydytoj</w:t>
      </w:r>
      <w:r>
        <w:t>ą</w:t>
      </w:r>
      <w:r w:rsidRPr="00835750">
        <w:t xml:space="preserve"> arba vaistinink</w:t>
      </w:r>
      <w:r>
        <w:t>ą</w:t>
      </w:r>
      <w:r w:rsidRPr="00835750">
        <w:t>.</w:t>
      </w:r>
      <w:r>
        <w:t xml:space="preserve"> Žr. 4 skyrių.</w:t>
      </w:r>
    </w:p>
    <w:p w14:paraId="39BA9988" w14:textId="77777777" w:rsidR="000935AE" w:rsidRPr="00835750" w:rsidRDefault="000935AE" w:rsidP="000935AE">
      <w:pPr>
        <w:pStyle w:val="BT-EMEASMCA"/>
        <w:numPr>
          <w:ilvl w:val="0"/>
          <w:numId w:val="0"/>
        </w:numPr>
        <w:ind w:left="720"/>
      </w:pPr>
    </w:p>
    <w:p w14:paraId="46A0D8F0" w14:textId="77777777" w:rsidR="000935AE" w:rsidRDefault="000935AE" w:rsidP="000935AE">
      <w:pPr>
        <w:keepNext/>
        <w:tabs>
          <w:tab w:val="left" w:pos="567"/>
        </w:tabs>
        <w:spacing w:line="260" w:lineRule="exact"/>
        <w:jc w:val="both"/>
        <w:outlineLvl w:val="3"/>
        <w:rPr>
          <w:b/>
          <w:bCs/>
          <w:snapToGrid w:val="0"/>
          <w:szCs w:val="28"/>
          <w:lang w:eastAsia="x-none"/>
        </w:rPr>
      </w:pPr>
      <w:r w:rsidRPr="006F307A">
        <w:rPr>
          <w:b/>
          <w:bCs/>
          <w:snapToGrid w:val="0"/>
          <w:szCs w:val="28"/>
          <w:lang w:eastAsia="x-none"/>
        </w:rPr>
        <w:t>Apie ką rašoma šiame lapelyje?</w:t>
      </w:r>
    </w:p>
    <w:p w14:paraId="23AF438F" w14:textId="77777777" w:rsidR="000935AE" w:rsidRPr="006F307A" w:rsidRDefault="000935AE" w:rsidP="000935AE">
      <w:pPr>
        <w:keepNext/>
        <w:tabs>
          <w:tab w:val="left" w:pos="567"/>
        </w:tabs>
        <w:spacing w:line="260" w:lineRule="exact"/>
        <w:jc w:val="both"/>
        <w:outlineLvl w:val="3"/>
        <w:rPr>
          <w:b/>
          <w:bCs/>
          <w:snapToGrid w:val="0"/>
          <w:szCs w:val="28"/>
          <w:lang w:eastAsia="x-none"/>
        </w:rPr>
      </w:pPr>
    </w:p>
    <w:p w14:paraId="15BF8CA9" w14:textId="77777777" w:rsidR="000935AE" w:rsidRPr="00B42B3A" w:rsidRDefault="000935AE" w:rsidP="000935AE">
      <w:pPr>
        <w:pStyle w:val="BodyText"/>
        <w:spacing w:after="0"/>
        <w:ind w:left="284"/>
        <w:rPr>
          <w:sz w:val="22"/>
          <w:szCs w:val="22"/>
        </w:rPr>
      </w:pPr>
      <w:r w:rsidRPr="00B42B3A">
        <w:rPr>
          <w:sz w:val="22"/>
          <w:szCs w:val="22"/>
        </w:rPr>
        <w:t>1.</w:t>
      </w:r>
      <w:r w:rsidRPr="00B42B3A">
        <w:rPr>
          <w:sz w:val="22"/>
          <w:szCs w:val="22"/>
        </w:rPr>
        <w:tab/>
        <w:t>Kas yra Ma</w:t>
      </w:r>
      <w:r>
        <w:rPr>
          <w:sz w:val="22"/>
          <w:szCs w:val="22"/>
        </w:rPr>
        <w:t>rcaine</w:t>
      </w:r>
      <w:r w:rsidRPr="00B42B3A">
        <w:rPr>
          <w:sz w:val="22"/>
          <w:szCs w:val="22"/>
        </w:rPr>
        <w:t xml:space="preserve"> Heavy ir kam jie vartojami</w:t>
      </w:r>
    </w:p>
    <w:p w14:paraId="7083DC59" w14:textId="77777777" w:rsidR="000935AE" w:rsidRPr="00B42B3A" w:rsidRDefault="000935AE" w:rsidP="000935AE">
      <w:pPr>
        <w:pStyle w:val="BodyText"/>
        <w:spacing w:after="0"/>
        <w:ind w:left="284"/>
        <w:rPr>
          <w:sz w:val="22"/>
          <w:szCs w:val="22"/>
        </w:rPr>
      </w:pPr>
      <w:r w:rsidRPr="00B42B3A">
        <w:rPr>
          <w:sz w:val="22"/>
          <w:szCs w:val="22"/>
        </w:rPr>
        <w:t>2.</w:t>
      </w:r>
      <w:r w:rsidRPr="00B42B3A">
        <w:rPr>
          <w:sz w:val="22"/>
          <w:szCs w:val="22"/>
        </w:rPr>
        <w:tab/>
        <w:t>Kas žinotina prieš vartojant Ma</w:t>
      </w:r>
      <w:r>
        <w:rPr>
          <w:sz w:val="22"/>
          <w:szCs w:val="22"/>
        </w:rPr>
        <w:t>rcaine</w:t>
      </w:r>
      <w:r w:rsidRPr="00B42B3A">
        <w:rPr>
          <w:sz w:val="22"/>
          <w:szCs w:val="22"/>
        </w:rPr>
        <w:t xml:space="preserve"> Heavy</w:t>
      </w:r>
    </w:p>
    <w:p w14:paraId="0DA941F0" w14:textId="77777777" w:rsidR="000935AE" w:rsidRPr="00B42B3A" w:rsidRDefault="000935AE" w:rsidP="000935AE">
      <w:pPr>
        <w:pStyle w:val="BodyText"/>
        <w:spacing w:after="0"/>
        <w:ind w:left="284"/>
        <w:rPr>
          <w:sz w:val="22"/>
          <w:szCs w:val="22"/>
        </w:rPr>
      </w:pPr>
      <w:r w:rsidRPr="00B42B3A">
        <w:rPr>
          <w:sz w:val="22"/>
          <w:szCs w:val="22"/>
        </w:rPr>
        <w:t>3.</w:t>
      </w:r>
      <w:r w:rsidRPr="00B42B3A">
        <w:rPr>
          <w:sz w:val="22"/>
          <w:szCs w:val="22"/>
        </w:rPr>
        <w:tab/>
        <w:t>Kaip vartoti Ma</w:t>
      </w:r>
      <w:r>
        <w:rPr>
          <w:sz w:val="22"/>
          <w:szCs w:val="22"/>
        </w:rPr>
        <w:t>rcaine</w:t>
      </w:r>
      <w:r w:rsidRPr="00B42B3A">
        <w:rPr>
          <w:sz w:val="22"/>
          <w:szCs w:val="22"/>
        </w:rPr>
        <w:t xml:space="preserve"> Heavy</w:t>
      </w:r>
    </w:p>
    <w:p w14:paraId="3153548D" w14:textId="77777777" w:rsidR="000935AE" w:rsidRPr="00B42B3A" w:rsidRDefault="000935AE" w:rsidP="000935AE">
      <w:pPr>
        <w:pStyle w:val="BodyText"/>
        <w:spacing w:after="0"/>
        <w:ind w:left="284"/>
        <w:rPr>
          <w:sz w:val="22"/>
          <w:szCs w:val="22"/>
        </w:rPr>
      </w:pPr>
      <w:r w:rsidRPr="00B42B3A">
        <w:rPr>
          <w:sz w:val="22"/>
          <w:szCs w:val="22"/>
        </w:rPr>
        <w:t>4.</w:t>
      </w:r>
      <w:r w:rsidRPr="00B42B3A">
        <w:rPr>
          <w:sz w:val="22"/>
          <w:szCs w:val="22"/>
        </w:rPr>
        <w:tab/>
        <w:t>Galimas šalutinis poveikis</w:t>
      </w:r>
    </w:p>
    <w:p w14:paraId="64DF802F" w14:textId="77777777" w:rsidR="000935AE" w:rsidRPr="00B42B3A" w:rsidRDefault="000935AE" w:rsidP="000935AE">
      <w:pPr>
        <w:pStyle w:val="BodyText"/>
        <w:spacing w:after="0"/>
        <w:ind w:left="284"/>
        <w:rPr>
          <w:sz w:val="22"/>
          <w:szCs w:val="22"/>
        </w:rPr>
      </w:pPr>
      <w:r w:rsidRPr="00B42B3A">
        <w:rPr>
          <w:sz w:val="22"/>
          <w:szCs w:val="22"/>
        </w:rPr>
        <w:t>5.</w:t>
      </w:r>
      <w:r w:rsidRPr="00B42B3A">
        <w:rPr>
          <w:sz w:val="22"/>
          <w:szCs w:val="22"/>
        </w:rPr>
        <w:tab/>
        <w:t>Kaip laikyti Ma</w:t>
      </w:r>
      <w:r>
        <w:rPr>
          <w:sz w:val="22"/>
          <w:szCs w:val="22"/>
        </w:rPr>
        <w:t>rcaine</w:t>
      </w:r>
      <w:r w:rsidRPr="00B42B3A">
        <w:rPr>
          <w:sz w:val="22"/>
          <w:szCs w:val="22"/>
        </w:rPr>
        <w:t xml:space="preserve"> Heavy </w:t>
      </w:r>
    </w:p>
    <w:p w14:paraId="6D45788B" w14:textId="77777777" w:rsidR="000935AE" w:rsidRPr="00B42B3A" w:rsidRDefault="000935AE" w:rsidP="000935AE">
      <w:pPr>
        <w:pStyle w:val="BodyText"/>
        <w:spacing w:after="0"/>
        <w:ind w:left="284"/>
        <w:rPr>
          <w:sz w:val="22"/>
          <w:szCs w:val="22"/>
        </w:rPr>
      </w:pPr>
      <w:r w:rsidRPr="00B42B3A">
        <w:rPr>
          <w:sz w:val="22"/>
          <w:szCs w:val="22"/>
        </w:rPr>
        <w:t>6.</w:t>
      </w:r>
      <w:r w:rsidRPr="00B42B3A">
        <w:rPr>
          <w:sz w:val="22"/>
          <w:szCs w:val="22"/>
        </w:rPr>
        <w:tab/>
        <w:t>Pakuotės turinys ir kita informacija</w:t>
      </w:r>
    </w:p>
    <w:p w14:paraId="1D2E54CC" w14:textId="77777777" w:rsidR="000935AE" w:rsidRPr="00B42B3A" w:rsidRDefault="000935AE" w:rsidP="000935AE">
      <w:pPr>
        <w:pStyle w:val="BodyText"/>
        <w:spacing w:after="0"/>
        <w:rPr>
          <w:b/>
          <w:sz w:val="22"/>
          <w:szCs w:val="22"/>
        </w:rPr>
      </w:pPr>
    </w:p>
    <w:p w14:paraId="1577E9F5" w14:textId="77777777" w:rsidR="000935AE" w:rsidRPr="00B42B3A" w:rsidRDefault="000935AE" w:rsidP="000935AE">
      <w:pPr>
        <w:pStyle w:val="BodyText"/>
        <w:spacing w:after="0"/>
        <w:rPr>
          <w:b/>
          <w:sz w:val="22"/>
          <w:szCs w:val="22"/>
        </w:rPr>
      </w:pPr>
    </w:p>
    <w:p w14:paraId="3457194C" w14:textId="1A73126F" w:rsidR="000935AE" w:rsidRDefault="000935AE" w:rsidP="00E02A6D">
      <w:pPr>
        <w:pStyle w:val="Heading2"/>
        <w:numPr>
          <w:ilvl w:val="0"/>
          <w:numId w:val="5"/>
        </w:numPr>
        <w:suppressAutoHyphens/>
        <w:spacing w:after="0"/>
        <w:rPr>
          <w:sz w:val="22"/>
          <w:szCs w:val="22"/>
        </w:rPr>
      </w:pPr>
      <w:r w:rsidRPr="00786A0A">
        <w:rPr>
          <w:sz w:val="22"/>
          <w:szCs w:val="22"/>
        </w:rPr>
        <w:t xml:space="preserve">Kas yra </w:t>
      </w:r>
      <w:proofErr w:type="spellStart"/>
      <w:r w:rsidRPr="00786A0A">
        <w:rPr>
          <w:sz w:val="22"/>
          <w:szCs w:val="22"/>
        </w:rPr>
        <w:t>Ma</w:t>
      </w:r>
      <w:r>
        <w:rPr>
          <w:sz w:val="22"/>
          <w:szCs w:val="22"/>
        </w:rPr>
        <w:t>rcaine</w:t>
      </w:r>
      <w:proofErr w:type="spellEnd"/>
      <w:r>
        <w:rPr>
          <w:sz w:val="22"/>
          <w:szCs w:val="22"/>
        </w:rPr>
        <w:t xml:space="preserve"> </w:t>
      </w:r>
      <w:proofErr w:type="spellStart"/>
      <w:r>
        <w:rPr>
          <w:sz w:val="22"/>
          <w:szCs w:val="22"/>
        </w:rPr>
        <w:t>Heavy</w:t>
      </w:r>
      <w:proofErr w:type="spellEnd"/>
      <w:r>
        <w:rPr>
          <w:sz w:val="22"/>
          <w:szCs w:val="22"/>
        </w:rPr>
        <w:t xml:space="preserve"> ir kam jis vartojamas</w:t>
      </w:r>
    </w:p>
    <w:p w14:paraId="4B96DD54" w14:textId="77777777" w:rsidR="00E02A6D" w:rsidRPr="00E02A6D" w:rsidRDefault="00E02A6D" w:rsidP="00E02A6D">
      <w:pPr>
        <w:rPr>
          <w:lang w:eastAsia="x-none"/>
        </w:rPr>
      </w:pPr>
    </w:p>
    <w:p w14:paraId="182CE125" w14:textId="77777777" w:rsidR="00E02A6D" w:rsidRPr="00E02A6D" w:rsidRDefault="00E02A6D" w:rsidP="00E02A6D">
      <w:pPr>
        <w:rPr>
          <w:lang w:eastAsia="x-none"/>
        </w:rPr>
      </w:pPr>
    </w:p>
    <w:p w14:paraId="0C72426B" w14:textId="77777777" w:rsidR="000935AE" w:rsidRPr="00B42B3A" w:rsidRDefault="000935AE" w:rsidP="000935AE">
      <w:pPr>
        <w:pStyle w:val="BodyText"/>
        <w:spacing w:after="0"/>
        <w:rPr>
          <w:sz w:val="22"/>
          <w:szCs w:val="22"/>
        </w:rPr>
      </w:pPr>
    </w:p>
    <w:p w14:paraId="166AB321" w14:textId="77777777" w:rsidR="000935AE" w:rsidRDefault="000935AE" w:rsidP="000935AE">
      <w:pPr>
        <w:pStyle w:val="BodyText"/>
        <w:spacing w:after="0"/>
        <w:rPr>
          <w:sz w:val="22"/>
          <w:szCs w:val="22"/>
        </w:rPr>
      </w:pPr>
      <w:r w:rsidRPr="00B42B3A">
        <w:rPr>
          <w:sz w:val="22"/>
          <w:szCs w:val="22"/>
        </w:rPr>
        <w:t>Ma</w:t>
      </w:r>
      <w:r>
        <w:rPr>
          <w:sz w:val="22"/>
          <w:szCs w:val="22"/>
        </w:rPr>
        <w:t>rcaine Heavy injekcinis tirpalas yra lokalus</w:t>
      </w:r>
      <w:r w:rsidRPr="00B42B3A">
        <w:rPr>
          <w:sz w:val="22"/>
          <w:szCs w:val="22"/>
        </w:rPr>
        <w:t xml:space="preserve"> </w:t>
      </w:r>
      <w:r>
        <w:rPr>
          <w:sz w:val="22"/>
          <w:szCs w:val="22"/>
        </w:rPr>
        <w:t>anestetikas, skirtas</w:t>
      </w:r>
      <w:r w:rsidRPr="00B42B3A">
        <w:rPr>
          <w:sz w:val="22"/>
          <w:szCs w:val="22"/>
        </w:rPr>
        <w:t xml:space="preserve"> spinalinei anestezijai sukelti.</w:t>
      </w:r>
    </w:p>
    <w:p w14:paraId="1666AB91" w14:textId="77777777" w:rsidR="000935AE" w:rsidRPr="00B42B3A" w:rsidRDefault="000935AE" w:rsidP="000935AE">
      <w:pPr>
        <w:pStyle w:val="BodyText"/>
        <w:spacing w:after="0"/>
        <w:rPr>
          <w:sz w:val="22"/>
          <w:szCs w:val="22"/>
        </w:rPr>
      </w:pPr>
    </w:p>
    <w:p w14:paraId="7BD0A473" w14:textId="77777777" w:rsidR="000935AE" w:rsidRPr="000935AE" w:rsidRDefault="000935AE" w:rsidP="000935AE">
      <w:pPr>
        <w:pStyle w:val="BodyText"/>
        <w:numPr>
          <w:ilvl w:val="0"/>
          <w:numId w:val="2"/>
        </w:numPr>
        <w:suppressAutoHyphens/>
        <w:spacing w:after="0"/>
        <w:rPr>
          <w:sz w:val="22"/>
          <w:szCs w:val="22"/>
        </w:rPr>
      </w:pPr>
      <w:r>
        <w:rPr>
          <w:sz w:val="22"/>
          <w:szCs w:val="22"/>
        </w:rPr>
        <w:t xml:space="preserve">Marcaine </w:t>
      </w:r>
      <w:r w:rsidRPr="00B42B3A">
        <w:rPr>
          <w:sz w:val="22"/>
          <w:szCs w:val="22"/>
        </w:rPr>
        <w:t xml:space="preserve">Heavy vartojamas spinalinei anestezijai, kuri būtina 2-3 val. trukmės urologinei ar kojų (įskaitant klubą) arba 45 –60 min. trukmės apatinės pilvo dalies operacijai atlikti, sukelti. </w:t>
      </w:r>
    </w:p>
    <w:p w14:paraId="0E41DA9F" w14:textId="77777777" w:rsidR="000935AE" w:rsidRPr="00B42B3A" w:rsidRDefault="000935AE" w:rsidP="000935AE">
      <w:pPr>
        <w:pStyle w:val="BodyText"/>
        <w:spacing w:after="0"/>
        <w:rPr>
          <w:sz w:val="22"/>
          <w:szCs w:val="22"/>
        </w:rPr>
      </w:pPr>
    </w:p>
    <w:p w14:paraId="0F6CCF92" w14:textId="77777777" w:rsidR="000935AE" w:rsidRPr="00B42B3A" w:rsidRDefault="000935AE" w:rsidP="000935AE">
      <w:pPr>
        <w:pStyle w:val="BodyText"/>
        <w:spacing w:after="0"/>
        <w:rPr>
          <w:sz w:val="22"/>
          <w:szCs w:val="22"/>
        </w:rPr>
      </w:pPr>
      <w:r w:rsidRPr="00B42B3A">
        <w:rPr>
          <w:sz w:val="22"/>
          <w:szCs w:val="22"/>
        </w:rPr>
        <w:t>Mar</w:t>
      </w:r>
      <w:r>
        <w:rPr>
          <w:sz w:val="22"/>
          <w:szCs w:val="22"/>
        </w:rPr>
        <w:t>caine Heavy veikia laikinai blokuodamas</w:t>
      </w:r>
      <w:r w:rsidRPr="00B42B3A">
        <w:rPr>
          <w:sz w:val="22"/>
          <w:szCs w:val="22"/>
        </w:rPr>
        <w:t xml:space="preserve"> skausmo, karščio ir šalčio im</w:t>
      </w:r>
      <w:r w:rsidRPr="00B42B3A">
        <w:rPr>
          <w:sz w:val="22"/>
          <w:szCs w:val="22"/>
        </w:rPr>
        <w:softHyphen/>
        <w:t>pulsų sklidimą nervais iš vaisto paveiktos srities. Kai kurie kiti jutimai, pvz., spaudimo ir lytė</w:t>
      </w:r>
      <w:r w:rsidRPr="00B42B3A">
        <w:rPr>
          <w:sz w:val="22"/>
          <w:szCs w:val="22"/>
        </w:rPr>
        <w:softHyphen/>
        <w:t>ji</w:t>
      </w:r>
      <w:r w:rsidRPr="00B42B3A">
        <w:rPr>
          <w:sz w:val="22"/>
          <w:szCs w:val="22"/>
        </w:rPr>
        <w:softHyphen/>
        <w:t>mo gali išlikti. Tokiu būdu sukeliama kūno dalies, kuri bus operuojama, nervų nejautra. Dau</w:t>
      </w:r>
      <w:r w:rsidRPr="00B42B3A">
        <w:rPr>
          <w:sz w:val="22"/>
          <w:szCs w:val="22"/>
        </w:rPr>
        <w:softHyphen/>
        <w:t>ge</w:t>
      </w:r>
      <w:r w:rsidRPr="00B42B3A">
        <w:rPr>
          <w:sz w:val="22"/>
          <w:szCs w:val="22"/>
        </w:rPr>
        <w:softHyphen/>
        <w:t>liu atveju kar</w:t>
      </w:r>
      <w:r w:rsidRPr="00B42B3A">
        <w:rPr>
          <w:sz w:val="22"/>
          <w:szCs w:val="22"/>
        </w:rPr>
        <w:softHyphen/>
        <w:t>tu blokuojami ir raumenų nervai, todėl pasireiškia laikinas raumenų silpnumas ar pa</w:t>
      </w:r>
      <w:r w:rsidRPr="00B42B3A">
        <w:rPr>
          <w:sz w:val="22"/>
          <w:szCs w:val="22"/>
        </w:rPr>
        <w:softHyphen/>
        <w:t>ra</w:t>
      </w:r>
      <w:r w:rsidRPr="00B42B3A">
        <w:rPr>
          <w:sz w:val="22"/>
          <w:szCs w:val="22"/>
        </w:rPr>
        <w:softHyphen/>
        <w:t>lyžius.</w:t>
      </w:r>
    </w:p>
    <w:p w14:paraId="5C63C44B" w14:textId="77777777" w:rsidR="000935AE" w:rsidRPr="00B42B3A" w:rsidRDefault="000935AE" w:rsidP="000935AE">
      <w:pPr>
        <w:pStyle w:val="BodyText"/>
        <w:spacing w:after="0"/>
        <w:rPr>
          <w:sz w:val="22"/>
          <w:szCs w:val="22"/>
        </w:rPr>
      </w:pPr>
    </w:p>
    <w:p w14:paraId="7A6E4A2F" w14:textId="566A6AAC" w:rsidR="000935AE" w:rsidRDefault="000935AE" w:rsidP="000935AE">
      <w:pPr>
        <w:pStyle w:val="BodyText"/>
        <w:spacing w:after="0"/>
        <w:rPr>
          <w:sz w:val="22"/>
          <w:szCs w:val="22"/>
        </w:rPr>
      </w:pPr>
    </w:p>
    <w:p w14:paraId="537282F2" w14:textId="77777777" w:rsidR="00E02A6D" w:rsidRPr="00B42B3A" w:rsidRDefault="00E02A6D" w:rsidP="000935AE">
      <w:pPr>
        <w:pStyle w:val="BodyText"/>
        <w:spacing w:after="0"/>
        <w:rPr>
          <w:sz w:val="22"/>
          <w:szCs w:val="22"/>
        </w:rPr>
      </w:pPr>
    </w:p>
    <w:p w14:paraId="7420DE37" w14:textId="4B8B1F53" w:rsidR="000935AE" w:rsidRDefault="000935AE" w:rsidP="00E02A6D">
      <w:pPr>
        <w:pStyle w:val="Heading2"/>
        <w:numPr>
          <w:ilvl w:val="0"/>
          <w:numId w:val="5"/>
        </w:numPr>
        <w:suppressAutoHyphens/>
        <w:spacing w:after="0"/>
        <w:rPr>
          <w:sz w:val="22"/>
          <w:szCs w:val="22"/>
        </w:rPr>
      </w:pPr>
      <w:r w:rsidRPr="00786A0A">
        <w:rPr>
          <w:sz w:val="22"/>
          <w:szCs w:val="22"/>
        </w:rPr>
        <w:t xml:space="preserve">Kas žinotina </w:t>
      </w:r>
      <w:r>
        <w:rPr>
          <w:sz w:val="22"/>
          <w:szCs w:val="22"/>
        </w:rPr>
        <w:t xml:space="preserve">prieš vartojant </w:t>
      </w:r>
      <w:proofErr w:type="spellStart"/>
      <w:r>
        <w:rPr>
          <w:sz w:val="22"/>
          <w:szCs w:val="22"/>
        </w:rPr>
        <w:t>Marcaine</w:t>
      </w:r>
      <w:proofErr w:type="spellEnd"/>
      <w:r w:rsidRPr="00786A0A">
        <w:rPr>
          <w:sz w:val="22"/>
          <w:szCs w:val="22"/>
        </w:rPr>
        <w:t xml:space="preserve"> </w:t>
      </w:r>
      <w:proofErr w:type="spellStart"/>
      <w:r w:rsidRPr="00786A0A">
        <w:rPr>
          <w:sz w:val="22"/>
          <w:szCs w:val="22"/>
        </w:rPr>
        <w:t>Heavy</w:t>
      </w:r>
      <w:proofErr w:type="spellEnd"/>
    </w:p>
    <w:p w14:paraId="534CA740" w14:textId="77777777" w:rsidR="00E02A6D" w:rsidRPr="00B42B3A" w:rsidRDefault="00E02A6D" w:rsidP="00E02A6D">
      <w:pPr>
        <w:pStyle w:val="Heading3"/>
        <w:numPr>
          <w:ilvl w:val="2"/>
          <w:numId w:val="0"/>
        </w:numPr>
        <w:tabs>
          <w:tab w:val="num" w:pos="720"/>
        </w:tabs>
        <w:suppressAutoHyphens/>
        <w:spacing w:after="0"/>
        <w:ind w:left="720" w:hanging="720"/>
        <w:rPr>
          <w:sz w:val="22"/>
          <w:szCs w:val="22"/>
        </w:rPr>
      </w:pPr>
      <w:proofErr w:type="spellStart"/>
      <w:r w:rsidRPr="00B42B3A">
        <w:rPr>
          <w:sz w:val="22"/>
          <w:szCs w:val="22"/>
        </w:rPr>
        <w:t>Mar</w:t>
      </w:r>
      <w:r>
        <w:rPr>
          <w:sz w:val="22"/>
          <w:szCs w:val="22"/>
        </w:rPr>
        <w:t>caine</w:t>
      </w:r>
      <w:proofErr w:type="spellEnd"/>
      <w:r>
        <w:rPr>
          <w:sz w:val="22"/>
          <w:szCs w:val="22"/>
        </w:rPr>
        <w:t xml:space="preserve"> </w:t>
      </w:r>
      <w:proofErr w:type="spellStart"/>
      <w:r w:rsidRPr="00B42B3A">
        <w:rPr>
          <w:sz w:val="22"/>
          <w:szCs w:val="22"/>
        </w:rPr>
        <w:t>Heavy</w:t>
      </w:r>
      <w:proofErr w:type="spellEnd"/>
      <w:r w:rsidRPr="00B42B3A">
        <w:rPr>
          <w:sz w:val="22"/>
          <w:szCs w:val="22"/>
        </w:rPr>
        <w:t xml:space="preserve"> vartoti negalima:</w:t>
      </w:r>
    </w:p>
    <w:p w14:paraId="3EB91BDD" w14:textId="77777777" w:rsidR="00E02A6D" w:rsidRDefault="00E02A6D" w:rsidP="00E02A6D">
      <w:pPr>
        <w:pStyle w:val="BodyText"/>
        <w:numPr>
          <w:ilvl w:val="0"/>
          <w:numId w:val="3"/>
        </w:numPr>
        <w:suppressAutoHyphens/>
        <w:spacing w:after="0"/>
        <w:rPr>
          <w:sz w:val="22"/>
          <w:szCs w:val="22"/>
        </w:rPr>
      </w:pPr>
      <w:r w:rsidRPr="00B42B3A">
        <w:rPr>
          <w:sz w:val="22"/>
          <w:szCs w:val="22"/>
        </w:rPr>
        <w:t xml:space="preserve">jeigu yra alergija (padidėjęs jautrumas) </w:t>
      </w:r>
      <w:proofErr w:type="spellStart"/>
      <w:r w:rsidRPr="00B42B3A">
        <w:rPr>
          <w:sz w:val="22"/>
          <w:szCs w:val="22"/>
        </w:rPr>
        <w:t>bupivakaino</w:t>
      </w:r>
      <w:proofErr w:type="spellEnd"/>
      <w:r w:rsidRPr="00B42B3A">
        <w:rPr>
          <w:sz w:val="22"/>
          <w:szCs w:val="22"/>
        </w:rPr>
        <w:t xml:space="preserve"> hidrochloridui arba bet kuriai pagalbinei </w:t>
      </w:r>
      <w:r w:rsidRPr="00B42B3A">
        <w:rPr>
          <w:noProof/>
          <w:sz w:val="22"/>
          <w:szCs w:val="22"/>
        </w:rPr>
        <w:t xml:space="preserve">šio vaisto </w:t>
      </w:r>
      <w:r w:rsidRPr="00B42B3A">
        <w:rPr>
          <w:sz w:val="22"/>
          <w:szCs w:val="22"/>
        </w:rPr>
        <w:t>medžiagai</w:t>
      </w:r>
      <w:r w:rsidRPr="00297879">
        <w:rPr>
          <w:sz w:val="22"/>
          <w:szCs w:val="22"/>
        </w:rPr>
        <w:t xml:space="preserve"> </w:t>
      </w:r>
      <w:r w:rsidRPr="00B42B3A">
        <w:rPr>
          <w:noProof/>
          <w:sz w:val="22"/>
          <w:szCs w:val="22"/>
        </w:rPr>
        <w:t>(jos išvardytos 6 skyriuje)</w:t>
      </w:r>
      <w:r w:rsidRPr="00B42B3A">
        <w:rPr>
          <w:sz w:val="22"/>
          <w:szCs w:val="22"/>
        </w:rPr>
        <w:t xml:space="preserve">. </w:t>
      </w:r>
    </w:p>
    <w:p w14:paraId="5E6ED06A" w14:textId="77777777" w:rsidR="00E02A6D" w:rsidRPr="00B42B3A" w:rsidRDefault="00E02A6D" w:rsidP="00E02A6D">
      <w:pPr>
        <w:pStyle w:val="BodyText"/>
        <w:numPr>
          <w:ilvl w:val="0"/>
          <w:numId w:val="3"/>
        </w:numPr>
        <w:suppressAutoHyphens/>
        <w:spacing w:after="0"/>
        <w:rPr>
          <w:sz w:val="22"/>
          <w:szCs w:val="22"/>
        </w:rPr>
      </w:pPr>
      <w:r w:rsidRPr="00B42B3A">
        <w:rPr>
          <w:sz w:val="22"/>
          <w:szCs w:val="22"/>
        </w:rPr>
        <w:t>jeigu sutrikęs kraujo krešėjimas arba vartojate jį slopinančius vaistus;</w:t>
      </w:r>
    </w:p>
    <w:p w14:paraId="5C3E5842" w14:textId="77777777" w:rsidR="00E02A6D" w:rsidRPr="00B42B3A" w:rsidRDefault="00E02A6D" w:rsidP="00E02A6D">
      <w:pPr>
        <w:pStyle w:val="BodyText"/>
        <w:numPr>
          <w:ilvl w:val="0"/>
          <w:numId w:val="3"/>
        </w:numPr>
        <w:suppressAutoHyphens/>
        <w:spacing w:after="0"/>
        <w:rPr>
          <w:sz w:val="22"/>
          <w:szCs w:val="22"/>
        </w:rPr>
      </w:pPr>
      <w:r w:rsidRPr="00B42B3A">
        <w:rPr>
          <w:sz w:val="22"/>
          <w:szCs w:val="22"/>
        </w:rPr>
        <w:t>jeigu yra ūminė centrinės nervų sistemos liga (pvz.</w:t>
      </w:r>
      <w:r>
        <w:rPr>
          <w:sz w:val="22"/>
          <w:szCs w:val="22"/>
        </w:rPr>
        <w:t>,</w:t>
      </w:r>
      <w:r w:rsidRPr="00B42B3A">
        <w:rPr>
          <w:sz w:val="22"/>
          <w:szCs w:val="22"/>
        </w:rPr>
        <w:t xml:space="preserve"> meningitas – smegenų dangalų uždegimas, poliomielitas - virusinė liga, kuri pažeidžia nugaros smegenis ir sukelia paralyžių, vidinis  kaukolės kraujavimas – </w:t>
      </w:r>
      <w:proofErr w:type="spellStart"/>
      <w:r w:rsidRPr="00B42B3A">
        <w:rPr>
          <w:sz w:val="22"/>
          <w:szCs w:val="22"/>
        </w:rPr>
        <w:t>intrakranijinė</w:t>
      </w:r>
      <w:proofErr w:type="spellEnd"/>
      <w:r w:rsidRPr="00B42B3A">
        <w:rPr>
          <w:sz w:val="22"/>
          <w:szCs w:val="22"/>
        </w:rPr>
        <w:t xml:space="preserve"> </w:t>
      </w:r>
      <w:proofErr w:type="spellStart"/>
      <w:r w:rsidRPr="00B42B3A">
        <w:rPr>
          <w:sz w:val="22"/>
          <w:szCs w:val="22"/>
        </w:rPr>
        <w:t>hemoragija</w:t>
      </w:r>
      <w:proofErr w:type="spellEnd"/>
      <w:r w:rsidRPr="00B42B3A">
        <w:rPr>
          <w:sz w:val="22"/>
          <w:szCs w:val="22"/>
        </w:rPr>
        <w:t>);</w:t>
      </w:r>
    </w:p>
    <w:p w14:paraId="5ECCCF71" w14:textId="77777777" w:rsidR="00E02A6D" w:rsidRPr="00B42B3A" w:rsidRDefault="00E02A6D" w:rsidP="00E02A6D">
      <w:pPr>
        <w:pStyle w:val="BodyText"/>
        <w:numPr>
          <w:ilvl w:val="0"/>
          <w:numId w:val="3"/>
        </w:numPr>
        <w:suppressAutoHyphens/>
        <w:spacing w:after="0"/>
        <w:rPr>
          <w:sz w:val="22"/>
          <w:szCs w:val="22"/>
        </w:rPr>
      </w:pPr>
      <w:r w:rsidRPr="00B42B3A">
        <w:rPr>
          <w:sz w:val="22"/>
          <w:szCs w:val="22"/>
        </w:rPr>
        <w:t xml:space="preserve">jeigu yra stuburo kanalo susiaurėjimas ir aktyvi stuburo liga (pvz. </w:t>
      </w:r>
      <w:proofErr w:type="spellStart"/>
      <w:r w:rsidRPr="00B42B3A">
        <w:rPr>
          <w:sz w:val="22"/>
          <w:szCs w:val="22"/>
        </w:rPr>
        <w:t>spondilitas</w:t>
      </w:r>
      <w:proofErr w:type="spellEnd"/>
      <w:r w:rsidRPr="00B42B3A">
        <w:rPr>
          <w:sz w:val="22"/>
          <w:szCs w:val="22"/>
        </w:rPr>
        <w:t xml:space="preserve"> – stuburo uždegimas, stuburo tuberkuliozė ar navikas) ar neseniai patirta stuburo trauma (pvz., lūžis).</w:t>
      </w:r>
    </w:p>
    <w:p w14:paraId="723EF85E" w14:textId="77777777" w:rsidR="00E02A6D" w:rsidRPr="00B42B3A" w:rsidRDefault="00E02A6D" w:rsidP="00E02A6D">
      <w:pPr>
        <w:pStyle w:val="BodyText"/>
        <w:numPr>
          <w:ilvl w:val="0"/>
          <w:numId w:val="3"/>
        </w:numPr>
        <w:suppressAutoHyphens/>
        <w:spacing w:after="0"/>
        <w:rPr>
          <w:sz w:val="22"/>
          <w:szCs w:val="22"/>
        </w:rPr>
      </w:pPr>
      <w:r w:rsidRPr="00B42B3A">
        <w:rPr>
          <w:sz w:val="22"/>
          <w:szCs w:val="22"/>
        </w:rPr>
        <w:t xml:space="preserve">jeigu yra piktybinė, susijusi su </w:t>
      </w:r>
      <w:proofErr w:type="spellStart"/>
      <w:r w:rsidRPr="00B42B3A">
        <w:rPr>
          <w:sz w:val="22"/>
          <w:szCs w:val="22"/>
        </w:rPr>
        <w:t>poūme</w:t>
      </w:r>
      <w:proofErr w:type="spellEnd"/>
      <w:r w:rsidRPr="00B42B3A">
        <w:rPr>
          <w:sz w:val="22"/>
          <w:szCs w:val="22"/>
        </w:rPr>
        <w:t xml:space="preserve"> kombinuota stuburo smegenų degeneracija;</w:t>
      </w:r>
    </w:p>
    <w:p w14:paraId="74CB1193" w14:textId="77777777" w:rsidR="00E02A6D" w:rsidRPr="00B42B3A" w:rsidRDefault="00E02A6D" w:rsidP="00E02A6D">
      <w:pPr>
        <w:pStyle w:val="BodyText"/>
        <w:numPr>
          <w:ilvl w:val="0"/>
          <w:numId w:val="3"/>
        </w:numPr>
        <w:suppressAutoHyphens/>
        <w:spacing w:after="0"/>
        <w:rPr>
          <w:sz w:val="22"/>
          <w:szCs w:val="22"/>
        </w:rPr>
      </w:pPr>
      <w:r w:rsidRPr="00B42B3A">
        <w:rPr>
          <w:sz w:val="22"/>
          <w:szCs w:val="22"/>
        </w:rPr>
        <w:lastRenderedPageBreak/>
        <w:t xml:space="preserve">jeigu yra kraujo užkrėtimas – sepsis; </w:t>
      </w:r>
    </w:p>
    <w:p w14:paraId="2D6E361B" w14:textId="77777777" w:rsidR="00E02A6D" w:rsidRPr="00B42B3A" w:rsidRDefault="00E02A6D" w:rsidP="00E02A6D">
      <w:pPr>
        <w:pStyle w:val="BodyText"/>
        <w:numPr>
          <w:ilvl w:val="0"/>
          <w:numId w:val="3"/>
        </w:numPr>
        <w:suppressAutoHyphens/>
        <w:spacing w:after="0"/>
        <w:rPr>
          <w:sz w:val="22"/>
          <w:szCs w:val="22"/>
        </w:rPr>
      </w:pPr>
      <w:r w:rsidRPr="00B42B3A">
        <w:rPr>
          <w:sz w:val="22"/>
          <w:szCs w:val="22"/>
        </w:rPr>
        <w:t>jeigu yra pūlinė odos infekcija dūrio vietoje arba šalia jos;</w:t>
      </w:r>
    </w:p>
    <w:p w14:paraId="781E6D77" w14:textId="77777777" w:rsidR="00E02A6D" w:rsidRPr="00B42B3A" w:rsidRDefault="00E02A6D" w:rsidP="00E02A6D">
      <w:pPr>
        <w:pStyle w:val="BodyText"/>
        <w:numPr>
          <w:ilvl w:val="0"/>
          <w:numId w:val="3"/>
        </w:numPr>
        <w:suppressAutoHyphens/>
        <w:spacing w:after="0"/>
        <w:rPr>
          <w:sz w:val="22"/>
          <w:szCs w:val="22"/>
        </w:rPr>
      </w:pPr>
      <w:r w:rsidRPr="00B42B3A">
        <w:rPr>
          <w:sz w:val="22"/>
          <w:szCs w:val="22"/>
        </w:rPr>
        <w:t>jeigu dėl kraujo tūrio sumažėjimo ar širdies veiklos sutrikimo ištiko šokas.</w:t>
      </w:r>
    </w:p>
    <w:p w14:paraId="425A6F42" w14:textId="77777777" w:rsidR="00E02A6D" w:rsidRPr="00B34FA1" w:rsidRDefault="00E02A6D" w:rsidP="00E02A6D">
      <w:pPr>
        <w:numPr>
          <w:ilvl w:val="12"/>
          <w:numId w:val="0"/>
        </w:numPr>
        <w:rPr>
          <w:szCs w:val="24"/>
        </w:rPr>
      </w:pPr>
    </w:p>
    <w:p w14:paraId="226B08BA" w14:textId="77777777" w:rsidR="00E02A6D" w:rsidRPr="002F2FB1" w:rsidRDefault="00E02A6D" w:rsidP="00E02A6D">
      <w:pPr>
        <w:pStyle w:val="Heading4"/>
        <w:keepNext w:val="0"/>
        <w:numPr>
          <w:ilvl w:val="3"/>
          <w:numId w:val="0"/>
        </w:numPr>
        <w:tabs>
          <w:tab w:val="num" w:pos="864"/>
        </w:tabs>
        <w:suppressAutoHyphens/>
        <w:spacing w:before="0"/>
        <w:ind w:left="864" w:hanging="864"/>
        <w:rPr>
          <w:rFonts w:ascii="Times New Roman" w:eastAsia="Calibri" w:hAnsi="Times New Roman" w:cs="Times New Roman"/>
          <w:b/>
          <w:bCs/>
          <w:i w:val="0"/>
          <w:iCs w:val="0"/>
          <w:color w:val="auto"/>
          <w:szCs w:val="22"/>
        </w:rPr>
      </w:pPr>
      <w:r w:rsidRPr="002F2FB1">
        <w:rPr>
          <w:rFonts w:ascii="Times New Roman" w:eastAsia="Calibri" w:hAnsi="Times New Roman" w:cs="Times New Roman"/>
          <w:b/>
          <w:bCs/>
          <w:i w:val="0"/>
          <w:iCs w:val="0"/>
          <w:color w:val="auto"/>
          <w:szCs w:val="22"/>
        </w:rPr>
        <w:t xml:space="preserve">Įspėjimai ir atsargumo priemonės </w:t>
      </w:r>
    </w:p>
    <w:p w14:paraId="7F3A8190" w14:textId="77777777" w:rsidR="00E02A6D" w:rsidRPr="00297879" w:rsidRDefault="00E02A6D" w:rsidP="00E02A6D">
      <w:pPr>
        <w:numPr>
          <w:ilvl w:val="12"/>
          <w:numId w:val="0"/>
        </w:numPr>
      </w:pPr>
      <w:r w:rsidRPr="00B34FA1">
        <w:rPr>
          <w:noProof/>
          <w:szCs w:val="24"/>
        </w:rPr>
        <w:t xml:space="preserve">Pasitarkite su gydytoju arba </w:t>
      </w:r>
      <w:r w:rsidRPr="000A79DC">
        <w:rPr>
          <w:noProof/>
          <w:szCs w:val="24"/>
        </w:rPr>
        <w:t>slaugytoju</w:t>
      </w:r>
      <w:r w:rsidRPr="00B34FA1">
        <w:rPr>
          <w:noProof/>
          <w:szCs w:val="24"/>
        </w:rPr>
        <w:t xml:space="preserve">, prieš pradėdami vartoti </w:t>
      </w:r>
      <w:proofErr w:type="spellStart"/>
      <w:r>
        <w:rPr>
          <w:szCs w:val="22"/>
        </w:rPr>
        <w:t>Marcaine</w:t>
      </w:r>
      <w:proofErr w:type="spellEnd"/>
      <w:r>
        <w:rPr>
          <w:szCs w:val="22"/>
        </w:rPr>
        <w:t xml:space="preserve"> </w:t>
      </w:r>
      <w:proofErr w:type="spellStart"/>
      <w:r w:rsidRPr="00D22916">
        <w:rPr>
          <w:szCs w:val="22"/>
        </w:rPr>
        <w:t>Heavy</w:t>
      </w:r>
      <w:proofErr w:type="spellEnd"/>
      <w:r>
        <w:rPr>
          <w:szCs w:val="22"/>
        </w:rPr>
        <w:t>:</w:t>
      </w:r>
    </w:p>
    <w:p w14:paraId="028961C9" w14:textId="77777777" w:rsidR="00E02A6D" w:rsidRPr="00B42B3A" w:rsidRDefault="00E02A6D" w:rsidP="00E02A6D">
      <w:pPr>
        <w:pStyle w:val="BodyText"/>
        <w:numPr>
          <w:ilvl w:val="0"/>
          <w:numId w:val="3"/>
        </w:numPr>
        <w:suppressAutoHyphens/>
        <w:spacing w:after="0"/>
        <w:rPr>
          <w:sz w:val="22"/>
          <w:szCs w:val="22"/>
        </w:rPr>
      </w:pPr>
      <w:r w:rsidRPr="00B42B3A">
        <w:rPr>
          <w:sz w:val="22"/>
          <w:szCs w:val="22"/>
        </w:rPr>
        <w:t>jeigu sergate sunkia kepenų arba inkstų liga;</w:t>
      </w:r>
    </w:p>
    <w:p w14:paraId="6B7901DB" w14:textId="77777777" w:rsidR="00E02A6D" w:rsidRPr="00B42B3A" w:rsidRDefault="00E02A6D" w:rsidP="00E02A6D">
      <w:pPr>
        <w:pStyle w:val="BodyText"/>
        <w:numPr>
          <w:ilvl w:val="0"/>
          <w:numId w:val="3"/>
        </w:numPr>
        <w:suppressAutoHyphens/>
        <w:spacing w:after="0"/>
        <w:rPr>
          <w:sz w:val="22"/>
          <w:szCs w:val="22"/>
        </w:rPr>
      </w:pPr>
      <w:r w:rsidRPr="00B42B3A">
        <w:rPr>
          <w:sz w:val="22"/>
          <w:szCs w:val="22"/>
        </w:rPr>
        <w:t>jeigu esate senyvo amžiaus ar blogos bendrosios būklės;</w:t>
      </w:r>
    </w:p>
    <w:p w14:paraId="1C49245A" w14:textId="77777777" w:rsidR="00E02A6D" w:rsidRPr="00B42B3A" w:rsidRDefault="00E02A6D" w:rsidP="00E02A6D">
      <w:pPr>
        <w:pStyle w:val="BodyText"/>
        <w:numPr>
          <w:ilvl w:val="0"/>
          <w:numId w:val="3"/>
        </w:numPr>
        <w:suppressAutoHyphens/>
        <w:spacing w:after="0"/>
        <w:rPr>
          <w:sz w:val="22"/>
          <w:szCs w:val="22"/>
        </w:rPr>
      </w:pPr>
      <w:r w:rsidRPr="00B42B3A">
        <w:rPr>
          <w:sz w:val="22"/>
          <w:szCs w:val="22"/>
        </w:rPr>
        <w:t>jeigu sergate tam tikromis širdies ligomis (daline ar visiška širdies blokada);</w:t>
      </w:r>
    </w:p>
    <w:p w14:paraId="3D044991" w14:textId="77777777" w:rsidR="00E02A6D" w:rsidRPr="00B42B3A" w:rsidRDefault="00E02A6D" w:rsidP="00E02A6D">
      <w:pPr>
        <w:pStyle w:val="BodyText"/>
        <w:numPr>
          <w:ilvl w:val="0"/>
          <w:numId w:val="3"/>
        </w:numPr>
        <w:suppressAutoHyphens/>
        <w:spacing w:after="0"/>
        <w:rPr>
          <w:sz w:val="22"/>
          <w:szCs w:val="22"/>
        </w:rPr>
      </w:pPr>
      <w:r w:rsidRPr="00B42B3A">
        <w:rPr>
          <w:sz w:val="22"/>
          <w:szCs w:val="22"/>
        </w:rPr>
        <w:t xml:space="preserve">jeigu vartojate vaistus širdies ritmo sutrikimams gydyti (pvz. </w:t>
      </w:r>
      <w:proofErr w:type="spellStart"/>
      <w:r w:rsidRPr="00B42B3A">
        <w:rPr>
          <w:sz w:val="22"/>
          <w:szCs w:val="22"/>
        </w:rPr>
        <w:t>amjodaroną</w:t>
      </w:r>
      <w:proofErr w:type="spellEnd"/>
      <w:r w:rsidRPr="00B42B3A">
        <w:rPr>
          <w:sz w:val="22"/>
          <w:szCs w:val="22"/>
        </w:rPr>
        <w:t>);</w:t>
      </w:r>
    </w:p>
    <w:p w14:paraId="68871458" w14:textId="77777777" w:rsidR="00E02A6D" w:rsidRPr="00B42B3A" w:rsidRDefault="00E02A6D" w:rsidP="00E02A6D">
      <w:pPr>
        <w:pStyle w:val="BodyText"/>
        <w:numPr>
          <w:ilvl w:val="0"/>
          <w:numId w:val="3"/>
        </w:numPr>
        <w:suppressAutoHyphens/>
        <w:spacing w:after="0"/>
        <w:rPr>
          <w:sz w:val="22"/>
          <w:szCs w:val="22"/>
        </w:rPr>
      </w:pPr>
      <w:r w:rsidRPr="00B42B3A">
        <w:rPr>
          <w:sz w:val="22"/>
          <w:szCs w:val="22"/>
        </w:rPr>
        <w:t>nėštumo pabaigoje.</w:t>
      </w:r>
    </w:p>
    <w:p w14:paraId="2124578D" w14:textId="77777777" w:rsidR="00E02A6D" w:rsidRDefault="00E02A6D" w:rsidP="00E02A6D">
      <w:pPr>
        <w:pStyle w:val="BodyText"/>
        <w:spacing w:after="0"/>
        <w:rPr>
          <w:sz w:val="22"/>
          <w:szCs w:val="22"/>
        </w:rPr>
      </w:pPr>
    </w:p>
    <w:p w14:paraId="0A3F7F10" w14:textId="77777777" w:rsidR="00E02A6D" w:rsidRDefault="00E02A6D" w:rsidP="00E02A6D">
      <w:pPr>
        <w:pStyle w:val="BodyText"/>
        <w:spacing w:after="0"/>
        <w:rPr>
          <w:sz w:val="22"/>
          <w:szCs w:val="22"/>
        </w:rPr>
      </w:pPr>
      <w:r w:rsidRPr="00D22916">
        <w:rPr>
          <w:sz w:val="22"/>
          <w:szCs w:val="22"/>
        </w:rPr>
        <w:t>Pasakykite gydytojui, jeigu esate alergiškas kitiems labai panašiems lokaliems anestetikams, kadangi tuomet yra</w:t>
      </w:r>
      <w:r>
        <w:rPr>
          <w:sz w:val="22"/>
          <w:szCs w:val="22"/>
        </w:rPr>
        <w:t xml:space="preserve"> didesnė alergijos </w:t>
      </w:r>
      <w:proofErr w:type="spellStart"/>
      <w:r>
        <w:rPr>
          <w:sz w:val="22"/>
          <w:szCs w:val="22"/>
        </w:rPr>
        <w:t>Marcaine</w:t>
      </w:r>
      <w:proofErr w:type="spellEnd"/>
      <w:r w:rsidRPr="00D22916">
        <w:rPr>
          <w:sz w:val="22"/>
          <w:szCs w:val="22"/>
        </w:rPr>
        <w:t xml:space="preserve"> </w:t>
      </w:r>
      <w:proofErr w:type="spellStart"/>
      <w:r w:rsidRPr="00D22916">
        <w:rPr>
          <w:sz w:val="22"/>
          <w:szCs w:val="22"/>
        </w:rPr>
        <w:t>Heavy</w:t>
      </w:r>
      <w:proofErr w:type="spellEnd"/>
      <w:r w:rsidRPr="00D22916">
        <w:rPr>
          <w:sz w:val="22"/>
          <w:szCs w:val="22"/>
        </w:rPr>
        <w:t xml:space="preserve"> rizika</w:t>
      </w:r>
      <w:r>
        <w:rPr>
          <w:sz w:val="22"/>
          <w:szCs w:val="22"/>
        </w:rPr>
        <w:t>.</w:t>
      </w:r>
    </w:p>
    <w:p w14:paraId="40FA3D30" w14:textId="77777777" w:rsidR="00E02A6D" w:rsidRDefault="00E02A6D" w:rsidP="00E02A6D">
      <w:pPr>
        <w:rPr>
          <w:rFonts w:eastAsia="Calibri"/>
          <w:b/>
          <w:bCs/>
          <w:szCs w:val="22"/>
        </w:rPr>
      </w:pPr>
    </w:p>
    <w:p w14:paraId="5B0A3300" w14:textId="77777777" w:rsidR="00E02A6D" w:rsidRPr="00D93E6F" w:rsidRDefault="00E02A6D" w:rsidP="00E02A6D">
      <w:pPr>
        <w:rPr>
          <w:b/>
          <w:bCs/>
          <w:szCs w:val="22"/>
        </w:rPr>
      </w:pPr>
      <w:r>
        <w:rPr>
          <w:rFonts w:eastAsia="Calibri"/>
          <w:b/>
          <w:bCs/>
          <w:szCs w:val="22"/>
        </w:rPr>
        <w:t>V</w:t>
      </w:r>
      <w:r w:rsidRPr="00D93E6F">
        <w:rPr>
          <w:rFonts w:eastAsia="Calibri"/>
          <w:b/>
          <w:bCs/>
          <w:szCs w:val="22"/>
        </w:rPr>
        <w:t>aikams ir paaugliams</w:t>
      </w:r>
    </w:p>
    <w:p w14:paraId="31537BAA" w14:textId="77777777" w:rsidR="00E02A6D" w:rsidRPr="00D22916" w:rsidRDefault="00E02A6D" w:rsidP="00E02A6D">
      <w:pPr>
        <w:pStyle w:val="BodyText"/>
        <w:spacing w:after="0"/>
        <w:rPr>
          <w:sz w:val="22"/>
          <w:szCs w:val="22"/>
        </w:rPr>
      </w:pPr>
      <w:proofErr w:type="spellStart"/>
      <w:r>
        <w:rPr>
          <w:sz w:val="22"/>
          <w:szCs w:val="22"/>
        </w:rPr>
        <w:t>Marcaine</w:t>
      </w:r>
      <w:proofErr w:type="spellEnd"/>
      <w:r w:rsidRPr="00D22916">
        <w:rPr>
          <w:sz w:val="22"/>
          <w:szCs w:val="22"/>
        </w:rPr>
        <w:t xml:space="preserve"> </w:t>
      </w:r>
      <w:proofErr w:type="spellStart"/>
      <w:r w:rsidRPr="00D22916">
        <w:rPr>
          <w:sz w:val="22"/>
          <w:szCs w:val="22"/>
        </w:rPr>
        <w:t>Heavy</w:t>
      </w:r>
      <w:proofErr w:type="spellEnd"/>
      <w:r w:rsidRPr="00D22916">
        <w:rPr>
          <w:sz w:val="22"/>
          <w:szCs w:val="22"/>
        </w:rPr>
        <w:t xml:space="preserve"> 5 mg/ml injekcinio tirpalo į stubure esantį smegenų kanalą lėtai sušvirkš anesteziologas, turintis vaikų anestezijos (skausmo jutimo šalinimo) patirties. Dozė priklauso nuo paciento amžiaus ir kūno svorio, o ją parenka anesteziologas.</w:t>
      </w:r>
    </w:p>
    <w:p w14:paraId="6ABBFB7A" w14:textId="77777777" w:rsidR="00E02A6D" w:rsidRPr="00D22916" w:rsidRDefault="00E02A6D" w:rsidP="00E02A6D">
      <w:pPr>
        <w:pStyle w:val="BodyText"/>
        <w:spacing w:after="0"/>
        <w:rPr>
          <w:sz w:val="22"/>
          <w:szCs w:val="22"/>
        </w:rPr>
      </w:pPr>
    </w:p>
    <w:p w14:paraId="48AB658A" w14:textId="77777777" w:rsidR="00E02A6D" w:rsidRPr="00B42B3A" w:rsidRDefault="00E02A6D" w:rsidP="00E02A6D">
      <w:pPr>
        <w:pStyle w:val="Heading3"/>
        <w:numPr>
          <w:ilvl w:val="2"/>
          <w:numId w:val="0"/>
        </w:numPr>
        <w:tabs>
          <w:tab w:val="num" w:pos="720"/>
        </w:tabs>
        <w:suppressAutoHyphens/>
        <w:spacing w:after="0"/>
        <w:ind w:left="720" w:hanging="720"/>
        <w:rPr>
          <w:sz w:val="22"/>
          <w:szCs w:val="22"/>
        </w:rPr>
      </w:pPr>
      <w:r w:rsidRPr="00B42B3A">
        <w:rPr>
          <w:sz w:val="22"/>
          <w:szCs w:val="22"/>
        </w:rPr>
        <w:t>Kit</w:t>
      </w:r>
      <w:r>
        <w:rPr>
          <w:sz w:val="22"/>
          <w:szCs w:val="22"/>
        </w:rPr>
        <w:t xml:space="preserve">i vaistai ir </w:t>
      </w:r>
      <w:proofErr w:type="spellStart"/>
      <w:r>
        <w:rPr>
          <w:sz w:val="22"/>
          <w:szCs w:val="22"/>
        </w:rPr>
        <w:t>Marcaine</w:t>
      </w:r>
      <w:proofErr w:type="spellEnd"/>
      <w:r w:rsidRPr="00D22916">
        <w:rPr>
          <w:sz w:val="22"/>
          <w:szCs w:val="22"/>
        </w:rPr>
        <w:t xml:space="preserve"> </w:t>
      </w:r>
      <w:proofErr w:type="spellStart"/>
      <w:r w:rsidRPr="00D22916">
        <w:rPr>
          <w:sz w:val="22"/>
          <w:szCs w:val="22"/>
        </w:rPr>
        <w:t>Heavy</w:t>
      </w:r>
      <w:proofErr w:type="spellEnd"/>
    </w:p>
    <w:p w14:paraId="72634063" w14:textId="77777777" w:rsidR="00E02A6D" w:rsidRDefault="00E02A6D" w:rsidP="00E02A6D">
      <w:pPr>
        <w:pStyle w:val="BodyText"/>
        <w:spacing w:after="0"/>
        <w:rPr>
          <w:sz w:val="22"/>
          <w:szCs w:val="22"/>
        </w:rPr>
      </w:pPr>
      <w:r w:rsidRPr="00B42B3A">
        <w:rPr>
          <w:sz w:val="22"/>
          <w:szCs w:val="22"/>
        </w:rPr>
        <w:t>Jeigu vartojate arba neseniai vartojote kitų vaistų</w:t>
      </w:r>
      <w:r>
        <w:rPr>
          <w:sz w:val="22"/>
          <w:szCs w:val="22"/>
        </w:rPr>
        <w:t xml:space="preserve"> </w:t>
      </w:r>
      <w:r w:rsidRPr="00CE11DB">
        <w:rPr>
          <w:noProof/>
          <w:szCs w:val="24"/>
        </w:rPr>
        <w:t xml:space="preserve"> </w:t>
      </w:r>
      <w:r w:rsidRPr="00B42B3A">
        <w:rPr>
          <w:noProof/>
          <w:sz w:val="22"/>
          <w:szCs w:val="22"/>
        </w:rPr>
        <w:t>arba dėl to nesate tikri, apie tai</w:t>
      </w:r>
      <w:r w:rsidRPr="00B42B3A">
        <w:rPr>
          <w:sz w:val="22"/>
          <w:szCs w:val="22"/>
        </w:rPr>
        <w:t xml:space="preserve"> pasakykite gydytojui. </w:t>
      </w:r>
    </w:p>
    <w:p w14:paraId="64AA0D53" w14:textId="77777777" w:rsidR="00E02A6D" w:rsidRPr="00B42B3A" w:rsidRDefault="00E02A6D" w:rsidP="00E02A6D">
      <w:pPr>
        <w:pStyle w:val="BodyText"/>
        <w:spacing w:after="0"/>
        <w:rPr>
          <w:sz w:val="22"/>
          <w:szCs w:val="22"/>
        </w:rPr>
      </w:pPr>
      <w:r w:rsidRPr="00B42B3A">
        <w:rPr>
          <w:sz w:val="22"/>
          <w:szCs w:val="22"/>
        </w:rPr>
        <w:t>Ypač svarbūs kiti lokal</w:t>
      </w:r>
      <w:r>
        <w:rPr>
          <w:sz w:val="22"/>
          <w:szCs w:val="22"/>
        </w:rPr>
        <w:t>ieji</w:t>
      </w:r>
      <w:r w:rsidRPr="00B42B3A">
        <w:rPr>
          <w:sz w:val="22"/>
          <w:szCs w:val="22"/>
        </w:rPr>
        <w:t xml:space="preserve"> anestetikai ir vaistai nuo širdies ritmo sutrikimų, kadangi dėl jų poveikio gali reikėti kitokios </w:t>
      </w:r>
      <w:proofErr w:type="spellStart"/>
      <w:r w:rsidRPr="00B42B3A">
        <w:rPr>
          <w:sz w:val="22"/>
          <w:szCs w:val="22"/>
        </w:rPr>
        <w:t>Marcaine</w:t>
      </w:r>
      <w:proofErr w:type="spellEnd"/>
      <w:r>
        <w:rPr>
          <w:sz w:val="22"/>
          <w:szCs w:val="22"/>
        </w:rPr>
        <w:t xml:space="preserve"> dozės. Kad gydytojas galėtų tik</w:t>
      </w:r>
      <w:r w:rsidRPr="00B42B3A">
        <w:rPr>
          <w:sz w:val="22"/>
          <w:szCs w:val="22"/>
        </w:rPr>
        <w:t>sliai apskaičiuoti reikiamą dozę, jis turi žinoti apie visus Jūsų vartojamus vaistus.</w:t>
      </w:r>
    </w:p>
    <w:p w14:paraId="6ACE10A0" w14:textId="77777777" w:rsidR="00E02A6D" w:rsidRPr="00B42B3A" w:rsidRDefault="00E02A6D" w:rsidP="00E02A6D">
      <w:pPr>
        <w:pStyle w:val="BodyText"/>
        <w:spacing w:after="0"/>
        <w:rPr>
          <w:sz w:val="22"/>
          <w:szCs w:val="22"/>
        </w:rPr>
      </w:pPr>
    </w:p>
    <w:p w14:paraId="7E60C468" w14:textId="77777777" w:rsidR="00E02A6D" w:rsidRPr="00B42B3A" w:rsidRDefault="00E02A6D" w:rsidP="00E02A6D">
      <w:pPr>
        <w:pStyle w:val="Heading3"/>
        <w:numPr>
          <w:ilvl w:val="2"/>
          <w:numId w:val="0"/>
        </w:numPr>
        <w:tabs>
          <w:tab w:val="num" w:pos="720"/>
        </w:tabs>
        <w:suppressAutoHyphens/>
        <w:spacing w:after="0"/>
        <w:ind w:left="720" w:hanging="720"/>
        <w:rPr>
          <w:sz w:val="22"/>
          <w:szCs w:val="22"/>
        </w:rPr>
      </w:pPr>
      <w:r w:rsidRPr="00B42B3A">
        <w:rPr>
          <w:sz w:val="22"/>
          <w:szCs w:val="22"/>
        </w:rPr>
        <w:t>Nėštumas ir žindymo laikotarpis</w:t>
      </w:r>
    </w:p>
    <w:p w14:paraId="615BB467" w14:textId="77777777" w:rsidR="00E02A6D" w:rsidRPr="00B42B3A" w:rsidRDefault="00E02A6D" w:rsidP="00E02A6D">
      <w:pPr>
        <w:pStyle w:val="BodyText"/>
        <w:spacing w:after="0"/>
        <w:rPr>
          <w:sz w:val="22"/>
          <w:szCs w:val="22"/>
        </w:rPr>
      </w:pPr>
      <w:r w:rsidRPr="00B42B3A">
        <w:rPr>
          <w:sz w:val="22"/>
          <w:szCs w:val="22"/>
        </w:rPr>
        <w:t xml:space="preserve">Nėščios ir mėginančios pastoti moterys, prieš vartodamos </w:t>
      </w:r>
      <w:proofErr w:type="spellStart"/>
      <w:r w:rsidRPr="00B42B3A">
        <w:rPr>
          <w:sz w:val="22"/>
          <w:szCs w:val="22"/>
        </w:rPr>
        <w:t>Ma</w:t>
      </w:r>
      <w:r>
        <w:rPr>
          <w:sz w:val="22"/>
          <w:szCs w:val="22"/>
        </w:rPr>
        <w:t>rcaine</w:t>
      </w:r>
      <w:proofErr w:type="spellEnd"/>
      <w:r w:rsidRPr="00B42B3A">
        <w:rPr>
          <w:sz w:val="22"/>
          <w:szCs w:val="22"/>
        </w:rPr>
        <w:t xml:space="preserve"> </w:t>
      </w:r>
      <w:proofErr w:type="spellStart"/>
      <w:r w:rsidRPr="00B42B3A">
        <w:rPr>
          <w:sz w:val="22"/>
          <w:szCs w:val="22"/>
        </w:rPr>
        <w:t>Heavy</w:t>
      </w:r>
      <w:proofErr w:type="spellEnd"/>
      <w:r w:rsidRPr="00B42B3A">
        <w:rPr>
          <w:sz w:val="22"/>
          <w:szCs w:val="22"/>
        </w:rPr>
        <w:t>, apie tai turi pasakyti gydytojui.</w:t>
      </w:r>
    </w:p>
    <w:p w14:paraId="1624BF8B" w14:textId="77777777" w:rsidR="00E02A6D" w:rsidRPr="00B42B3A" w:rsidRDefault="00E02A6D" w:rsidP="00E02A6D">
      <w:pPr>
        <w:pStyle w:val="BodyText"/>
        <w:spacing w:after="0"/>
        <w:rPr>
          <w:sz w:val="22"/>
          <w:szCs w:val="22"/>
        </w:rPr>
      </w:pPr>
    </w:p>
    <w:p w14:paraId="1AD4EF18" w14:textId="77777777" w:rsidR="00E02A6D" w:rsidRPr="00B42B3A" w:rsidRDefault="00E02A6D" w:rsidP="00E02A6D">
      <w:pPr>
        <w:pStyle w:val="BodyText"/>
        <w:spacing w:after="0"/>
        <w:rPr>
          <w:sz w:val="22"/>
          <w:szCs w:val="22"/>
        </w:rPr>
      </w:pPr>
      <w:r w:rsidRPr="00B42B3A">
        <w:rPr>
          <w:sz w:val="22"/>
          <w:szCs w:val="22"/>
        </w:rPr>
        <w:t xml:space="preserve">Nėštumo metu vartojamo </w:t>
      </w:r>
      <w:proofErr w:type="spellStart"/>
      <w:r w:rsidRPr="00B42B3A">
        <w:rPr>
          <w:sz w:val="22"/>
          <w:szCs w:val="22"/>
        </w:rPr>
        <w:t>Ma</w:t>
      </w:r>
      <w:r>
        <w:rPr>
          <w:sz w:val="22"/>
          <w:szCs w:val="22"/>
        </w:rPr>
        <w:t>rcaine</w:t>
      </w:r>
      <w:proofErr w:type="spellEnd"/>
      <w:r w:rsidRPr="00B42B3A">
        <w:rPr>
          <w:sz w:val="22"/>
          <w:szCs w:val="22"/>
        </w:rPr>
        <w:t xml:space="preserve"> </w:t>
      </w:r>
      <w:proofErr w:type="spellStart"/>
      <w:r w:rsidRPr="00B42B3A">
        <w:rPr>
          <w:sz w:val="22"/>
          <w:szCs w:val="22"/>
        </w:rPr>
        <w:t>Heavy</w:t>
      </w:r>
      <w:proofErr w:type="spellEnd"/>
      <w:r w:rsidRPr="00B42B3A">
        <w:rPr>
          <w:sz w:val="22"/>
          <w:szCs w:val="22"/>
        </w:rPr>
        <w:t xml:space="preserve"> kenksmingo poveikio nepastebėta.</w:t>
      </w:r>
    </w:p>
    <w:p w14:paraId="75E53D03" w14:textId="77777777" w:rsidR="00E02A6D" w:rsidRPr="00B42B3A" w:rsidRDefault="00E02A6D" w:rsidP="00E02A6D">
      <w:pPr>
        <w:pStyle w:val="BodyText"/>
        <w:spacing w:after="0"/>
        <w:rPr>
          <w:sz w:val="22"/>
          <w:szCs w:val="22"/>
        </w:rPr>
      </w:pPr>
    </w:p>
    <w:p w14:paraId="76629F5C" w14:textId="77777777" w:rsidR="00E02A6D" w:rsidRPr="00B42B3A" w:rsidRDefault="00E02A6D" w:rsidP="00E02A6D">
      <w:pPr>
        <w:pStyle w:val="BodyText"/>
        <w:spacing w:after="0"/>
        <w:rPr>
          <w:sz w:val="22"/>
          <w:szCs w:val="22"/>
        </w:rPr>
      </w:pPr>
      <w:r w:rsidRPr="00B42B3A">
        <w:rPr>
          <w:sz w:val="22"/>
          <w:szCs w:val="22"/>
        </w:rPr>
        <w:t xml:space="preserve">Žindyvės prieš vartodamos </w:t>
      </w:r>
      <w:proofErr w:type="spellStart"/>
      <w:r w:rsidRPr="00B42B3A">
        <w:rPr>
          <w:sz w:val="22"/>
          <w:szCs w:val="22"/>
        </w:rPr>
        <w:t>Mar</w:t>
      </w:r>
      <w:r>
        <w:rPr>
          <w:sz w:val="22"/>
          <w:szCs w:val="22"/>
        </w:rPr>
        <w:t>caine</w:t>
      </w:r>
      <w:proofErr w:type="spellEnd"/>
      <w:r>
        <w:rPr>
          <w:sz w:val="22"/>
          <w:szCs w:val="22"/>
        </w:rPr>
        <w:t xml:space="preserve"> </w:t>
      </w:r>
      <w:proofErr w:type="spellStart"/>
      <w:r w:rsidRPr="00B42B3A">
        <w:rPr>
          <w:sz w:val="22"/>
          <w:szCs w:val="22"/>
        </w:rPr>
        <w:t>Heavy</w:t>
      </w:r>
      <w:proofErr w:type="spellEnd"/>
      <w:r w:rsidRPr="00B42B3A">
        <w:rPr>
          <w:sz w:val="22"/>
          <w:szCs w:val="22"/>
        </w:rPr>
        <w:t>, apie tai turi pasakyti gydytojui.</w:t>
      </w:r>
    </w:p>
    <w:p w14:paraId="4088959E" w14:textId="77777777" w:rsidR="00E02A6D" w:rsidRPr="00B42B3A" w:rsidRDefault="00E02A6D" w:rsidP="00E02A6D">
      <w:pPr>
        <w:pStyle w:val="BodyText"/>
        <w:spacing w:after="0"/>
        <w:rPr>
          <w:sz w:val="22"/>
          <w:szCs w:val="22"/>
        </w:rPr>
      </w:pPr>
    </w:p>
    <w:p w14:paraId="52E0985A" w14:textId="77777777" w:rsidR="00E02A6D" w:rsidRPr="00B42B3A" w:rsidRDefault="00E02A6D" w:rsidP="00E02A6D">
      <w:pPr>
        <w:pStyle w:val="BodyText"/>
        <w:spacing w:after="0"/>
        <w:rPr>
          <w:sz w:val="22"/>
          <w:szCs w:val="22"/>
        </w:rPr>
      </w:pPr>
      <w:r w:rsidRPr="00B42B3A">
        <w:rPr>
          <w:sz w:val="22"/>
          <w:szCs w:val="22"/>
        </w:rPr>
        <w:t xml:space="preserve">Žindymo laikotarpiu vartojamo </w:t>
      </w:r>
      <w:proofErr w:type="spellStart"/>
      <w:r w:rsidRPr="00B42B3A">
        <w:rPr>
          <w:sz w:val="22"/>
          <w:szCs w:val="22"/>
        </w:rPr>
        <w:t>Mar</w:t>
      </w:r>
      <w:r>
        <w:rPr>
          <w:sz w:val="22"/>
          <w:szCs w:val="22"/>
        </w:rPr>
        <w:t>caine</w:t>
      </w:r>
      <w:proofErr w:type="spellEnd"/>
      <w:r>
        <w:rPr>
          <w:sz w:val="22"/>
          <w:szCs w:val="22"/>
        </w:rPr>
        <w:t xml:space="preserve"> </w:t>
      </w:r>
      <w:proofErr w:type="spellStart"/>
      <w:r w:rsidRPr="00B42B3A">
        <w:rPr>
          <w:sz w:val="22"/>
          <w:szCs w:val="22"/>
        </w:rPr>
        <w:t>Heavy</w:t>
      </w:r>
      <w:proofErr w:type="spellEnd"/>
      <w:r w:rsidRPr="00B42B3A">
        <w:rPr>
          <w:sz w:val="22"/>
          <w:szCs w:val="22"/>
        </w:rPr>
        <w:t xml:space="preserve"> kenksmingo poveikio kūdikiui nenustatyta.</w:t>
      </w:r>
    </w:p>
    <w:p w14:paraId="0D419941" w14:textId="77777777" w:rsidR="00E02A6D" w:rsidRPr="00B42B3A" w:rsidRDefault="00E02A6D" w:rsidP="00E02A6D">
      <w:pPr>
        <w:pStyle w:val="BodyText"/>
        <w:spacing w:after="0"/>
        <w:rPr>
          <w:sz w:val="22"/>
          <w:szCs w:val="22"/>
        </w:rPr>
      </w:pPr>
    </w:p>
    <w:p w14:paraId="28A0FCF3" w14:textId="77777777" w:rsidR="00E02A6D" w:rsidRPr="00B42B3A" w:rsidRDefault="00E02A6D" w:rsidP="00E02A6D">
      <w:pPr>
        <w:pStyle w:val="Heading3"/>
        <w:numPr>
          <w:ilvl w:val="2"/>
          <w:numId w:val="0"/>
        </w:numPr>
        <w:tabs>
          <w:tab w:val="num" w:pos="720"/>
        </w:tabs>
        <w:suppressAutoHyphens/>
        <w:spacing w:after="0"/>
        <w:ind w:left="720" w:hanging="720"/>
        <w:rPr>
          <w:sz w:val="22"/>
          <w:szCs w:val="22"/>
        </w:rPr>
      </w:pPr>
      <w:r w:rsidRPr="00B42B3A">
        <w:rPr>
          <w:sz w:val="22"/>
          <w:szCs w:val="22"/>
        </w:rPr>
        <w:t>Vairavimas ir mechanizmų valdymas</w:t>
      </w:r>
    </w:p>
    <w:p w14:paraId="4314C1CE" w14:textId="77777777" w:rsidR="00E02A6D" w:rsidRPr="00B42B3A" w:rsidRDefault="00E02A6D" w:rsidP="00E02A6D">
      <w:pPr>
        <w:pStyle w:val="BodyText"/>
        <w:spacing w:after="0"/>
        <w:rPr>
          <w:sz w:val="22"/>
          <w:szCs w:val="22"/>
        </w:rPr>
      </w:pPr>
      <w:r w:rsidRPr="00B42B3A">
        <w:rPr>
          <w:sz w:val="22"/>
          <w:szCs w:val="22"/>
        </w:rPr>
        <w:t xml:space="preserve">Dieną po operacijos negalima vairuoti ir valdyti jokių prietaisų ar mechanizmų, kadangi </w:t>
      </w:r>
      <w:proofErr w:type="spellStart"/>
      <w:r w:rsidRPr="00B42B3A">
        <w:rPr>
          <w:sz w:val="22"/>
          <w:szCs w:val="22"/>
        </w:rPr>
        <w:t>Ma</w:t>
      </w:r>
      <w:r>
        <w:rPr>
          <w:sz w:val="22"/>
          <w:szCs w:val="22"/>
        </w:rPr>
        <w:t>rcaine</w:t>
      </w:r>
      <w:proofErr w:type="spellEnd"/>
      <w:r w:rsidRPr="00B42B3A">
        <w:rPr>
          <w:sz w:val="22"/>
          <w:szCs w:val="22"/>
        </w:rPr>
        <w:t xml:space="preserve"> </w:t>
      </w:r>
      <w:proofErr w:type="spellStart"/>
      <w:r w:rsidRPr="00B42B3A">
        <w:rPr>
          <w:sz w:val="22"/>
          <w:szCs w:val="22"/>
        </w:rPr>
        <w:t>Heavy</w:t>
      </w:r>
      <w:proofErr w:type="spellEnd"/>
      <w:r w:rsidRPr="00B42B3A">
        <w:rPr>
          <w:sz w:val="22"/>
          <w:szCs w:val="22"/>
        </w:rPr>
        <w:t xml:space="preserve"> gali laikinai sutrikdyti reakciją bei judesių koordinaciją.</w:t>
      </w:r>
    </w:p>
    <w:p w14:paraId="333DA100" w14:textId="77777777" w:rsidR="00E02A6D" w:rsidRPr="00E02A6D" w:rsidRDefault="00E02A6D" w:rsidP="00E02A6D">
      <w:pPr>
        <w:rPr>
          <w:lang w:eastAsia="x-none"/>
        </w:rPr>
      </w:pPr>
    </w:p>
    <w:p w14:paraId="5663F770" w14:textId="6457E3E8" w:rsidR="00E02A6D" w:rsidRPr="00E02A6D" w:rsidRDefault="00E02A6D" w:rsidP="00E02A6D">
      <w:pPr>
        <w:pStyle w:val="ListParagraph"/>
        <w:numPr>
          <w:ilvl w:val="0"/>
          <w:numId w:val="5"/>
        </w:numPr>
        <w:rPr>
          <w:b/>
          <w:bCs/>
          <w:lang w:eastAsia="x-none"/>
        </w:rPr>
      </w:pPr>
      <w:r w:rsidRPr="00E02A6D">
        <w:rPr>
          <w:b/>
          <w:bCs/>
          <w:szCs w:val="22"/>
        </w:rPr>
        <w:t xml:space="preserve">Kaip vartoti </w:t>
      </w:r>
      <w:proofErr w:type="spellStart"/>
      <w:r w:rsidRPr="00E02A6D">
        <w:rPr>
          <w:b/>
          <w:bCs/>
          <w:szCs w:val="22"/>
        </w:rPr>
        <w:t>Marcaine</w:t>
      </w:r>
      <w:proofErr w:type="spellEnd"/>
      <w:r w:rsidRPr="00E02A6D">
        <w:rPr>
          <w:b/>
          <w:bCs/>
          <w:szCs w:val="22"/>
        </w:rPr>
        <w:t xml:space="preserve"> </w:t>
      </w:r>
      <w:proofErr w:type="spellStart"/>
      <w:r w:rsidRPr="00E02A6D">
        <w:rPr>
          <w:b/>
          <w:bCs/>
          <w:szCs w:val="22"/>
        </w:rPr>
        <w:t>Heavy</w:t>
      </w:r>
      <w:proofErr w:type="spellEnd"/>
    </w:p>
    <w:p w14:paraId="1ACF39EA" w14:textId="77777777" w:rsidR="00E02A6D" w:rsidRPr="00E02A6D" w:rsidRDefault="00E02A6D" w:rsidP="00E02A6D">
      <w:pPr>
        <w:pStyle w:val="ListParagraph"/>
        <w:ind w:left="1140"/>
        <w:rPr>
          <w:lang w:eastAsia="x-none"/>
        </w:rPr>
      </w:pPr>
    </w:p>
    <w:p w14:paraId="29EFA9BD" w14:textId="77777777" w:rsidR="00E02A6D" w:rsidRPr="00B42B3A" w:rsidRDefault="00E02A6D" w:rsidP="00E02A6D">
      <w:pPr>
        <w:pStyle w:val="BodyText"/>
        <w:spacing w:after="0"/>
        <w:rPr>
          <w:sz w:val="22"/>
          <w:szCs w:val="22"/>
        </w:rPr>
      </w:pPr>
      <w:proofErr w:type="spellStart"/>
      <w:r w:rsidRPr="00B42B3A">
        <w:rPr>
          <w:sz w:val="22"/>
          <w:szCs w:val="22"/>
        </w:rPr>
        <w:t>Mar</w:t>
      </w:r>
      <w:r>
        <w:rPr>
          <w:sz w:val="22"/>
          <w:szCs w:val="22"/>
        </w:rPr>
        <w:t>caine</w:t>
      </w:r>
      <w:proofErr w:type="spellEnd"/>
      <w:r>
        <w:rPr>
          <w:sz w:val="22"/>
          <w:szCs w:val="22"/>
        </w:rPr>
        <w:t xml:space="preserve"> </w:t>
      </w:r>
      <w:proofErr w:type="spellStart"/>
      <w:r w:rsidRPr="00B42B3A">
        <w:rPr>
          <w:sz w:val="22"/>
          <w:szCs w:val="22"/>
        </w:rPr>
        <w:t>Heavy</w:t>
      </w:r>
      <w:proofErr w:type="spellEnd"/>
      <w:r w:rsidRPr="00B42B3A">
        <w:rPr>
          <w:sz w:val="22"/>
          <w:szCs w:val="22"/>
        </w:rPr>
        <w:t xml:space="preserve"> turi </w:t>
      </w:r>
      <w:r>
        <w:rPr>
          <w:sz w:val="22"/>
          <w:szCs w:val="22"/>
        </w:rPr>
        <w:t>suleisti</w:t>
      </w:r>
      <w:r w:rsidRPr="00B42B3A">
        <w:rPr>
          <w:sz w:val="22"/>
          <w:szCs w:val="22"/>
        </w:rPr>
        <w:t xml:space="preserve"> gydytojas. Jis parinks ir dozę, atsižvelgdamas į klinikinį poreikį ir Jūsų fizinę būklę.</w:t>
      </w:r>
    </w:p>
    <w:p w14:paraId="6A4F6E81" w14:textId="77777777" w:rsidR="00E02A6D" w:rsidRPr="00B42B3A" w:rsidRDefault="00E02A6D" w:rsidP="00E02A6D">
      <w:pPr>
        <w:pStyle w:val="BodyText"/>
        <w:spacing w:after="0"/>
        <w:ind w:left="1140"/>
        <w:rPr>
          <w:sz w:val="22"/>
          <w:szCs w:val="22"/>
        </w:rPr>
      </w:pPr>
    </w:p>
    <w:p w14:paraId="044F4992" w14:textId="77777777" w:rsidR="00E02A6D" w:rsidRPr="00B42B3A" w:rsidRDefault="00E02A6D" w:rsidP="00E02A6D">
      <w:pPr>
        <w:pStyle w:val="Heading3"/>
        <w:suppressAutoHyphens/>
        <w:spacing w:after="0"/>
        <w:rPr>
          <w:sz w:val="22"/>
          <w:szCs w:val="22"/>
        </w:rPr>
      </w:pPr>
      <w:r>
        <w:rPr>
          <w:sz w:val="22"/>
          <w:szCs w:val="22"/>
        </w:rPr>
        <w:t>Ką daryti p</w:t>
      </w:r>
      <w:r w:rsidRPr="00B42B3A">
        <w:rPr>
          <w:sz w:val="22"/>
          <w:szCs w:val="22"/>
        </w:rPr>
        <w:t xml:space="preserve">avartojus per didelę </w:t>
      </w:r>
      <w:proofErr w:type="spellStart"/>
      <w:r w:rsidRPr="00B42B3A">
        <w:rPr>
          <w:sz w:val="22"/>
          <w:szCs w:val="22"/>
        </w:rPr>
        <w:t>Marc</w:t>
      </w:r>
      <w:r>
        <w:rPr>
          <w:sz w:val="22"/>
          <w:szCs w:val="22"/>
        </w:rPr>
        <w:t>aine</w:t>
      </w:r>
      <w:proofErr w:type="spellEnd"/>
      <w:r w:rsidRPr="00B42B3A">
        <w:rPr>
          <w:sz w:val="22"/>
          <w:szCs w:val="22"/>
        </w:rPr>
        <w:t xml:space="preserve"> </w:t>
      </w:r>
      <w:proofErr w:type="spellStart"/>
      <w:r w:rsidRPr="00B42B3A">
        <w:rPr>
          <w:sz w:val="22"/>
          <w:szCs w:val="22"/>
        </w:rPr>
        <w:t>Heavy</w:t>
      </w:r>
      <w:proofErr w:type="spellEnd"/>
      <w:r w:rsidRPr="00B42B3A">
        <w:rPr>
          <w:sz w:val="22"/>
          <w:szCs w:val="22"/>
        </w:rPr>
        <w:t xml:space="preserve"> dozę</w:t>
      </w:r>
      <w:r>
        <w:rPr>
          <w:sz w:val="22"/>
          <w:szCs w:val="22"/>
        </w:rPr>
        <w:t>?</w:t>
      </w:r>
    </w:p>
    <w:p w14:paraId="70C61F6E" w14:textId="77777777" w:rsidR="00E02A6D" w:rsidRPr="00B42B3A" w:rsidRDefault="00E02A6D" w:rsidP="00E02A6D">
      <w:pPr>
        <w:pStyle w:val="BodyText"/>
        <w:spacing w:after="0"/>
        <w:rPr>
          <w:sz w:val="22"/>
          <w:szCs w:val="22"/>
        </w:rPr>
      </w:pPr>
      <w:r w:rsidRPr="00B42B3A">
        <w:rPr>
          <w:sz w:val="22"/>
          <w:szCs w:val="22"/>
        </w:rPr>
        <w:t>Šių vaistinių preparatų leidžia tik gydytojas, todėl nėra tikėtina, kad Jums bus suleista per didelė dozė. Vis dėlto, jeigu pasireikštų sunkus šalutinis poveikis, jį gydytojas šalins specia</w:t>
      </w:r>
      <w:r w:rsidRPr="00B42B3A">
        <w:rPr>
          <w:sz w:val="22"/>
          <w:szCs w:val="22"/>
        </w:rPr>
        <w:softHyphen/>
        <w:t>lio</w:t>
      </w:r>
      <w:r w:rsidRPr="00B42B3A">
        <w:rPr>
          <w:sz w:val="22"/>
          <w:szCs w:val="22"/>
        </w:rPr>
        <w:softHyphen/>
        <w:t>mis priemonėmis. Tam jis yra pasiruošęs ir turi reikiamas priemones.</w:t>
      </w:r>
    </w:p>
    <w:p w14:paraId="7BB0C468" w14:textId="77777777" w:rsidR="00E02A6D" w:rsidRPr="00B42B3A" w:rsidRDefault="00E02A6D" w:rsidP="00E02A6D">
      <w:pPr>
        <w:pStyle w:val="BodyText"/>
        <w:spacing w:after="0"/>
        <w:ind w:left="1140"/>
        <w:rPr>
          <w:sz w:val="22"/>
          <w:szCs w:val="22"/>
        </w:rPr>
      </w:pPr>
    </w:p>
    <w:p w14:paraId="476BB6F4" w14:textId="77777777" w:rsidR="00E02A6D" w:rsidRPr="00B42B3A" w:rsidRDefault="00E02A6D" w:rsidP="00E02A6D">
      <w:pPr>
        <w:pStyle w:val="BodyText"/>
        <w:spacing w:after="0"/>
        <w:rPr>
          <w:sz w:val="22"/>
          <w:szCs w:val="22"/>
        </w:rPr>
      </w:pPr>
      <w:r w:rsidRPr="00B42B3A">
        <w:rPr>
          <w:sz w:val="22"/>
          <w:szCs w:val="22"/>
        </w:rPr>
        <w:lastRenderedPageBreak/>
        <w:t xml:space="preserve">Retas </w:t>
      </w:r>
      <w:proofErr w:type="spellStart"/>
      <w:r w:rsidRPr="00B42B3A">
        <w:rPr>
          <w:sz w:val="22"/>
          <w:szCs w:val="22"/>
        </w:rPr>
        <w:t>spinalinės</w:t>
      </w:r>
      <w:proofErr w:type="spellEnd"/>
      <w:r w:rsidRPr="00B42B3A">
        <w:rPr>
          <w:sz w:val="22"/>
          <w:szCs w:val="22"/>
        </w:rPr>
        <w:t xml:space="preserve"> anestezijos šalutinis poveikis yra aukšta ar visiška </w:t>
      </w:r>
      <w:proofErr w:type="spellStart"/>
      <w:r w:rsidRPr="00B42B3A">
        <w:rPr>
          <w:sz w:val="22"/>
          <w:szCs w:val="22"/>
        </w:rPr>
        <w:t>spinalinė</w:t>
      </w:r>
      <w:proofErr w:type="spellEnd"/>
      <w:r w:rsidRPr="00B42B3A">
        <w:rPr>
          <w:sz w:val="22"/>
          <w:szCs w:val="22"/>
        </w:rPr>
        <w:t xml:space="preserve"> blokada. Norint jos išven</w:t>
      </w:r>
      <w:r w:rsidRPr="00B42B3A">
        <w:rPr>
          <w:sz w:val="22"/>
          <w:szCs w:val="22"/>
        </w:rPr>
        <w:softHyphen/>
        <w:t>g</w:t>
      </w:r>
      <w:r w:rsidRPr="00B42B3A">
        <w:rPr>
          <w:sz w:val="22"/>
          <w:szCs w:val="22"/>
        </w:rPr>
        <w:softHyphen/>
        <w:t>ti, senyviems pacientams ir moterims nėštumo pabaigoje skiriama mažesnė dozė. Dėl per aukštos blo</w:t>
      </w:r>
      <w:r w:rsidRPr="00B42B3A">
        <w:rPr>
          <w:sz w:val="22"/>
          <w:szCs w:val="22"/>
        </w:rPr>
        <w:softHyphen/>
        <w:t>ka</w:t>
      </w:r>
      <w:r w:rsidRPr="00B42B3A">
        <w:rPr>
          <w:sz w:val="22"/>
          <w:szCs w:val="22"/>
        </w:rPr>
        <w:softHyphen/>
        <w:t>dos gali prasidėti dusulys, sumažėti kraujospūdis ir suretėti širdies susitraukimai.</w:t>
      </w:r>
    </w:p>
    <w:p w14:paraId="4354C791" w14:textId="77777777" w:rsidR="00E02A6D" w:rsidRPr="00E02A6D" w:rsidRDefault="00E02A6D" w:rsidP="00E02A6D">
      <w:pPr>
        <w:pStyle w:val="ListParagraph"/>
        <w:ind w:left="1140"/>
        <w:rPr>
          <w:lang w:eastAsia="x-none"/>
        </w:rPr>
      </w:pPr>
    </w:p>
    <w:p w14:paraId="34CD99CA" w14:textId="1FAD3DB4" w:rsidR="00E02A6D" w:rsidRPr="00E02A6D" w:rsidRDefault="00E02A6D" w:rsidP="00E02A6D">
      <w:pPr>
        <w:pStyle w:val="ListParagraph"/>
        <w:numPr>
          <w:ilvl w:val="0"/>
          <w:numId w:val="5"/>
        </w:numPr>
        <w:rPr>
          <w:b/>
          <w:bCs/>
          <w:lang w:eastAsia="x-none"/>
        </w:rPr>
      </w:pPr>
      <w:r w:rsidRPr="00E02A6D">
        <w:rPr>
          <w:b/>
          <w:bCs/>
          <w:szCs w:val="22"/>
        </w:rPr>
        <w:t>Galimas šalutinis poveikis</w:t>
      </w:r>
    </w:p>
    <w:p w14:paraId="5424F3E9" w14:textId="77777777" w:rsidR="00E02A6D" w:rsidRPr="00E02A6D" w:rsidRDefault="00E02A6D" w:rsidP="00E02A6D">
      <w:pPr>
        <w:pStyle w:val="ListParagraph"/>
        <w:ind w:left="1140"/>
        <w:rPr>
          <w:lang w:eastAsia="x-none"/>
        </w:rPr>
      </w:pPr>
    </w:p>
    <w:p w14:paraId="63F2691B" w14:textId="77777777" w:rsidR="00E02A6D" w:rsidRPr="00E02A6D" w:rsidRDefault="00E02A6D" w:rsidP="00E02A6D">
      <w:pPr>
        <w:numPr>
          <w:ilvl w:val="12"/>
          <w:numId w:val="5"/>
        </w:numPr>
        <w:rPr>
          <w:szCs w:val="24"/>
        </w:rPr>
      </w:pPr>
      <w:r w:rsidRPr="00E02A6D">
        <w:rPr>
          <w:noProof/>
          <w:szCs w:val="24"/>
        </w:rPr>
        <w:t>Šis vaistas, kaip ir visi kiti, gali sukelti šalutinį poveikį, nors jis pasireiškia ne visiems žmonėms.</w:t>
      </w:r>
    </w:p>
    <w:p w14:paraId="65B72D90" w14:textId="77777777" w:rsidR="00E02A6D" w:rsidRPr="00B42B3A" w:rsidRDefault="00E02A6D" w:rsidP="00E02A6D">
      <w:pPr>
        <w:pStyle w:val="BodyText"/>
        <w:spacing w:after="0"/>
        <w:ind w:left="1140"/>
        <w:rPr>
          <w:sz w:val="22"/>
          <w:szCs w:val="22"/>
        </w:rPr>
      </w:pPr>
    </w:p>
    <w:tbl>
      <w:tblPr>
        <w:tblW w:w="0" w:type="auto"/>
        <w:tblInd w:w="-5" w:type="dxa"/>
        <w:tblLayout w:type="fixed"/>
        <w:tblLook w:val="0000" w:firstRow="0" w:lastRow="0" w:firstColumn="0" w:lastColumn="0" w:noHBand="0" w:noVBand="0"/>
      </w:tblPr>
      <w:tblGrid>
        <w:gridCol w:w="3936"/>
        <w:gridCol w:w="5391"/>
      </w:tblGrid>
      <w:tr w:rsidR="00E02A6D" w:rsidRPr="00B42B3A" w14:paraId="62CE1F54" w14:textId="77777777" w:rsidTr="00552D31">
        <w:tc>
          <w:tcPr>
            <w:tcW w:w="3936" w:type="dxa"/>
            <w:tcBorders>
              <w:top w:val="single" w:sz="4" w:space="0" w:color="000000"/>
              <w:left w:val="single" w:sz="4" w:space="0" w:color="000000"/>
              <w:bottom w:val="single" w:sz="4" w:space="0" w:color="000000"/>
            </w:tcBorders>
            <w:shd w:val="clear" w:color="auto" w:fill="auto"/>
          </w:tcPr>
          <w:p w14:paraId="3F5BD7B6" w14:textId="77777777" w:rsidR="00E02A6D" w:rsidRPr="00D93E6F" w:rsidRDefault="00E02A6D" w:rsidP="00552D31">
            <w:pPr>
              <w:snapToGrid w:val="0"/>
              <w:rPr>
                <w:szCs w:val="22"/>
              </w:rPr>
            </w:pPr>
            <w:r w:rsidRPr="00D93E6F">
              <w:rPr>
                <w:szCs w:val="22"/>
              </w:rPr>
              <w:t>Labai dažnas (pasireiškia daugiau kaip 1 iš 10 pacientų)</w:t>
            </w: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14:paraId="416F3842" w14:textId="77777777" w:rsidR="00E02A6D" w:rsidRPr="00786A0A" w:rsidRDefault="00E02A6D" w:rsidP="00552D31">
            <w:pPr>
              <w:snapToGrid w:val="0"/>
              <w:rPr>
                <w:szCs w:val="22"/>
              </w:rPr>
            </w:pPr>
            <w:r w:rsidRPr="00786A0A">
              <w:rPr>
                <w:szCs w:val="22"/>
              </w:rPr>
              <w:t>Kraujospūdžio sumažėjimas, širdies susitraukimų suretėjimas, pykinimas (šleikštulys).</w:t>
            </w:r>
          </w:p>
        </w:tc>
      </w:tr>
      <w:tr w:rsidR="00E02A6D" w:rsidRPr="00B42B3A" w14:paraId="2F5DBA6F" w14:textId="77777777" w:rsidTr="00552D31">
        <w:tc>
          <w:tcPr>
            <w:tcW w:w="3936" w:type="dxa"/>
            <w:tcBorders>
              <w:top w:val="single" w:sz="4" w:space="0" w:color="000000"/>
              <w:left w:val="single" w:sz="4" w:space="0" w:color="000000"/>
              <w:bottom w:val="single" w:sz="4" w:space="0" w:color="000000"/>
            </w:tcBorders>
            <w:shd w:val="clear" w:color="auto" w:fill="auto"/>
          </w:tcPr>
          <w:p w14:paraId="1894D42D" w14:textId="77777777" w:rsidR="00E02A6D" w:rsidRPr="00AE7DFB" w:rsidRDefault="00E02A6D" w:rsidP="00552D31">
            <w:pPr>
              <w:snapToGrid w:val="0"/>
              <w:rPr>
                <w:szCs w:val="22"/>
              </w:rPr>
            </w:pPr>
            <w:r w:rsidRPr="00AE7DFB">
              <w:rPr>
                <w:szCs w:val="22"/>
              </w:rPr>
              <w:t>Dažnas (pasireiškia mažiau kaip 1 iš 10, bet daugiau kaip 1 iš 100 pacientų)</w:t>
            </w: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14:paraId="209C8317" w14:textId="77777777" w:rsidR="00E02A6D" w:rsidRPr="006F307A" w:rsidRDefault="00E02A6D" w:rsidP="00552D31">
            <w:pPr>
              <w:snapToGrid w:val="0"/>
              <w:rPr>
                <w:szCs w:val="22"/>
              </w:rPr>
            </w:pPr>
            <w:r w:rsidRPr="006F307A">
              <w:rPr>
                <w:szCs w:val="22"/>
              </w:rPr>
              <w:t>Galvos skausmas, vėmimas, pasunkėjęs šlapinimasis, šlapimo nelaikymas.</w:t>
            </w:r>
          </w:p>
        </w:tc>
      </w:tr>
      <w:tr w:rsidR="00E02A6D" w:rsidRPr="00B42B3A" w14:paraId="348D4D46" w14:textId="77777777" w:rsidTr="00552D31">
        <w:tc>
          <w:tcPr>
            <w:tcW w:w="3936" w:type="dxa"/>
            <w:tcBorders>
              <w:top w:val="single" w:sz="4" w:space="0" w:color="000000"/>
              <w:left w:val="single" w:sz="4" w:space="0" w:color="000000"/>
              <w:bottom w:val="single" w:sz="4" w:space="0" w:color="000000"/>
            </w:tcBorders>
            <w:shd w:val="clear" w:color="auto" w:fill="auto"/>
          </w:tcPr>
          <w:p w14:paraId="39C60D31" w14:textId="77777777" w:rsidR="00E02A6D" w:rsidRPr="00162720" w:rsidRDefault="00E02A6D" w:rsidP="00552D31">
            <w:pPr>
              <w:snapToGrid w:val="0"/>
              <w:rPr>
                <w:szCs w:val="22"/>
              </w:rPr>
            </w:pPr>
            <w:r w:rsidRPr="00162720">
              <w:rPr>
                <w:szCs w:val="22"/>
              </w:rPr>
              <w:t>Nedažnas (pasireiškia mažiau kaip 1 iš 100, bet daugiau kaip 1 iš 1 000 pacientų)</w:t>
            </w: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14:paraId="7DF4D49C" w14:textId="77777777" w:rsidR="00E02A6D" w:rsidRPr="00162720" w:rsidRDefault="00E02A6D" w:rsidP="00552D31">
            <w:pPr>
              <w:snapToGrid w:val="0"/>
              <w:rPr>
                <w:szCs w:val="22"/>
              </w:rPr>
            </w:pPr>
            <w:r w:rsidRPr="00162720">
              <w:rPr>
                <w:szCs w:val="22"/>
              </w:rPr>
              <w:t>Dilgčiojimas, dalinis paralyžius, sutrikę jutimai, raumenų silpnumas, nugaros skausmas.</w:t>
            </w:r>
          </w:p>
        </w:tc>
      </w:tr>
      <w:tr w:rsidR="00E02A6D" w:rsidRPr="00B42B3A" w14:paraId="6978841A" w14:textId="77777777" w:rsidTr="00552D31">
        <w:tc>
          <w:tcPr>
            <w:tcW w:w="3936" w:type="dxa"/>
            <w:tcBorders>
              <w:top w:val="single" w:sz="4" w:space="0" w:color="000000"/>
              <w:left w:val="single" w:sz="4" w:space="0" w:color="000000"/>
              <w:bottom w:val="single" w:sz="4" w:space="0" w:color="000000"/>
            </w:tcBorders>
            <w:shd w:val="clear" w:color="auto" w:fill="auto"/>
          </w:tcPr>
          <w:p w14:paraId="2BDA3FC9" w14:textId="77777777" w:rsidR="00E02A6D" w:rsidRPr="00B42B3A" w:rsidRDefault="00E02A6D" w:rsidP="00552D31">
            <w:pPr>
              <w:snapToGrid w:val="0"/>
              <w:rPr>
                <w:szCs w:val="22"/>
              </w:rPr>
            </w:pPr>
            <w:r w:rsidRPr="00B42B3A">
              <w:rPr>
                <w:szCs w:val="22"/>
              </w:rPr>
              <w:t>Retas (pasireiškia mažiau kaip 1 iš 1 000 pacientų)</w:t>
            </w:r>
          </w:p>
        </w:tc>
        <w:tc>
          <w:tcPr>
            <w:tcW w:w="5391" w:type="dxa"/>
            <w:tcBorders>
              <w:top w:val="single" w:sz="4" w:space="0" w:color="000000"/>
              <w:left w:val="single" w:sz="4" w:space="0" w:color="000000"/>
              <w:bottom w:val="single" w:sz="4" w:space="0" w:color="000000"/>
              <w:right w:val="single" w:sz="4" w:space="0" w:color="000000"/>
            </w:tcBorders>
            <w:shd w:val="clear" w:color="auto" w:fill="auto"/>
          </w:tcPr>
          <w:p w14:paraId="6ECDD530" w14:textId="77777777" w:rsidR="00E02A6D" w:rsidRPr="00B42B3A" w:rsidRDefault="00E02A6D" w:rsidP="00552D31">
            <w:pPr>
              <w:snapToGrid w:val="0"/>
              <w:rPr>
                <w:szCs w:val="22"/>
              </w:rPr>
            </w:pPr>
            <w:r w:rsidRPr="00B42B3A">
              <w:rPr>
                <w:szCs w:val="22"/>
              </w:rPr>
              <w:t>Širdies veiklos sustojimas, alerginės reakcijos, anafilaksinis šokas, laikina rankų, kojų ir kvėpavimo raumenų nejautra, abi</w:t>
            </w:r>
            <w:r w:rsidRPr="00B42B3A">
              <w:rPr>
                <w:szCs w:val="22"/>
              </w:rPr>
              <w:softHyphen/>
              <w:t>pu</w:t>
            </w:r>
            <w:r w:rsidRPr="00B42B3A">
              <w:rPr>
                <w:szCs w:val="22"/>
              </w:rPr>
              <w:softHyphen/>
              <w:t>sis paralyžius, paralyžius, nervų sistemos sutrikimai, nepa</w:t>
            </w:r>
            <w:r w:rsidRPr="00B42B3A">
              <w:rPr>
                <w:szCs w:val="22"/>
              </w:rPr>
              <w:softHyphen/>
              <w:t>geidaujama uždegiminė reakcija stuburo smegenų kanalo, pasunkėjęs kvėpavimas.</w:t>
            </w:r>
          </w:p>
        </w:tc>
      </w:tr>
    </w:tbl>
    <w:p w14:paraId="4F70C86A" w14:textId="77777777" w:rsidR="00E02A6D" w:rsidRPr="00B42B3A" w:rsidRDefault="00E02A6D" w:rsidP="00E02A6D">
      <w:pPr>
        <w:pStyle w:val="BodyText"/>
        <w:spacing w:after="0"/>
        <w:ind w:left="1140"/>
        <w:rPr>
          <w:sz w:val="22"/>
          <w:szCs w:val="22"/>
        </w:rPr>
      </w:pPr>
    </w:p>
    <w:p w14:paraId="34C564B9" w14:textId="77777777" w:rsidR="00E02A6D" w:rsidRPr="00B42B3A" w:rsidRDefault="00E02A6D" w:rsidP="00E02A6D">
      <w:pPr>
        <w:pStyle w:val="BodyText"/>
        <w:spacing w:after="0"/>
        <w:rPr>
          <w:sz w:val="22"/>
          <w:szCs w:val="22"/>
        </w:rPr>
      </w:pPr>
      <w:r w:rsidRPr="00B42B3A">
        <w:rPr>
          <w:sz w:val="22"/>
          <w:szCs w:val="22"/>
        </w:rPr>
        <w:t xml:space="preserve">Jeigu, sušvirkštus </w:t>
      </w:r>
      <w:proofErr w:type="spellStart"/>
      <w:r w:rsidRPr="00B42B3A">
        <w:rPr>
          <w:sz w:val="22"/>
          <w:szCs w:val="22"/>
        </w:rPr>
        <w:t>Mar</w:t>
      </w:r>
      <w:r>
        <w:rPr>
          <w:sz w:val="22"/>
          <w:szCs w:val="22"/>
        </w:rPr>
        <w:t>caine</w:t>
      </w:r>
      <w:proofErr w:type="spellEnd"/>
      <w:r>
        <w:rPr>
          <w:sz w:val="22"/>
          <w:szCs w:val="22"/>
        </w:rPr>
        <w:t xml:space="preserve"> </w:t>
      </w:r>
      <w:proofErr w:type="spellStart"/>
      <w:r w:rsidRPr="00B42B3A">
        <w:rPr>
          <w:sz w:val="22"/>
          <w:szCs w:val="22"/>
        </w:rPr>
        <w:t>Heavy</w:t>
      </w:r>
      <w:proofErr w:type="spellEnd"/>
      <w:r w:rsidRPr="00B42B3A">
        <w:rPr>
          <w:sz w:val="22"/>
          <w:szCs w:val="22"/>
        </w:rPr>
        <w:t>, blogai jaučiatės, apie tai kiek įmanoma greičiau pasakykite gydytojui.</w:t>
      </w:r>
    </w:p>
    <w:p w14:paraId="13B5DB5C" w14:textId="77777777" w:rsidR="00E02A6D" w:rsidRPr="00B42B3A" w:rsidRDefault="00E02A6D" w:rsidP="00E02A6D">
      <w:pPr>
        <w:pStyle w:val="BodyText"/>
        <w:spacing w:after="0"/>
        <w:ind w:left="1140"/>
        <w:rPr>
          <w:sz w:val="22"/>
          <w:szCs w:val="22"/>
        </w:rPr>
      </w:pPr>
    </w:p>
    <w:p w14:paraId="42AD1D35" w14:textId="77777777" w:rsidR="00E02A6D" w:rsidRPr="00E02A6D" w:rsidRDefault="00E02A6D" w:rsidP="00E02A6D">
      <w:pPr>
        <w:rPr>
          <w:i/>
          <w:iCs/>
          <w:szCs w:val="22"/>
        </w:rPr>
      </w:pPr>
      <w:r w:rsidRPr="00E02A6D">
        <w:rPr>
          <w:rFonts w:eastAsia="Calibri"/>
          <w:i/>
          <w:iCs/>
          <w:szCs w:val="22"/>
        </w:rPr>
        <w:t>Šalutinis poveikis, kuris gali pasireikšti vaikams ir paaugliams</w:t>
      </w:r>
    </w:p>
    <w:p w14:paraId="06464A5B" w14:textId="77777777" w:rsidR="00E02A6D" w:rsidRPr="00B42B3A" w:rsidRDefault="00E02A6D" w:rsidP="00E02A6D">
      <w:pPr>
        <w:pStyle w:val="BodyText"/>
        <w:spacing w:after="0"/>
        <w:rPr>
          <w:sz w:val="22"/>
          <w:szCs w:val="22"/>
        </w:rPr>
      </w:pPr>
      <w:r w:rsidRPr="00B42B3A">
        <w:rPr>
          <w:rFonts w:eastAsia="Calibri"/>
          <w:sz w:val="22"/>
          <w:szCs w:val="22"/>
        </w:rPr>
        <w:t>Šalutinis poveikis vaikams ir paaugliams yra panašus kaip suaugusiesiems.</w:t>
      </w:r>
    </w:p>
    <w:p w14:paraId="519F3F34" w14:textId="77777777" w:rsidR="00E02A6D" w:rsidRPr="00B42B3A" w:rsidRDefault="00E02A6D" w:rsidP="00E02A6D">
      <w:pPr>
        <w:pStyle w:val="BodyText"/>
        <w:spacing w:after="0"/>
        <w:ind w:left="1140"/>
        <w:rPr>
          <w:sz w:val="22"/>
          <w:szCs w:val="22"/>
        </w:rPr>
      </w:pPr>
    </w:p>
    <w:p w14:paraId="654885EE" w14:textId="77777777" w:rsidR="00E02A6D" w:rsidRPr="00E02A6D" w:rsidRDefault="00E02A6D" w:rsidP="00E02A6D">
      <w:pPr>
        <w:rPr>
          <w:b/>
          <w:szCs w:val="22"/>
        </w:rPr>
      </w:pPr>
      <w:r w:rsidRPr="00E02A6D">
        <w:rPr>
          <w:b/>
          <w:szCs w:val="22"/>
        </w:rPr>
        <w:t>Pranešimas apie šalutinį poveikį</w:t>
      </w:r>
    </w:p>
    <w:p w14:paraId="2A46E5B6" w14:textId="77777777" w:rsidR="00E02A6D" w:rsidRPr="00E02A6D" w:rsidRDefault="00E02A6D" w:rsidP="00E02A6D">
      <w:pPr>
        <w:tabs>
          <w:tab w:val="left" w:pos="567"/>
        </w:tabs>
        <w:spacing w:line="260" w:lineRule="exact"/>
        <w:rPr>
          <w:noProof/>
          <w:snapToGrid w:val="0"/>
          <w:szCs w:val="22"/>
        </w:rPr>
      </w:pPr>
      <w:r w:rsidRPr="00E02A6D">
        <w:rPr>
          <w:snapToGrid w:val="0"/>
          <w:szCs w:val="22"/>
        </w:rPr>
        <w:t xml:space="preserve">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t>
      </w:r>
      <w:hyperlink r:id="rId6" w:history="1">
        <w:r w:rsidRPr="00E02A6D">
          <w:rPr>
            <w:rFonts w:eastAsia="SimSun"/>
            <w:snapToGrid w:val="0"/>
            <w:color w:val="0000FF"/>
            <w:szCs w:val="22"/>
            <w:u w:val="single"/>
          </w:rPr>
          <w:t>www.vvkt.lt</w:t>
        </w:r>
      </w:hyperlink>
      <w:r w:rsidRPr="00E02A6D">
        <w:rPr>
          <w:snapToGrid w:val="0"/>
          <w:szCs w:val="22"/>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7" w:history="1">
        <w:r w:rsidRPr="00E02A6D">
          <w:rPr>
            <w:rFonts w:eastAsia="SimSun"/>
            <w:snapToGrid w:val="0"/>
            <w:color w:val="0000FF"/>
            <w:szCs w:val="22"/>
            <w:u w:val="single"/>
          </w:rPr>
          <w:t>NepageidaujamaR@vvkt.lt</w:t>
        </w:r>
      </w:hyperlink>
      <w:r w:rsidRPr="00E02A6D">
        <w:rPr>
          <w:snapToGrid w:val="0"/>
          <w:szCs w:val="22"/>
        </w:rPr>
        <w:t xml:space="preserve">, taip pat per Valstybinės vaistų kontrolės tarnybos prie Lietuvos Respublikos sveikatos apsaugos ministerijos interneto svetainę (adresu </w:t>
      </w:r>
      <w:hyperlink r:id="rId8" w:history="1">
        <w:r w:rsidRPr="00E02A6D">
          <w:rPr>
            <w:rFonts w:eastAsia="SimSun"/>
            <w:snapToGrid w:val="0"/>
            <w:color w:val="0000FF"/>
            <w:szCs w:val="22"/>
            <w:u w:val="single"/>
          </w:rPr>
          <w:t>http://www.vvkt.lt</w:t>
        </w:r>
      </w:hyperlink>
      <w:r w:rsidRPr="00E02A6D">
        <w:rPr>
          <w:snapToGrid w:val="0"/>
          <w:szCs w:val="22"/>
        </w:rPr>
        <w:t>). Pranešdami apie šalutinį poveikį galite mums padėti gauti daugiau informacijos apie šio vaisto saugumą.</w:t>
      </w:r>
    </w:p>
    <w:p w14:paraId="7EEC843C" w14:textId="77777777" w:rsidR="00E02A6D" w:rsidRPr="00E02A6D" w:rsidRDefault="00E02A6D" w:rsidP="00E02A6D">
      <w:pPr>
        <w:pStyle w:val="ListParagraph"/>
        <w:ind w:left="1140"/>
        <w:rPr>
          <w:lang w:eastAsia="x-none"/>
        </w:rPr>
      </w:pPr>
    </w:p>
    <w:p w14:paraId="4F88D74F" w14:textId="50F046BC" w:rsidR="00E02A6D" w:rsidRPr="00E02A6D" w:rsidRDefault="00E02A6D" w:rsidP="00E02A6D">
      <w:pPr>
        <w:pStyle w:val="ListParagraph"/>
        <w:numPr>
          <w:ilvl w:val="0"/>
          <w:numId w:val="5"/>
        </w:numPr>
        <w:rPr>
          <w:b/>
          <w:bCs/>
          <w:lang w:eastAsia="x-none"/>
        </w:rPr>
      </w:pPr>
      <w:r w:rsidRPr="00E02A6D">
        <w:rPr>
          <w:b/>
          <w:bCs/>
          <w:szCs w:val="22"/>
        </w:rPr>
        <w:t xml:space="preserve">Kaip laikyti </w:t>
      </w:r>
      <w:proofErr w:type="spellStart"/>
      <w:r w:rsidRPr="00E02A6D">
        <w:rPr>
          <w:b/>
          <w:bCs/>
          <w:szCs w:val="22"/>
        </w:rPr>
        <w:t>Marcaine</w:t>
      </w:r>
      <w:proofErr w:type="spellEnd"/>
      <w:r w:rsidRPr="00E02A6D">
        <w:rPr>
          <w:b/>
          <w:bCs/>
          <w:szCs w:val="22"/>
        </w:rPr>
        <w:t xml:space="preserve"> </w:t>
      </w:r>
      <w:proofErr w:type="spellStart"/>
      <w:r w:rsidRPr="00E02A6D">
        <w:rPr>
          <w:b/>
          <w:bCs/>
          <w:szCs w:val="22"/>
        </w:rPr>
        <w:t>Heavy</w:t>
      </w:r>
      <w:proofErr w:type="spellEnd"/>
    </w:p>
    <w:p w14:paraId="2CD67317" w14:textId="77777777" w:rsidR="00E02A6D" w:rsidRPr="00E02A6D" w:rsidRDefault="00E02A6D" w:rsidP="00E02A6D">
      <w:pPr>
        <w:pStyle w:val="ListParagraph"/>
        <w:ind w:left="1140"/>
        <w:rPr>
          <w:lang w:eastAsia="x-none"/>
        </w:rPr>
      </w:pPr>
    </w:p>
    <w:p w14:paraId="55A2C930" w14:textId="77777777" w:rsidR="00E02A6D" w:rsidRPr="008F530C" w:rsidRDefault="00E02A6D" w:rsidP="00E02A6D">
      <w:pPr>
        <w:pStyle w:val="BodyText"/>
        <w:spacing w:after="0"/>
        <w:rPr>
          <w:sz w:val="22"/>
          <w:szCs w:val="22"/>
        </w:rPr>
      </w:pPr>
      <w:r>
        <w:rPr>
          <w:sz w:val="22"/>
          <w:szCs w:val="22"/>
        </w:rPr>
        <w:t>Šį vaistą laikykite</w:t>
      </w:r>
      <w:r w:rsidRPr="008F530C">
        <w:rPr>
          <w:sz w:val="22"/>
          <w:szCs w:val="22"/>
        </w:rPr>
        <w:t xml:space="preserve"> vaikams </w:t>
      </w:r>
      <w:r>
        <w:rPr>
          <w:sz w:val="22"/>
          <w:szCs w:val="22"/>
        </w:rPr>
        <w:t xml:space="preserve">nepastebimoje ir nepasiekiamoje </w:t>
      </w:r>
      <w:r w:rsidRPr="008F530C">
        <w:rPr>
          <w:sz w:val="22"/>
          <w:szCs w:val="22"/>
        </w:rPr>
        <w:t>vietoje.</w:t>
      </w:r>
    </w:p>
    <w:p w14:paraId="610D0C4E" w14:textId="77777777" w:rsidR="00E02A6D" w:rsidRPr="008F530C" w:rsidRDefault="00E02A6D" w:rsidP="00E02A6D">
      <w:pPr>
        <w:pStyle w:val="BodyText"/>
        <w:spacing w:after="0"/>
        <w:rPr>
          <w:sz w:val="22"/>
          <w:szCs w:val="22"/>
        </w:rPr>
      </w:pPr>
      <w:r w:rsidRPr="008F530C">
        <w:rPr>
          <w:sz w:val="22"/>
          <w:szCs w:val="22"/>
        </w:rPr>
        <w:t xml:space="preserve">Laikyti ne aukštesnėje kaip </w:t>
      </w:r>
      <w:r w:rsidRPr="00B02BF7">
        <w:rPr>
          <w:sz w:val="22"/>
          <w:szCs w:val="22"/>
        </w:rPr>
        <w:t xml:space="preserve">25 </w:t>
      </w:r>
      <w:r w:rsidRPr="00B02BF7">
        <w:rPr>
          <w:sz w:val="22"/>
          <w:szCs w:val="22"/>
        </w:rPr>
        <w:sym w:font="Symbol" w:char="F0B0"/>
      </w:r>
      <w:r w:rsidRPr="00B02BF7">
        <w:rPr>
          <w:sz w:val="22"/>
          <w:szCs w:val="22"/>
        </w:rPr>
        <w:t xml:space="preserve">C </w:t>
      </w:r>
      <w:r w:rsidRPr="008F530C">
        <w:rPr>
          <w:sz w:val="22"/>
          <w:szCs w:val="22"/>
        </w:rPr>
        <w:t>temperatūroje.</w:t>
      </w:r>
    </w:p>
    <w:p w14:paraId="4C9DEC52" w14:textId="77777777" w:rsidR="00E02A6D" w:rsidRPr="008F530C" w:rsidRDefault="00E02A6D" w:rsidP="00E02A6D">
      <w:pPr>
        <w:pStyle w:val="BodyText"/>
        <w:spacing w:after="0"/>
        <w:rPr>
          <w:sz w:val="22"/>
          <w:szCs w:val="22"/>
        </w:rPr>
      </w:pPr>
      <w:r w:rsidRPr="008F530C">
        <w:rPr>
          <w:sz w:val="22"/>
          <w:szCs w:val="22"/>
        </w:rPr>
        <w:t>Negalima užšaldyti.</w:t>
      </w:r>
    </w:p>
    <w:p w14:paraId="617FD36A" w14:textId="77777777" w:rsidR="00E02A6D" w:rsidRPr="008F530C" w:rsidRDefault="00E02A6D" w:rsidP="00E02A6D">
      <w:pPr>
        <w:pStyle w:val="BodyText"/>
        <w:spacing w:after="0"/>
        <w:ind w:left="1140"/>
        <w:rPr>
          <w:sz w:val="22"/>
          <w:szCs w:val="22"/>
        </w:rPr>
      </w:pPr>
    </w:p>
    <w:p w14:paraId="7FDE6A3D" w14:textId="77777777" w:rsidR="00E02A6D" w:rsidRPr="00786A0A" w:rsidRDefault="00E02A6D" w:rsidP="00E02A6D">
      <w:pPr>
        <w:pStyle w:val="BTEMEASMCA"/>
      </w:pPr>
      <w:r w:rsidRPr="00D93E6F">
        <w:t>Ant dėžutės ir ampulės po „Tinka iki“ nurodytam tinkamumo laikui pasibaigus, Mar</w:t>
      </w:r>
      <w:r>
        <w:t xml:space="preserve">caine </w:t>
      </w:r>
      <w:r w:rsidRPr="00D93E6F">
        <w:t>Heavy</w:t>
      </w:r>
      <w:r w:rsidRPr="00786A0A">
        <w:t xml:space="preserve"> vartoti negalima. Vaistas tinka vartoti iki paskutinės nurodyto mėnesio dienos.</w:t>
      </w:r>
    </w:p>
    <w:p w14:paraId="129E931C" w14:textId="77777777" w:rsidR="00E02A6D" w:rsidRPr="008F530C" w:rsidRDefault="00E02A6D" w:rsidP="00E02A6D">
      <w:pPr>
        <w:pStyle w:val="BodyText"/>
        <w:spacing w:after="0"/>
        <w:ind w:left="1140"/>
        <w:rPr>
          <w:sz w:val="22"/>
          <w:szCs w:val="22"/>
        </w:rPr>
      </w:pPr>
    </w:p>
    <w:p w14:paraId="687E50D7" w14:textId="77777777" w:rsidR="00E02A6D" w:rsidRPr="008F530C" w:rsidRDefault="00E02A6D" w:rsidP="00E02A6D">
      <w:pPr>
        <w:pStyle w:val="BodyText"/>
        <w:spacing w:after="0"/>
        <w:rPr>
          <w:sz w:val="22"/>
          <w:szCs w:val="22"/>
        </w:rPr>
      </w:pPr>
      <w:r w:rsidRPr="008F530C">
        <w:rPr>
          <w:sz w:val="22"/>
          <w:szCs w:val="22"/>
        </w:rPr>
        <w:t xml:space="preserve">Dažniausiai </w:t>
      </w:r>
      <w:proofErr w:type="spellStart"/>
      <w:r w:rsidRPr="008F530C">
        <w:rPr>
          <w:sz w:val="22"/>
          <w:szCs w:val="22"/>
        </w:rPr>
        <w:t>Mar</w:t>
      </w:r>
      <w:r>
        <w:rPr>
          <w:sz w:val="22"/>
          <w:szCs w:val="22"/>
        </w:rPr>
        <w:t>caine</w:t>
      </w:r>
      <w:proofErr w:type="spellEnd"/>
      <w:r>
        <w:rPr>
          <w:sz w:val="22"/>
          <w:szCs w:val="22"/>
        </w:rPr>
        <w:t xml:space="preserve"> </w:t>
      </w:r>
      <w:proofErr w:type="spellStart"/>
      <w:r>
        <w:rPr>
          <w:sz w:val="22"/>
          <w:szCs w:val="22"/>
        </w:rPr>
        <w:t>Heavy</w:t>
      </w:r>
      <w:proofErr w:type="spellEnd"/>
      <w:r>
        <w:rPr>
          <w:sz w:val="22"/>
          <w:szCs w:val="22"/>
        </w:rPr>
        <w:t xml:space="preserve"> laikomas</w:t>
      </w:r>
      <w:r w:rsidRPr="008F530C">
        <w:rPr>
          <w:sz w:val="22"/>
          <w:szCs w:val="22"/>
        </w:rPr>
        <w:t xml:space="preserve"> ligoninėje. Už šių vaistų tinkamą lai</w:t>
      </w:r>
      <w:r w:rsidRPr="008F530C">
        <w:rPr>
          <w:sz w:val="22"/>
          <w:szCs w:val="22"/>
        </w:rPr>
        <w:softHyphen/>
        <w:t>ky</w:t>
      </w:r>
      <w:r w:rsidRPr="008F530C">
        <w:rPr>
          <w:sz w:val="22"/>
          <w:szCs w:val="22"/>
        </w:rPr>
        <w:softHyphen/>
        <w:t>mą, skyrimą ir jo atliekų sunaikinimą atsako medicinos personalas.</w:t>
      </w:r>
    </w:p>
    <w:p w14:paraId="531139D0" w14:textId="77777777" w:rsidR="00E02A6D" w:rsidRPr="00E02A6D" w:rsidRDefault="00E02A6D" w:rsidP="00E02A6D">
      <w:pPr>
        <w:pStyle w:val="ListParagraph"/>
        <w:ind w:left="1140"/>
        <w:rPr>
          <w:lang w:eastAsia="x-none"/>
        </w:rPr>
      </w:pPr>
    </w:p>
    <w:p w14:paraId="63FBB199" w14:textId="7CFF0BBD" w:rsidR="000935AE" w:rsidRDefault="00E02A6D" w:rsidP="000935AE">
      <w:pPr>
        <w:pStyle w:val="ListParagraph"/>
        <w:numPr>
          <w:ilvl w:val="0"/>
          <w:numId w:val="5"/>
        </w:numPr>
        <w:rPr>
          <w:b/>
          <w:bCs/>
          <w:lang w:eastAsia="x-none"/>
        </w:rPr>
      </w:pPr>
      <w:r w:rsidRPr="00E02A6D">
        <w:rPr>
          <w:b/>
          <w:bCs/>
          <w:lang w:eastAsia="x-none"/>
        </w:rPr>
        <w:t>Pakuotės turinys ir kita informacija</w:t>
      </w:r>
    </w:p>
    <w:p w14:paraId="5F724F3D" w14:textId="77777777" w:rsidR="00E02A6D" w:rsidRPr="00E02A6D" w:rsidRDefault="00E02A6D" w:rsidP="00E02A6D">
      <w:pPr>
        <w:pStyle w:val="ListParagraph"/>
        <w:ind w:left="1140"/>
        <w:rPr>
          <w:b/>
          <w:bCs/>
          <w:lang w:eastAsia="x-none"/>
        </w:rPr>
      </w:pPr>
    </w:p>
    <w:p w14:paraId="49D91E63" w14:textId="77777777" w:rsidR="000935AE" w:rsidRPr="008F530C" w:rsidRDefault="000935AE" w:rsidP="000935AE">
      <w:pPr>
        <w:pStyle w:val="PI-3EMEASMCA"/>
        <w:spacing w:line="240" w:lineRule="auto"/>
      </w:pPr>
      <w:r w:rsidRPr="00D93E6F">
        <w:lastRenderedPageBreak/>
        <w:t>Mar</w:t>
      </w:r>
      <w:r w:rsidR="00BA2F50">
        <w:t xml:space="preserve">caine </w:t>
      </w:r>
      <w:r w:rsidRPr="00D93E6F">
        <w:t>Heavy sudėtis</w:t>
      </w:r>
    </w:p>
    <w:p w14:paraId="296F93B5" w14:textId="77777777" w:rsidR="000935AE" w:rsidRPr="00417B05" w:rsidRDefault="000935AE" w:rsidP="000935AE">
      <w:pPr>
        <w:pStyle w:val="BT-EMEASMCA"/>
        <w:numPr>
          <w:ilvl w:val="0"/>
          <w:numId w:val="4"/>
        </w:numPr>
        <w:tabs>
          <w:tab w:val="left" w:pos="720"/>
        </w:tabs>
        <w:suppressAutoHyphens/>
      </w:pPr>
      <w:r w:rsidRPr="00D93E6F">
        <w:t>Veiklioji medžiaga yra bupivakaino hidrochloridas. 1 ml injekcinio tirpalo yra 5 mg</w:t>
      </w:r>
      <w:r w:rsidRPr="00786A0A">
        <w:t xml:space="preserve"> bupivakaino hidrochlorido. Vienoje 4 ml injekcinio tirpalo ampulėje yra 20</w:t>
      </w:r>
      <w:r w:rsidRPr="00417B05">
        <w:t> mg bupivakaino hidrochlorido.</w:t>
      </w:r>
    </w:p>
    <w:p w14:paraId="38825521" w14:textId="77777777" w:rsidR="000935AE" w:rsidRPr="00BA2F50" w:rsidRDefault="000935AE" w:rsidP="00BA2F50">
      <w:pPr>
        <w:pStyle w:val="BT-EMEASMCA"/>
        <w:numPr>
          <w:ilvl w:val="0"/>
          <w:numId w:val="4"/>
        </w:numPr>
        <w:tabs>
          <w:tab w:val="left" w:pos="720"/>
        </w:tabs>
        <w:suppressAutoHyphens/>
      </w:pPr>
      <w:r w:rsidRPr="00CA4270">
        <w:t>Pagalbinės medžiagos yra:</w:t>
      </w:r>
    </w:p>
    <w:p w14:paraId="7B08ACAD" w14:textId="77777777" w:rsidR="000935AE" w:rsidRPr="008F530C" w:rsidRDefault="000935AE" w:rsidP="000935AE">
      <w:pPr>
        <w:pStyle w:val="BodyText"/>
        <w:spacing w:after="0"/>
        <w:ind w:left="720"/>
        <w:rPr>
          <w:sz w:val="22"/>
          <w:szCs w:val="22"/>
        </w:rPr>
      </w:pPr>
      <w:r w:rsidRPr="008F530C">
        <w:rPr>
          <w:sz w:val="22"/>
          <w:szCs w:val="22"/>
        </w:rPr>
        <w:t>M</w:t>
      </w:r>
      <w:r w:rsidR="00BA2F50">
        <w:rPr>
          <w:sz w:val="22"/>
          <w:szCs w:val="22"/>
        </w:rPr>
        <w:t xml:space="preserve">arcaine </w:t>
      </w:r>
      <w:r w:rsidRPr="008F530C">
        <w:rPr>
          <w:sz w:val="22"/>
          <w:szCs w:val="22"/>
        </w:rPr>
        <w:t>Heavy 5 mg/ml injekciniame tirpale: gliukozės monohidratas, natrio hidroksidas ir (arba) vandenilio chlorido rūgštis, injekcinis vanduo.</w:t>
      </w:r>
    </w:p>
    <w:p w14:paraId="16D552F3" w14:textId="77777777" w:rsidR="000935AE" w:rsidRPr="008F530C" w:rsidRDefault="000935AE" w:rsidP="000935AE">
      <w:pPr>
        <w:pStyle w:val="BodyText"/>
        <w:spacing w:after="0"/>
        <w:rPr>
          <w:sz w:val="22"/>
          <w:szCs w:val="22"/>
        </w:rPr>
      </w:pPr>
    </w:p>
    <w:p w14:paraId="10DBEF8D" w14:textId="77777777" w:rsidR="000935AE" w:rsidRPr="00786A0A" w:rsidRDefault="000935AE" w:rsidP="000935AE">
      <w:pPr>
        <w:pStyle w:val="PI-3EMEASMCA"/>
        <w:spacing w:line="240" w:lineRule="auto"/>
      </w:pPr>
      <w:r w:rsidRPr="00D93E6F">
        <w:t>Mar</w:t>
      </w:r>
      <w:r w:rsidR="00BA2F50">
        <w:t xml:space="preserve">caine </w:t>
      </w:r>
      <w:r w:rsidRPr="00D93E6F">
        <w:t>Heavy išvaizda ir kiekis pakuotėje</w:t>
      </w:r>
    </w:p>
    <w:p w14:paraId="60819B55" w14:textId="77777777" w:rsidR="000935AE" w:rsidRPr="008F530C" w:rsidRDefault="00BA2F50" w:rsidP="000935AE">
      <w:pPr>
        <w:pStyle w:val="BodyText"/>
        <w:spacing w:after="0"/>
        <w:rPr>
          <w:sz w:val="22"/>
          <w:szCs w:val="22"/>
        </w:rPr>
      </w:pPr>
      <w:r>
        <w:rPr>
          <w:sz w:val="22"/>
          <w:szCs w:val="22"/>
        </w:rPr>
        <w:t>Marcaine Heavy 5 mg/ml yra skaidrus, bespalvis injekcinis tirpalas. Jis tiekiamas</w:t>
      </w:r>
      <w:r w:rsidR="000935AE" w:rsidRPr="008F530C">
        <w:rPr>
          <w:sz w:val="22"/>
          <w:szCs w:val="22"/>
        </w:rPr>
        <w:t xml:space="preserve"> ampulėse po 4 ml.</w:t>
      </w:r>
    </w:p>
    <w:p w14:paraId="67310509" w14:textId="77777777" w:rsidR="000935AE" w:rsidRPr="008F530C" w:rsidRDefault="000935AE" w:rsidP="000935AE">
      <w:pPr>
        <w:pStyle w:val="BodyText"/>
        <w:spacing w:after="0"/>
        <w:rPr>
          <w:sz w:val="22"/>
          <w:szCs w:val="22"/>
        </w:rPr>
      </w:pPr>
    </w:p>
    <w:p w14:paraId="5E9B1F75" w14:textId="28495298" w:rsidR="002F2FB1" w:rsidRDefault="002F2FB1" w:rsidP="002F2FB1">
      <w:pPr>
        <w:keepNext/>
        <w:numPr>
          <w:ilvl w:val="12"/>
          <w:numId w:val="0"/>
        </w:numPr>
        <w:ind w:right="-2"/>
        <w:rPr>
          <w:b/>
        </w:rPr>
      </w:pPr>
      <w:r w:rsidRPr="001F3A8B">
        <w:rPr>
          <w:b/>
        </w:rPr>
        <w:t>Registruotojas</w:t>
      </w:r>
      <w:r>
        <w:rPr>
          <w:b/>
        </w:rPr>
        <w:t xml:space="preserve"> eksportuojančioje valstybėje</w:t>
      </w:r>
      <w:r w:rsidR="0003055C">
        <w:rPr>
          <w:b/>
        </w:rPr>
        <w:t xml:space="preserve"> </w:t>
      </w:r>
      <w:r>
        <w:rPr>
          <w:b/>
        </w:rPr>
        <w:t>:</w:t>
      </w:r>
    </w:p>
    <w:p w14:paraId="0012A8A5" w14:textId="77777777" w:rsidR="002F2FB1" w:rsidRPr="00432E40" w:rsidRDefault="002F2FB1" w:rsidP="002F2FB1">
      <w:pPr>
        <w:ind w:right="-199"/>
        <w:rPr>
          <w:szCs w:val="22"/>
        </w:rPr>
      </w:pPr>
      <w:r w:rsidRPr="008346F8">
        <w:rPr>
          <w:szCs w:val="22"/>
        </w:rPr>
        <w:t>Aspen Pharma Trading Li</w:t>
      </w:r>
      <w:r w:rsidRPr="00432E40">
        <w:rPr>
          <w:szCs w:val="22"/>
        </w:rPr>
        <w:t>mited</w:t>
      </w:r>
    </w:p>
    <w:p w14:paraId="66DC6CF3" w14:textId="77777777" w:rsidR="002F2FB1" w:rsidRPr="00432E40" w:rsidRDefault="002F2FB1" w:rsidP="002F2FB1">
      <w:pPr>
        <w:ind w:right="-199"/>
        <w:rPr>
          <w:szCs w:val="22"/>
        </w:rPr>
      </w:pPr>
      <w:r w:rsidRPr="00432E40">
        <w:rPr>
          <w:szCs w:val="22"/>
        </w:rPr>
        <w:t>3016 Lake Drive</w:t>
      </w:r>
    </w:p>
    <w:p w14:paraId="314C8A29" w14:textId="77777777" w:rsidR="002F2FB1" w:rsidRPr="00432E40" w:rsidRDefault="002F2FB1" w:rsidP="002F2FB1">
      <w:pPr>
        <w:ind w:right="-199"/>
        <w:rPr>
          <w:szCs w:val="22"/>
        </w:rPr>
      </w:pPr>
      <w:r w:rsidRPr="00432E40">
        <w:rPr>
          <w:szCs w:val="22"/>
        </w:rPr>
        <w:t>Citywest Business Campus</w:t>
      </w:r>
    </w:p>
    <w:p w14:paraId="605D0CE0" w14:textId="77777777" w:rsidR="002F2FB1" w:rsidRPr="00432E40" w:rsidRDefault="002F2FB1" w:rsidP="002F2FB1">
      <w:pPr>
        <w:ind w:right="-199"/>
        <w:rPr>
          <w:szCs w:val="22"/>
        </w:rPr>
      </w:pPr>
      <w:r w:rsidRPr="00432E40">
        <w:rPr>
          <w:szCs w:val="22"/>
        </w:rPr>
        <w:t>Dublin 24</w:t>
      </w:r>
    </w:p>
    <w:p w14:paraId="6CC3E03D" w14:textId="77777777" w:rsidR="002F2FB1" w:rsidRPr="00432E40" w:rsidRDefault="002F2FB1" w:rsidP="002F2FB1">
      <w:pPr>
        <w:ind w:right="-199"/>
        <w:rPr>
          <w:szCs w:val="22"/>
        </w:rPr>
      </w:pPr>
      <w:r w:rsidRPr="00432E40">
        <w:rPr>
          <w:szCs w:val="22"/>
        </w:rPr>
        <w:t>Airija</w:t>
      </w:r>
    </w:p>
    <w:p w14:paraId="317E6F75" w14:textId="77777777" w:rsidR="002F2FB1" w:rsidRDefault="002F2FB1" w:rsidP="002F2FB1">
      <w:pPr>
        <w:keepNext/>
        <w:numPr>
          <w:ilvl w:val="12"/>
          <w:numId w:val="0"/>
        </w:numPr>
        <w:ind w:right="-2"/>
        <w:rPr>
          <w:b/>
          <w:color w:val="000000" w:themeColor="text1"/>
          <w:szCs w:val="22"/>
        </w:rPr>
      </w:pPr>
      <w:r w:rsidRPr="00432E40">
        <w:rPr>
          <w:szCs w:val="22"/>
        </w:rPr>
        <w:t>Tel. +370 5 214 0291</w:t>
      </w:r>
    </w:p>
    <w:p w14:paraId="5A86B98A" w14:textId="77777777" w:rsidR="000935AE" w:rsidRPr="008F530C" w:rsidRDefault="000935AE" w:rsidP="000935AE">
      <w:pPr>
        <w:pStyle w:val="BodyText"/>
        <w:spacing w:after="0"/>
        <w:rPr>
          <w:sz w:val="22"/>
          <w:szCs w:val="22"/>
        </w:rPr>
      </w:pPr>
    </w:p>
    <w:p w14:paraId="7D88BB65" w14:textId="77777777" w:rsidR="000935AE" w:rsidRDefault="000935AE" w:rsidP="000935AE">
      <w:pPr>
        <w:pStyle w:val="BodyText"/>
        <w:spacing w:after="0"/>
        <w:rPr>
          <w:b/>
          <w:sz w:val="22"/>
          <w:szCs w:val="22"/>
        </w:rPr>
      </w:pPr>
      <w:r w:rsidRPr="008F530C">
        <w:rPr>
          <w:b/>
          <w:sz w:val="22"/>
          <w:szCs w:val="22"/>
        </w:rPr>
        <w:t>Gamintojas</w:t>
      </w:r>
      <w:r w:rsidR="002F2FB1">
        <w:rPr>
          <w:b/>
          <w:sz w:val="22"/>
          <w:szCs w:val="22"/>
        </w:rPr>
        <w:t>:</w:t>
      </w:r>
    </w:p>
    <w:p w14:paraId="018A10D9" w14:textId="77777777" w:rsidR="002F2FB1" w:rsidRPr="00D93E6F" w:rsidRDefault="002F2FB1" w:rsidP="002F2FB1">
      <w:pPr>
        <w:rPr>
          <w:szCs w:val="22"/>
        </w:rPr>
      </w:pPr>
      <w:r w:rsidRPr="00D93E6F">
        <w:rPr>
          <w:szCs w:val="22"/>
        </w:rPr>
        <w:t xml:space="preserve">Cenexi </w:t>
      </w:r>
    </w:p>
    <w:p w14:paraId="28B511C0" w14:textId="77777777" w:rsidR="002F2FB1" w:rsidRPr="00786A0A" w:rsidRDefault="002F2FB1" w:rsidP="002F2FB1">
      <w:pPr>
        <w:rPr>
          <w:szCs w:val="22"/>
        </w:rPr>
      </w:pPr>
      <w:r w:rsidRPr="00786A0A">
        <w:rPr>
          <w:szCs w:val="22"/>
        </w:rPr>
        <w:t xml:space="preserve">52 rue Marcel et Jacques Gaucher  </w:t>
      </w:r>
    </w:p>
    <w:p w14:paraId="4576C014" w14:textId="77777777" w:rsidR="002F2FB1" w:rsidRPr="00196C39" w:rsidRDefault="002F2FB1" w:rsidP="002F2FB1">
      <w:pPr>
        <w:pStyle w:val="BodyText"/>
        <w:spacing w:after="0"/>
        <w:rPr>
          <w:sz w:val="22"/>
          <w:szCs w:val="22"/>
        </w:rPr>
      </w:pPr>
      <w:r w:rsidRPr="00196C39">
        <w:rPr>
          <w:sz w:val="22"/>
          <w:szCs w:val="22"/>
        </w:rPr>
        <w:t xml:space="preserve">94120 Fontanay sous Bois </w:t>
      </w:r>
    </w:p>
    <w:p w14:paraId="77B38FA0" w14:textId="77777777" w:rsidR="002F2FB1" w:rsidRDefault="002F2FB1" w:rsidP="002F2FB1">
      <w:pPr>
        <w:pStyle w:val="BodyText"/>
        <w:spacing w:after="0"/>
        <w:rPr>
          <w:sz w:val="22"/>
          <w:szCs w:val="22"/>
        </w:rPr>
      </w:pPr>
      <w:r w:rsidRPr="00196C39">
        <w:rPr>
          <w:sz w:val="22"/>
          <w:szCs w:val="22"/>
        </w:rPr>
        <w:t>Prancūzija</w:t>
      </w:r>
    </w:p>
    <w:p w14:paraId="1FF25CC0" w14:textId="77777777" w:rsidR="0003055C" w:rsidRDefault="0003055C" w:rsidP="002F2FB1">
      <w:pPr>
        <w:pStyle w:val="BodyText"/>
        <w:spacing w:after="0"/>
        <w:rPr>
          <w:sz w:val="22"/>
          <w:szCs w:val="22"/>
        </w:rPr>
      </w:pPr>
    </w:p>
    <w:p w14:paraId="2FDCE8D3" w14:textId="0925902A" w:rsidR="0003055C" w:rsidRDefault="0003055C" w:rsidP="002F2FB1">
      <w:pPr>
        <w:pStyle w:val="BodyText"/>
        <w:spacing w:after="0"/>
        <w:rPr>
          <w:sz w:val="22"/>
          <w:szCs w:val="22"/>
        </w:rPr>
      </w:pPr>
      <w:r>
        <w:rPr>
          <w:sz w:val="22"/>
          <w:szCs w:val="22"/>
        </w:rPr>
        <w:t>arba</w:t>
      </w:r>
    </w:p>
    <w:p w14:paraId="0349A748" w14:textId="3BA321D0" w:rsidR="001173EF" w:rsidRPr="001173EF" w:rsidRDefault="001173EF" w:rsidP="001173EF">
      <w:pPr>
        <w:pStyle w:val="BodyText"/>
        <w:spacing w:after="0"/>
        <w:rPr>
          <w:sz w:val="22"/>
          <w:szCs w:val="22"/>
        </w:rPr>
      </w:pPr>
      <w:r w:rsidRPr="001173EF">
        <w:rPr>
          <w:sz w:val="22"/>
          <w:szCs w:val="22"/>
        </w:rPr>
        <w:t>Astrazeneca UK LTD</w:t>
      </w:r>
    </w:p>
    <w:p w14:paraId="7C550C4B" w14:textId="058FFC37" w:rsidR="001173EF" w:rsidRPr="001173EF" w:rsidRDefault="001173EF" w:rsidP="001173EF">
      <w:pPr>
        <w:pStyle w:val="BodyText"/>
        <w:spacing w:after="0"/>
        <w:rPr>
          <w:sz w:val="22"/>
          <w:szCs w:val="22"/>
        </w:rPr>
      </w:pPr>
      <w:r w:rsidRPr="001173EF">
        <w:rPr>
          <w:sz w:val="22"/>
          <w:szCs w:val="22"/>
        </w:rPr>
        <w:t>Silk Road Business Park</w:t>
      </w:r>
    </w:p>
    <w:p w14:paraId="67730EC4" w14:textId="241BE9C1" w:rsidR="0003055C" w:rsidRPr="001173EF" w:rsidRDefault="001173EF" w:rsidP="002F2FB1">
      <w:pPr>
        <w:pStyle w:val="BodyText"/>
        <w:spacing w:after="0"/>
        <w:rPr>
          <w:sz w:val="22"/>
          <w:szCs w:val="22"/>
        </w:rPr>
      </w:pPr>
      <w:r w:rsidRPr="001173EF">
        <w:rPr>
          <w:sz w:val="22"/>
          <w:szCs w:val="22"/>
        </w:rPr>
        <w:t>Macclesfield</w:t>
      </w:r>
    </w:p>
    <w:p w14:paraId="59DED93D" w14:textId="77777777" w:rsidR="001173EF" w:rsidRPr="001173EF" w:rsidRDefault="001173EF" w:rsidP="001173EF">
      <w:pPr>
        <w:pStyle w:val="BodyText"/>
        <w:spacing w:after="0"/>
        <w:rPr>
          <w:sz w:val="22"/>
          <w:szCs w:val="22"/>
        </w:rPr>
      </w:pPr>
      <w:r w:rsidRPr="001173EF">
        <w:rPr>
          <w:sz w:val="22"/>
          <w:szCs w:val="22"/>
        </w:rPr>
        <w:t xml:space="preserve">SK10 2NA  </w:t>
      </w:r>
    </w:p>
    <w:p w14:paraId="374F661B" w14:textId="77777777" w:rsidR="001173EF" w:rsidRDefault="001173EF" w:rsidP="001173EF">
      <w:pPr>
        <w:pStyle w:val="BodyText"/>
        <w:spacing w:after="0"/>
        <w:rPr>
          <w:sz w:val="22"/>
          <w:szCs w:val="22"/>
        </w:rPr>
      </w:pPr>
      <w:r w:rsidRPr="001173EF">
        <w:rPr>
          <w:sz w:val="22"/>
          <w:szCs w:val="22"/>
        </w:rPr>
        <w:t>Jungtinė Karalystė</w:t>
      </w:r>
    </w:p>
    <w:p w14:paraId="3E99D2E1" w14:textId="77777777" w:rsidR="002F2FB1" w:rsidRPr="00B9538A" w:rsidRDefault="002F2FB1" w:rsidP="000935AE">
      <w:pPr>
        <w:pStyle w:val="BodyText"/>
        <w:spacing w:after="0"/>
        <w:rPr>
          <w:b/>
          <w:sz w:val="22"/>
          <w:szCs w:val="22"/>
          <w:lang w:val="en-US"/>
        </w:rPr>
      </w:pPr>
    </w:p>
    <w:p w14:paraId="2E3BCEFE" w14:textId="77777777" w:rsidR="002F2FB1" w:rsidRDefault="002F2FB1" w:rsidP="002F2FB1">
      <w:pPr>
        <w:rPr>
          <w:b/>
          <w:bCs/>
          <w:iCs/>
        </w:rPr>
      </w:pPr>
      <w:r w:rsidRPr="00B321D5">
        <w:rPr>
          <w:b/>
          <w:bCs/>
          <w:iCs/>
        </w:rPr>
        <w:t>Lygiagretus importuotojas</w:t>
      </w:r>
      <w:r>
        <w:rPr>
          <w:b/>
          <w:bCs/>
          <w:iCs/>
        </w:rPr>
        <w:t>:</w:t>
      </w:r>
    </w:p>
    <w:p w14:paraId="4780A42A" w14:textId="77777777" w:rsidR="002F2FB1" w:rsidRPr="00B321D5" w:rsidRDefault="002F2FB1" w:rsidP="002F2FB1">
      <w:pPr>
        <w:rPr>
          <w:b/>
          <w:bCs/>
          <w:iCs/>
        </w:rPr>
      </w:pPr>
    </w:p>
    <w:p w14:paraId="2D26BA72" w14:textId="77777777" w:rsidR="002F2FB1" w:rsidRPr="00B321D5" w:rsidRDefault="002F2FB1" w:rsidP="002F2FB1">
      <w:pPr>
        <w:rPr>
          <w:bCs/>
          <w:iCs/>
        </w:rPr>
      </w:pPr>
      <w:r w:rsidRPr="00B321D5">
        <w:rPr>
          <w:bCs/>
          <w:iCs/>
        </w:rPr>
        <w:t>UAB „Adeofarma“</w:t>
      </w:r>
    </w:p>
    <w:p w14:paraId="41CB836D" w14:textId="77777777" w:rsidR="002F2FB1" w:rsidRPr="00477912" w:rsidRDefault="002F2FB1" w:rsidP="002F2FB1">
      <w:pPr>
        <w:rPr>
          <w:bCs/>
          <w:iCs/>
          <w:lang w:val="en-US"/>
        </w:rPr>
      </w:pPr>
      <w:r>
        <w:rPr>
          <w:bCs/>
          <w:iCs/>
        </w:rPr>
        <w:t>A.Goštauto g.</w:t>
      </w:r>
      <w:r w:rsidRPr="00477912">
        <w:rPr>
          <w:bCs/>
          <w:iCs/>
          <w:lang w:val="en-US"/>
        </w:rPr>
        <w:t>8-205</w:t>
      </w:r>
    </w:p>
    <w:p w14:paraId="377DC889" w14:textId="77777777" w:rsidR="002F2FB1" w:rsidRPr="00B321D5" w:rsidRDefault="002F2FB1" w:rsidP="002F2FB1">
      <w:pPr>
        <w:rPr>
          <w:bCs/>
          <w:iCs/>
        </w:rPr>
      </w:pPr>
      <w:r w:rsidRPr="00B321D5">
        <w:rPr>
          <w:bCs/>
          <w:iCs/>
        </w:rPr>
        <w:t xml:space="preserve">Vilnius </w:t>
      </w:r>
      <w:r w:rsidRPr="00477912">
        <w:rPr>
          <w:bCs/>
          <w:iCs/>
        </w:rPr>
        <w:t>LT-01108</w:t>
      </w:r>
    </w:p>
    <w:p w14:paraId="6F8304BC" w14:textId="77777777" w:rsidR="000935AE" w:rsidRPr="008F530C" w:rsidRDefault="002F2FB1" w:rsidP="002F2FB1">
      <w:pPr>
        <w:pStyle w:val="BodyText"/>
        <w:spacing w:after="0"/>
        <w:rPr>
          <w:sz w:val="22"/>
          <w:szCs w:val="22"/>
        </w:rPr>
      </w:pPr>
      <w:r w:rsidRPr="00B321D5">
        <w:rPr>
          <w:bCs/>
          <w:iCs/>
        </w:rPr>
        <w:t>Lietuva</w:t>
      </w:r>
    </w:p>
    <w:p w14:paraId="10599FC1" w14:textId="77777777" w:rsidR="000935AE" w:rsidRDefault="000935AE" w:rsidP="000935AE">
      <w:pPr>
        <w:pStyle w:val="BodyText"/>
        <w:spacing w:after="0"/>
        <w:rPr>
          <w:sz w:val="22"/>
          <w:szCs w:val="22"/>
        </w:rPr>
      </w:pPr>
    </w:p>
    <w:p w14:paraId="5952618A" w14:textId="77777777" w:rsidR="002F2FB1" w:rsidRPr="00B321D5" w:rsidRDefault="002F2FB1" w:rsidP="002F2FB1">
      <w:pPr>
        <w:rPr>
          <w:b/>
          <w:bCs/>
          <w:iCs/>
        </w:rPr>
      </w:pPr>
      <w:r w:rsidRPr="00B321D5">
        <w:rPr>
          <w:b/>
          <w:bCs/>
          <w:iCs/>
        </w:rPr>
        <w:t>Perpakavo</w:t>
      </w:r>
      <w:r>
        <w:rPr>
          <w:b/>
          <w:bCs/>
          <w:iCs/>
        </w:rPr>
        <w:t>:</w:t>
      </w:r>
      <w:r w:rsidRPr="00B321D5">
        <w:rPr>
          <w:b/>
          <w:bCs/>
          <w:iCs/>
        </w:rPr>
        <w:t xml:space="preserve"> </w:t>
      </w:r>
    </w:p>
    <w:p w14:paraId="4874CE56" w14:textId="77777777" w:rsidR="002F2FB1" w:rsidRPr="00B321D5" w:rsidRDefault="002F2FB1" w:rsidP="002F2FB1">
      <w:pPr>
        <w:rPr>
          <w:b/>
          <w:bCs/>
          <w:iCs/>
        </w:rPr>
      </w:pPr>
    </w:p>
    <w:p w14:paraId="441CA5F7" w14:textId="77777777" w:rsidR="002F2FB1" w:rsidRPr="00B321D5" w:rsidRDefault="002F2FB1" w:rsidP="002F2FB1">
      <w:pPr>
        <w:rPr>
          <w:bCs/>
          <w:iCs/>
        </w:rPr>
      </w:pPr>
      <w:r w:rsidRPr="00B321D5">
        <w:rPr>
          <w:bCs/>
          <w:iCs/>
        </w:rPr>
        <w:t>UAB „Entafarma“</w:t>
      </w:r>
    </w:p>
    <w:p w14:paraId="1A17BDB7" w14:textId="77777777" w:rsidR="002F2FB1" w:rsidRPr="00B321D5" w:rsidRDefault="002F2FB1" w:rsidP="002F2FB1">
      <w:pPr>
        <w:rPr>
          <w:bCs/>
          <w:iCs/>
        </w:rPr>
      </w:pPr>
      <w:r w:rsidRPr="00B321D5">
        <w:rPr>
          <w:bCs/>
          <w:iCs/>
        </w:rPr>
        <w:t>Klonėnų vs. 1</w:t>
      </w:r>
    </w:p>
    <w:p w14:paraId="1BD5C5D0" w14:textId="77777777" w:rsidR="002F2FB1" w:rsidRPr="00B321D5" w:rsidRDefault="002F2FB1" w:rsidP="002F2FB1">
      <w:pPr>
        <w:rPr>
          <w:bCs/>
          <w:iCs/>
        </w:rPr>
      </w:pPr>
      <w:r w:rsidRPr="00B321D5">
        <w:rPr>
          <w:bCs/>
          <w:iCs/>
        </w:rPr>
        <w:t>Širvintų r. sav.</w:t>
      </w:r>
    </w:p>
    <w:p w14:paraId="7312761B" w14:textId="77777777" w:rsidR="002F2FB1" w:rsidRPr="008F530C" w:rsidRDefault="002F2FB1" w:rsidP="002F2FB1">
      <w:pPr>
        <w:pStyle w:val="BodyText"/>
        <w:spacing w:after="0"/>
        <w:rPr>
          <w:sz w:val="22"/>
          <w:szCs w:val="22"/>
        </w:rPr>
      </w:pPr>
      <w:r w:rsidRPr="00B321D5">
        <w:rPr>
          <w:bCs/>
          <w:iCs/>
        </w:rPr>
        <w:t>Lietuva</w:t>
      </w:r>
    </w:p>
    <w:p w14:paraId="2649D6D5" w14:textId="77777777" w:rsidR="000935AE" w:rsidRPr="008F530C" w:rsidRDefault="000935AE" w:rsidP="000935AE">
      <w:pPr>
        <w:pStyle w:val="BodyText"/>
        <w:spacing w:after="0"/>
        <w:rPr>
          <w:sz w:val="22"/>
          <w:szCs w:val="22"/>
        </w:rPr>
      </w:pPr>
    </w:p>
    <w:p w14:paraId="79C367F1" w14:textId="06DE65D7" w:rsidR="000935AE" w:rsidRPr="00786A0A" w:rsidRDefault="000935AE" w:rsidP="000935AE">
      <w:pPr>
        <w:pStyle w:val="BTbEMEASMCA"/>
      </w:pPr>
      <w:r w:rsidRPr="00D93E6F">
        <w:rPr>
          <w:bCs/>
        </w:rPr>
        <w:t>Šis pakuotės lapelis</w:t>
      </w:r>
      <w:r w:rsidRPr="00D93E6F">
        <w:t xml:space="preserve"> paskutinį kartą peržiūrė</w:t>
      </w:r>
      <w:r w:rsidRPr="00786A0A">
        <w:t xml:space="preserve">tas </w:t>
      </w:r>
      <w:r w:rsidR="002F2FB1">
        <w:t>2019-</w:t>
      </w:r>
      <w:r w:rsidR="00213968">
        <w:t>05-</w:t>
      </w:r>
      <w:r w:rsidR="00EB33E1">
        <w:t>14</w:t>
      </w:r>
    </w:p>
    <w:p w14:paraId="58777C17" w14:textId="77777777" w:rsidR="000935AE" w:rsidRPr="00CA4270" w:rsidRDefault="000935AE" w:rsidP="000935AE">
      <w:pPr>
        <w:rPr>
          <w:szCs w:val="22"/>
        </w:rPr>
      </w:pPr>
    </w:p>
    <w:bookmarkEnd w:id="0"/>
    <w:bookmarkEnd w:id="1"/>
    <w:p w14:paraId="7AE05BCA" w14:textId="77777777" w:rsidR="000935AE" w:rsidRPr="007A0DD2" w:rsidRDefault="000935AE" w:rsidP="000935AE">
      <w:pPr>
        <w:pStyle w:val="BodyText"/>
        <w:spacing w:after="0"/>
        <w:rPr>
          <w:sz w:val="22"/>
          <w:szCs w:val="22"/>
        </w:rPr>
      </w:pPr>
      <w:r w:rsidRPr="007A0DD2">
        <w:rPr>
          <w:sz w:val="22"/>
          <w:szCs w:val="22"/>
          <w:lang w:eastAsia="en-US"/>
        </w:rPr>
        <w:t xml:space="preserve">Naujausia pakuotės lapelio redakcija pateikiama Valstybinės vaistų kontrolės tarnybos prie Lietuvos Respublikos sveikatos apsaugos ministerijos (VVKT) interneto svetainėje </w:t>
      </w:r>
      <w:hyperlink r:id="rId9" w:history="1">
        <w:r w:rsidRPr="007A0DD2">
          <w:rPr>
            <w:rStyle w:val="Hyperlink"/>
            <w:sz w:val="22"/>
            <w:szCs w:val="22"/>
          </w:rPr>
          <w:t>http://www.vvkt.lt/</w:t>
        </w:r>
      </w:hyperlink>
    </w:p>
    <w:p w14:paraId="0C2E41A2" w14:textId="77777777" w:rsidR="000935AE" w:rsidRPr="00F916DF" w:rsidRDefault="000935AE" w:rsidP="000935AE">
      <w:pPr>
        <w:rPr>
          <w:szCs w:val="22"/>
        </w:rPr>
      </w:pPr>
    </w:p>
    <w:p w14:paraId="65989108" w14:textId="77777777" w:rsidR="000935AE" w:rsidRDefault="000935AE" w:rsidP="000935AE"/>
    <w:p w14:paraId="2900CE0D" w14:textId="77777777" w:rsidR="000935AE" w:rsidRDefault="000935AE"/>
    <w:p w14:paraId="1EEDA303" w14:textId="77777777" w:rsidR="000935AE" w:rsidRDefault="000935AE"/>
    <w:p w14:paraId="1D937F36" w14:textId="77777777" w:rsidR="000935AE" w:rsidRDefault="000935AE"/>
    <w:p w14:paraId="3E83FB48" w14:textId="77777777" w:rsidR="000935AE" w:rsidRDefault="000935AE"/>
    <w:p w14:paraId="684BC9A1" w14:textId="77777777" w:rsidR="000935AE" w:rsidRDefault="000935AE"/>
    <w:p w14:paraId="3E83027A" w14:textId="77777777" w:rsidR="000935AE" w:rsidRDefault="000935AE"/>
    <w:p w14:paraId="4302C5C2" w14:textId="77777777" w:rsidR="000935AE" w:rsidRDefault="000935AE"/>
    <w:p w14:paraId="5C69693C" w14:textId="77777777" w:rsidR="000935AE" w:rsidRDefault="000935AE"/>
    <w:p w14:paraId="52F700C2" w14:textId="77777777" w:rsidR="000935AE" w:rsidRDefault="000935AE"/>
    <w:p w14:paraId="68E4E3C6" w14:textId="77777777" w:rsidR="000935AE" w:rsidRDefault="000935AE"/>
    <w:p w14:paraId="3002FFD8" w14:textId="77777777" w:rsidR="000935AE" w:rsidRDefault="000935AE"/>
    <w:p w14:paraId="7E1DBDEF" w14:textId="77777777" w:rsidR="000935AE" w:rsidRDefault="000935AE"/>
    <w:p w14:paraId="560C6A11" w14:textId="77777777" w:rsidR="000935AE" w:rsidRDefault="000935AE"/>
    <w:p w14:paraId="354DEBE9" w14:textId="77777777" w:rsidR="000935AE" w:rsidRDefault="000935AE"/>
    <w:p w14:paraId="09602C67" w14:textId="77777777" w:rsidR="000935AE" w:rsidRDefault="000935AE"/>
    <w:p w14:paraId="49942E54" w14:textId="77777777" w:rsidR="000935AE" w:rsidRDefault="000935AE"/>
    <w:p w14:paraId="54C22E39" w14:textId="77777777" w:rsidR="000935AE" w:rsidRDefault="000935AE"/>
    <w:p w14:paraId="38741527" w14:textId="77777777" w:rsidR="000935AE" w:rsidRDefault="000935AE"/>
    <w:p w14:paraId="585C47D7" w14:textId="77777777" w:rsidR="000935AE" w:rsidRDefault="000935AE"/>
    <w:p w14:paraId="673CF8AA" w14:textId="77777777" w:rsidR="000935AE" w:rsidRDefault="000935AE"/>
    <w:p w14:paraId="291C91BD" w14:textId="77777777" w:rsidR="000935AE" w:rsidRDefault="000935AE"/>
    <w:p w14:paraId="480FBC6D" w14:textId="77777777" w:rsidR="000935AE" w:rsidRDefault="000935AE"/>
    <w:p w14:paraId="1EBC875A" w14:textId="77777777" w:rsidR="000935AE" w:rsidRDefault="000935AE"/>
    <w:p w14:paraId="41A154CC" w14:textId="77777777" w:rsidR="000935AE" w:rsidRDefault="000935AE"/>
    <w:p w14:paraId="653EEC6D" w14:textId="77777777" w:rsidR="000935AE" w:rsidRDefault="000935AE"/>
    <w:p w14:paraId="3A00F507" w14:textId="77777777" w:rsidR="000935AE" w:rsidRDefault="000935AE"/>
    <w:p w14:paraId="51C4E8CE" w14:textId="77777777" w:rsidR="000935AE" w:rsidRDefault="000935AE"/>
    <w:p w14:paraId="0A2409D2" w14:textId="77777777" w:rsidR="000935AE" w:rsidRDefault="000935AE"/>
    <w:sectPr w:rsidR="000935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357"/>
        </w:tabs>
        <w:ind w:left="357" w:hanging="357"/>
      </w:pPr>
      <w:rPr>
        <w:rFonts w:ascii="Symbol" w:hAnsi="Symbol" w:cs="Symbol"/>
      </w:rPr>
    </w:lvl>
  </w:abstractNum>
  <w:abstractNum w:abstractNumId="1" w15:restartNumberingAfterBreak="0">
    <w:nsid w:val="00000003"/>
    <w:multiLevelType w:val="singleLevel"/>
    <w:tmpl w:val="00000003"/>
    <w:name w:val="WW8Num3"/>
    <w:lvl w:ilvl="0">
      <w:start w:val="3"/>
      <w:numFmt w:val="bullet"/>
      <w:lvlText w:val="-"/>
      <w:lvlJc w:val="left"/>
      <w:pPr>
        <w:tabs>
          <w:tab w:val="num" w:pos="720"/>
        </w:tabs>
        <w:ind w:left="720" w:hanging="720"/>
      </w:pPr>
      <w:rPr>
        <w:rFonts w:ascii="OpenSymbol" w:hAnsi="Open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3"/>
      </w:pPr>
      <w:rPr>
        <w:rFonts w:ascii="Times New Roman" w:hAnsi="Times New Roman" w:cs="Times New Roman"/>
      </w:rPr>
    </w:lvl>
  </w:abstractNum>
  <w:abstractNum w:abstractNumId="3" w15:restartNumberingAfterBreak="0">
    <w:nsid w:val="25C22AA9"/>
    <w:multiLevelType w:val="hybridMultilevel"/>
    <w:tmpl w:val="47D29BB0"/>
    <w:lvl w:ilvl="0" w:tplc="C6043ED2">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EB"/>
    <w:rsid w:val="0003055C"/>
    <w:rsid w:val="000935AE"/>
    <w:rsid w:val="000C0DBF"/>
    <w:rsid w:val="001173EF"/>
    <w:rsid w:val="002103EB"/>
    <w:rsid w:val="00213968"/>
    <w:rsid w:val="00215144"/>
    <w:rsid w:val="002F2FB1"/>
    <w:rsid w:val="0077524B"/>
    <w:rsid w:val="00825451"/>
    <w:rsid w:val="00B9538A"/>
    <w:rsid w:val="00BA2F50"/>
    <w:rsid w:val="00CE340A"/>
    <w:rsid w:val="00D17963"/>
    <w:rsid w:val="00E02A6D"/>
    <w:rsid w:val="00EB33E1"/>
    <w:rsid w:val="00EF7273"/>
    <w:rsid w:val="00F1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7CF5"/>
  <w15:chartTrackingRefBased/>
  <w15:docId w15:val="{692B7551-D5E2-438F-93A7-8F07CBF1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5AE"/>
    <w:pPr>
      <w:spacing w:after="0" w:line="240" w:lineRule="auto"/>
    </w:pPr>
    <w:rPr>
      <w:rFonts w:ascii="Times New Roman" w:eastAsia="Times New Roman" w:hAnsi="Times New Roman" w:cs="Times New Roman"/>
      <w:szCs w:val="20"/>
      <w:lang w:val="lt-LT"/>
    </w:rPr>
  </w:style>
  <w:style w:type="paragraph" w:styleId="Heading1">
    <w:name w:val="heading 1"/>
    <w:basedOn w:val="Normal"/>
    <w:next w:val="Normal"/>
    <w:link w:val="Heading1Char"/>
    <w:uiPriority w:val="9"/>
    <w:qFormat/>
    <w:rsid w:val="000935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935AE"/>
    <w:pPr>
      <w:spacing w:after="120"/>
      <w:outlineLvl w:val="1"/>
    </w:pPr>
    <w:rPr>
      <w:b/>
      <w:bCs/>
      <w:sz w:val="28"/>
      <w:szCs w:val="26"/>
      <w:lang w:eastAsia="x-none"/>
    </w:rPr>
  </w:style>
  <w:style w:type="paragraph" w:styleId="Heading3">
    <w:name w:val="heading 3"/>
    <w:basedOn w:val="Normal"/>
    <w:next w:val="Normal"/>
    <w:link w:val="Heading3Char"/>
    <w:qFormat/>
    <w:rsid w:val="000935AE"/>
    <w:pPr>
      <w:spacing w:after="120"/>
      <w:outlineLvl w:val="2"/>
    </w:pPr>
    <w:rPr>
      <w:b/>
      <w:bCs/>
      <w:sz w:val="20"/>
      <w:lang w:eastAsia="x-none"/>
    </w:rPr>
  </w:style>
  <w:style w:type="paragraph" w:styleId="Heading4">
    <w:name w:val="heading 4"/>
    <w:basedOn w:val="Normal"/>
    <w:next w:val="Normal"/>
    <w:link w:val="Heading4Char"/>
    <w:uiPriority w:val="9"/>
    <w:semiHidden/>
    <w:unhideWhenUsed/>
    <w:qFormat/>
    <w:rsid w:val="000935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35AE"/>
    <w:rPr>
      <w:rFonts w:ascii="Times New Roman" w:eastAsia="Times New Roman" w:hAnsi="Times New Roman" w:cs="Times New Roman"/>
      <w:b/>
      <w:bCs/>
      <w:sz w:val="28"/>
      <w:szCs w:val="26"/>
      <w:lang w:val="lt-LT" w:eastAsia="x-none"/>
    </w:rPr>
  </w:style>
  <w:style w:type="character" w:customStyle="1" w:styleId="Heading3Char">
    <w:name w:val="Heading 3 Char"/>
    <w:basedOn w:val="DefaultParagraphFont"/>
    <w:link w:val="Heading3"/>
    <w:rsid w:val="000935AE"/>
    <w:rPr>
      <w:rFonts w:ascii="Times New Roman" w:eastAsia="Times New Roman" w:hAnsi="Times New Roman" w:cs="Times New Roman"/>
      <w:b/>
      <w:bCs/>
      <w:sz w:val="20"/>
      <w:szCs w:val="20"/>
      <w:lang w:val="lt-LT" w:eastAsia="x-none"/>
    </w:rPr>
  </w:style>
  <w:style w:type="paragraph" w:styleId="BodyText">
    <w:name w:val="Body Text"/>
    <w:basedOn w:val="Normal"/>
    <w:link w:val="BodyTextChar"/>
    <w:rsid w:val="000935AE"/>
    <w:pPr>
      <w:spacing w:after="120"/>
    </w:pPr>
    <w:rPr>
      <w:sz w:val="20"/>
      <w:lang w:eastAsia="x-none"/>
    </w:rPr>
  </w:style>
  <w:style w:type="character" w:customStyle="1" w:styleId="BodyTextChar">
    <w:name w:val="Body Text Char"/>
    <w:basedOn w:val="DefaultParagraphFont"/>
    <w:link w:val="BodyText"/>
    <w:rsid w:val="000935AE"/>
    <w:rPr>
      <w:rFonts w:ascii="Times New Roman" w:eastAsia="Times New Roman" w:hAnsi="Times New Roman" w:cs="Times New Roman"/>
      <w:sz w:val="20"/>
      <w:szCs w:val="20"/>
      <w:lang w:val="lt-LT" w:eastAsia="x-none"/>
    </w:rPr>
  </w:style>
  <w:style w:type="paragraph" w:styleId="Footer">
    <w:name w:val="footer"/>
    <w:basedOn w:val="Normal"/>
    <w:link w:val="FooterChar"/>
    <w:uiPriority w:val="99"/>
    <w:rsid w:val="000935AE"/>
    <w:pPr>
      <w:tabs>
        <w:tab w:val="center" w:pos="4153"/>
        <w:tab w:val="right" w:pos="8306"/>
      </w:tabs>
    </w:pPr>
    <w:rPr>
      <w:sz w:val="20"/>
      <w:lang w:eastAsia="x-none"/>
    </w:rPr>
  </w:style>
  <w:style w:type="character" w:customStyle="1" w:styleId="FooterChar">
    <w:name w:val="Footer Char"/>
    <w:basedOn w:val="DefaultParagraphFont"/>
    <w:link w:val="Footer"/>
    <w:uiPriority w:val="99"/>
    <w:rsid w:val="000935AE"/>
    <w:rPr>
      <w:rFonts w:ascii="Times New Roman" w:eastAsia="Times New Roman" w:hAnsi="Times New Roman" w:cs="Times New Roman"/>
      <w:sz w:val="20"/>
      <w:szCs w:val="20"/>
      <w:lang w:val="lt-LT" w:eastAsia="x-none"/>
    </w:rPr>
  </w:style>
  <w:style w:type="paragraph" w:styleId="Title">
    <w:name w:val="Title"/>
    <w:basedOn w:val="Normal"/>
    <w:link w:val="TitleChar"/>
    <w:autoRedefine/>
    <w:qFormat/>
    <w:rsid w:val="000935AE"/>
    <w:pPr>
      <w:jc w:val="center"/>
      <w:outlineLvl w:val="0"/>
    </w:pPr>
    <w:rPr>
      <w:b/>
      <w:kern w:val="28"/>
      <w:sz w:val="20"/>
      <w:lang w:eastAsia="x-none"/>
    </w:rPr>
  </w:style>
  <w:style w:type="character" w:customStyle="1" w:styleId="TitleChar">
    <w:name w:val="Title Char"/>
    <w:basedOn w:val="DefaultParagraphFont"/>
    <w:link w:val="Title"/>
    <w:rsid w:val="000935AE"/>
    <w:rPr>
      <w:rFonts w:ascii="Times New Roman" w:eastAsia="Times New Roman" w:hAnsi="Times New Roman" w:cs="Times New Roman"/>
      <w:b/>
      <w:kern w:val="28"/>
      <w:sz w:val="20"/>
      <w:szCs w:val="20"/>
      <w:lang w:val="lt-LT" w:eastAsia="x-none"/>
    </w:rPr>
  </w:style>
  <w:style w:type="paragraph" w:customStyle="1" w:styleId="BTEMEASMCA">
    <w:name w:val="BT EMEA_SMCA"/>
    <w:basedOn w:val="Normal"/>
    <w:autoRedefine/>
    <w:uiPriority w:val="99"/>
    <w:rsid w:val="000935AE"/>
    <w:rPr>
      <w:noProof/>
      <w:szCs w:val="22"/>
    </w:rPr>
  </w:style>
  <w:style w:type="character" w:customStyle="1" w:styleId="Heading4Char">
    <w:name w:val="Heading 4 Char"/>
    <w:basedOn w:val="DefaultParagraphFont"/>
    <w:link w:val="Heading4"/>
    <w:uiPriority w:val="9"/>
    <w:semiHidden/>
    <w:rsid w:val="000935AE"/>
    <w:rPr>
      <w:rFonts w:asciiTheme="majorHAnsi" w:eastAsiaTheme="majorEastAsia" w:hAnsiTheme="majorHAnsi" w:cstheme="majorBidi"/>
      <w:i/>
      <w:iCs/>
      <w:color w:val="2E74B5" w:themeColor="accent1" w:themeShade="BF"/>
      <w:szCs w:val="20"/>
      <w:lang w:val="lt-LT"/>
    </w:rPr>
  </w:style>
  <w:style w:type="character" w:styleId="Hyperlink">
    <w:name w:val="Hyperlink"/>
    <w:rsid w:val="000935AE"/>
    <w:rPr>
      <w:color w:val="0000FF"/>
      <w:u w:val="single"/>
    </w:rPr>
  </w:style>
  <w:style w:type="paragraph" w:customStyle="1" w:styleId="TTEMEASMCA">
    <w:name w:val="TT EMEA_SMCA"/>
    <w:basedOn w:val="Heading1"/>
    <w:autoRedefine/>
    <w:rsid w:val="000935AE"/>
    <w:pPr>
      <w:keepNext w:val="0"/>
      <w:keepLines w:val="0"/>
      <w:tabs>
        <w:tab w:val="left" w:pos="567"/>
      </w:tabs>
      <w:spacing w:before="0"/>
      <w:ind w:left="567" w:hanging="567"/>
      <w:jc w:val="center"/>
    </w:pPr>
    <w:rPr>
      <w:rFonts w:ascii="Times New Roman" w:eastAsia="Times New Roman" w:hAnsi="Times New Roman" w:cs="Times New Roman"/>
      <w:b/>
      <w:caps/>
      <w:color w:val="auto"/>
      <w:sz w:val="22"/>
      <w:szCs w:val="22"/>
      <w:lang w:val="en-US" w:eastAsia="x-none"/>
    </w:rPr>
  </w:style>
  <w:style w:type="paragraph" w:customStyle="1" w:styleId="BT-EMEASMCA">
    <w:name w:val="BT- EMEA_SMCA"/>
    <w:basedOn w:val="Normal"/>
    <w:autoRedefine/>
    <w:rsid w:val="000935AE"/>
    <w:pPr>
      <w:numPr>
        <w:numId w:val="1"/>
      </w:numPr>
      <w:tabs>
        <w:tab w:val="clear" w:pos="720"/>
        <w:tab w:val="num" w:pos="360"/>
      </w:tabs>
      <w:ind w:left="0" w:firstLine="0"/>
    </w:pPr>
    <w:rPr>
      <w:noProof/>
      <w:szCs w:val="22"/>
    </w:rPr>
  </w:style>
  <w:style w:type="paragraph" w:customStyle="1" w:styleId="BTbEMEASMCA">
    <w:name w:val="BT(b) EMEA_SMCA"/>
    <w:basedOn w:val="Normal"/>
    <w:autoRedefine/>
    <w:rsid w:val="000935AE"/>
    <w:rPr>
      <w:b/>
      <w:noProof/>
      <w:szCs w:val="22"/>
    </w:rPr>
  </w:style>
  <w:style w:type="paragraph" w:customStyle="1" w:styleId="PI-3EMEASMCA">
    <w:name w:val="PI-3 EMEA_SMCA"/>
    <w:basedOn w:val="Normal"/>
    <w:autoRedefine/>
    <w:rsid w:val="000935AE"/>
    <w:pPr>
      <w:spacing w:line="220" w:lineRule="exact"/>
    </w:pPr>
    <w:rPr>
      <w:b/>
      <w:bCs/>
      <w:szCs w:val="22"/>
    </w:rPr>
  </w:style>
  <w:style w:type="character" w:customStyle="1" w:styleId="Heading1Char">
    <w:name w:val="Heading 1 Char"/>
    <w:basedOn w:val="DefaultParagraphFont"/>
    <w:link w:val="Heading1"/>
    <w:uiPriority w:val="9"/>
    <w:rsid w:val="000935AE"/>
    <w:rPr>
      <w:rFonts w:asciiTheme="majorHAnsi" w:eastAsiaTheme="majorEastAsia" w:hAnsiTheme="majorHAnsi" w:cstheme="majorBidi"/>
      <w:color w:val="2E74B5" w:themeColor="accent1" w:themeShade="BF"/>
      <w:sz w:val="32"/>
      <w:szCs w:val="32"/>
      <w:lang w:val="lt-LT"/>
    </w:rPr>
  </w:style>
  <w:style w:type="character" w:styleId="PageNumber">
    <w:name w:val="page number"/>
    <w:basedOn w:val="DefaultParagraphFont"/>
    <w:rsid w:val="002F2FB1"/>
  </w:style>
  <w:style w:type="character" w:styleId="CommentReference">
    <w:name w:val="annotation reference"/>
    <w:basedOn w:val="DefaultParagraphFont"/>
    <w:uiPriority w:val="99"/>
    <w:semiHidden/>
    <w:unhideWhenUsed/>
    <w:rsid w:val="00215144"/>
    <w:rPr>
      <w:sz w:val="16"/>
      <w:szCs w:val="16"/>
    </w:rPr>
  </w:style>
  <w:style w:type="paragraph" w:styleId="CommentText">
    <w:name w:val="annotation text"/>
    <w:basedOn w:val="Normal"/>
    <w:link w:val="CommentTextChar"/>
    <w:uiPriority w:val="99"/>
    <w:semiHidden/>
    <w:unhideWhenUsed/>
    <w:rsid w:val="00215144"/>
    <w:rPr>
      <w:sz w:val="20"/>
    </w:rPr>
  </w:style>
  <w:style w:type="character" w:customStyle="1" w:styleId="CommentTextChar">
    <w:name w:val="Comment Text Char"/>
    <w:basedOn w:val="DefaultParagraphFont"/>
    <w:link w:val="CommentText"/>
    <w:uiPriority w:val="99"/>
    <w:semiHidden/>
    <w:rsid w:val="00215144"/>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215144"/>
    <w:rPr>
      <w:b/>
      <w:bCs/>
    </w:rPr>
  </w:style>
  <w:style w:type="character" w:customStyle="1" w:styleId="CommentSubjectChar">
    <w:name w:val="Comment Subject Char"/>
    <w:basedOn w:val="CommentTextChar"/>
    <w:link w:val="CommentSubject"/>
    <w:uiPriority w:val="99"/>
    <w:semiHidden/>
    <w:rsid w:val="00215144"/>
    <w:rPr>
      <w:rFonts w:ascii="Times New Roman" w:eastAsia="Times New Roman" w:hAnsi="Times New Roman" w:cs="Times New Roman"/>
      <w:b/>
      <w:bCs/>
      <w:sz w:val="20"/>
      <w:szCs w:val="20"/>
      <w:lang w:val="lt-LT"/>
    </w:rPr>
  </w:style>
  <w:style w:type="paragraph" w:styleId="BalloonText">
    <w:name w:val="Balloon Text"/>
    <w:basedOn w:val="Normal"/>
    <w:link w:val="BalloonTextChar"/>
    <w:uiPriority w:val="99"/>
    <w:semiHidden/>
    <w:unhideWhenUsed/>
    <w:rsid w:val="00215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44"/>
    <w:rPr>
      <w:rFonts w:ascii="Segoe UI" w:eastAsia="Times New Roman" w:hAnsi="Segoe UI" w:cs="Segoe UI"/>
      <w:sz w:val="18"/>
      <w:szCs w:val="18"/>
      <w:lang w:val="lt-LT"/>
    </w:rPr>
  </w:style>
  <w:style w:type="paragraph" w:styleId="ListParagraph">
    <w:name w:val="List Paragraph"/>
    <w:basedOn w:val="Normal"/>
    <w:uiPriority w:val="34"/>
    <w:qFormat/>
    <w:rsid w:val="00E02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613450">
      <w:bodyDiv w:val="1"/>
      <w:marLeft w:val="0"/>
      <w:marRight w:val="0"/>
      <w:marTop w:val="0"/>
      <w:marBottom w:val="0"/>
      <w:divBdr>
        <w:top w:val="none" w:sz="0" w:space="0" w:color="auto"/>
        <w:left w:val="none" w:sz="0" w:space="0" w:color="auto"/>
        <w:bottom w:val="none" w:sz="0" w:space="0" w:color="auto"/>
        <w:right w:val="none" w:sz="0" w:space="0" w:color="auto"/>
      </w:divBdr>
    </w:div>
    <w:div w:id="12510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tyles" Target="styles.xml"/><Relationship Id="rId7" Type="http://schemas.openxmlformats.org/officeDocument/2006/relationships/hyperlink" Target="mailto:NepageidaujamaR@vvkt.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F48AE-9CC9-4AE9-A496-8DD18155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1678</Words>
  <Characters>9571</Characters>
  <Application>Microsoft Office Word</Application>
  <DocSecurity>0</DocSecurity>
  <Lines>79</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Danielius Venskus</dc:creator>
  <cp:keywords/>
  <dc:description/>
  <cp:lastModifiedBy>Eglė Sutkuvienė</cp:lastModifiedBy>
  <cp:revision>5</cp:revision>
  <dcterms:created xsi:type="dcterms:W3CDTF">2019-05-06T11:58:00Z</dcterms:created>
  <dcterms:modified xsi:type="dcterms:W3CDTF">2021-01-27T13:54:00Z</dcterms:modified>
</cp:coreProperties>
</file>