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F13F" w14:textId="77777777" w:rsidR="00940C18" w:rsidRDefault="00940C18" w:rsidP="00940C18">
      <w:pPr>
        <w:ind w:left="2662"/>
        <w:rPr>
          <w:sz w:val="20"/>
          <w:szCs w:val="20"/>
        </w:rPr>
      </w:pPr>
      <w:r>
        <w:rPr>
          <w:rFonts w:eastAsia="Times New Roman"/>
          <w:b/>
          <w:bCs/>
        </w:rPr>
        <w:t>Pakuotės lapelis: informacija vartotojui</w:t>
      </w:r>
    </w:p>
    <w:p w14:paraId="1C3FF88C" w14:textId="77777777" w:rsidR="00940C18" w:rsidRDefault="00940C18" w:rsidP="00940C18">
      <w:pPr>
        <w:spacing w:line="263" w:lineRule="exact"/>
        <w:rPr>
          <w:sz w:val="20"/>
          <w:szCs w:val="20"/>
        </w:rPr>
      </w:pPr>
    </w:p>
    <w:p w14:paraId="5D2ED399" w14:textId="77777777" w:rsidR="00940C18" w:rsidRDefault="00940C18" w:rsidP="00940C18">
      <w:pPr>
        <w:ind w:left="2662"/>
        <w:rPr>
          <w:sz w:val="20"/>
          <w:szCs w:val="20"/>
        </w:rPr>
      </w:pPr>
      <w:r>
        <w:rPr>
          <w:rFonts w:eastAsia="Times New Roman"/>
          <w:b/>
          <w:bCs/>
        </w:rPr>
        <w:t>Relistor 12 mg/0,6 ml injekcinis tirpalas</w:t>
      </w:r>
    </w:p>
    <w:p w14:paraId="68786C05" w14:textId="77777777" w:rsidR="00940C18" w:rsidRDefault="00940C18" w:rsidP="00940C18">
      <w:pPr>
        <w:spacing w:line="4" w:lineRule="exact"/>
        <w:rPr>
          <w:sz w:val="20"/>
          <w:szCs w:val="20"/>
        </w:rPr>
      </w:pPr>
    </w:p>
    <w:p w14:paraId="6ED4FB0B" w14:textId="77777777" w:rsidR="00940C18" w:rsidRDefault="00940C18" w:rsidP="00940C18">
      <w:pPr>
        <w:ind w:right="-41"/>
        <w:jc w:val="center"/>
        <w:rPr>
          <w:sz w:val="20"/>
          <w:szCs w:val="20"/>
        </w:rPr>
      </w:pPr>
      <w:r>
        <w:rPr>
          <w:rFonts w:eastAsia="Times New Roman"/>
        </w:rPr>
        <w:t>Metilnaltreksono bromidas</w:t>
      </w:r>
    </w:p>
    <w:p w14:paraId="7BAFBF2B" w14:textId="77777777" w:rsidR="00940C18" w:rsidRDefault="00940C18" w:rsidP="00940C18">
      <w:pPr>
        <w:spacing w:line="257" w:lineRule="exact"/>
        <w:rPr>
          <w:sz w:val="20"/>
          <w:szCs w:val="20"/>
        </w:rPr>
      </w:pPr>
    </w:p>
    <w:p w14:paraId="2045BD4C" w14:textId="77777777" w:rsidR="00940C18" w:rsidRDefault="00940C18" w:rsidP="00940C18">
      <w:pPr>
        <w:spacing w:line="244" w:lineRule="auto"/>
        <w:ind w:left="2" w:right="260"/>
        <w:rPr>
          <w:sz w:val="20"/>
          <w:szCs w:val="20"/>
        </w:rPr>
      </w:pPr>
      <w:r>
        <w:rPr>
          <w:rFonts w:eastAsia="Times New Roman"/>
          <w:b/>
          <w:bCs/>
        </w:rPr>
        <w:t>Atidžiai perskaitykite visą šį lapelį, prieš pradėdami vartoti vaistą, nes jame pateikiama Jums svarbi informacija.</w:t>
      </w:r>
    </w:p>
    <w:p w14:paraId="2E7BDD02" w14:textId="77777777" w:rsidR="00940C18" w:rsidRDefault="00940C18" w:rsidP="00940C18">
      <w:pPr>
        <w:spacing w:line="1" w:lineRule="exact"/>
        <w:rPr>
          <w:sz w:val="20"/>
          <w:szCs w:val="20"/>
        </w:rPr>
      </w:pPr>
    </w:p>
    <w:p w14:paraId="60DA6BBE" w14:textId="77777777" w:rsidR="00940C18" w:rsidRDefault="00940C18" w:rsidP="00940C18">
      <w:pPr>
        <w:ind w:left="2"/>
        <w:rPr>
          <w:sz w:val="20"/>
          <w:szCs w:val="20"/>
        </w:rPr>
      </w:pPr>
      <w:r>
        <w:rPr>
          <w:rFonts w:eastAsia="Times New Roman"/>
        </w:rPr>
        <w:t>Neišmeskite šio lapelio, nes vėl gali prireikti jį perskaityti.</w:t>
      </w:r>
    </w:p>
    <w:p w14:paraId="366445F2" w14:textId="77777777" w:rsidR="00940C18" w:rsidRDefault="00940C18" w:rsidP="00940C18">
      <w:pPr>
        <w:spacing w:line="1" w:lineRule="exact"/>
        <w:rPr>
          <w:sz w:val="20"/>
          <w:szCs w:val="20"/>
        </w:rPr>
      </w:pPr>
    </w:p>
    <w:p w14:paraId="3FDC1A4C" w14:textId="77777777" w:rsidR="00940C18" w:rsidRDefault="00940C18" w:rsidP="00940C18">
      <w:pPr>
        <w:ind w:left="2"/>
        <w:rPr>
          <w:sz w:val="20"/>
          <w:szCs w:val="20"/>
        </w:rPr>
      </w:pPr>
      <w:r>
        <w:rPr>
          <w:rFonts w:eastAsia="Times New Roman"/>
        </w:rPr>
        <w:t>Jeigu kiltų daugiau klausimų, kreipkitės į gydytoją arba vaistininką.</w:t>
      </w:r>
    </w:p>
    <w:p w14:paraId="79E9B716" w14:textId="77777777" w:rsidR="00940C18" w:rsidRDefault="00940C18" w:rsidP="00940C18">
      <w:pPr>
        <w:spacing w:line="1" w:lineRule="exact"/>
        <w:rPr>
          <w:sz w:val="20"/>
          <w:szCs w:val="20"/>
        </w:rPr>
      </w:pPr>
    </w:p>
    <w:p w14:paraId="1621D343" w14:textId="77777777" w:rsidR="00940C18" w:rsidRDefault="00940C18" w:rsidP="00940C18">
      <w:pPr>
        <w:spacing w:line="241" w:lineRule="auto"/>
        <w:ind w:left="562" w:right="200"/>
        <w:rPr>
          <w:sz w:val="20"/>
          <w:szCs w:val="20"/>
        </w:rPr>
      </w:pPr>
      <w:r>
        <w:rPr>
          <w:rFonts w:eastAsia="Times New Roman"/>
        </w:rPr>
        <w:t>Šis vaistas skirtas Jums, todėl kitiems žmonėms jo duoti negalima. Vaistas gali jiems pakenkti (net tiems, kurių ligos simptomai yra tokie patys kaip Jūsų.)</w:t>
      </w:r>
    </w:p>
    <w:p w14:paraId="2AB26604" w14:textId="77777777" w:rsidR="00940C18" w:rsidRDefault="00940C18" w:rsidP="00940C18">
      <w:pPr>
        <w:spacing w:line="272" w:lineRule="auto"/>
        <w:ind w:left="562" w:right="720"/>
        <w:rPr>
          <w:sz w:val="20"/>
          <w:szCs w:val="20"/>
        </w:rPr>
      </w:pPr>
      <w:r>
        <w:rPr>
          <w:rFonts w:eastAsia="Times New Roman"/>
        </w:rPr>
        <w:t>Jeigu pasireiškė šalutinis poveikis (net jeigu jis šiame lapelyje nenurodytas), kreipkitės į gydytoja arba vaistininką. Žr. 4 skyrių.</w:t>
      </w:r>
    </w:p>
    <w:p w14:paraId="19007588" w14:textId="77777777" w:rsidR="00940C18" w:rsidRDefault="00940C18" w:rsidP="00940C18">
      <w:pPr>
        <w:spacing w:line="200" w:lineRule="exact"/>
        <w:rPr>
          <w:sz w:val="20"/>
          <w:szCs w:val="20"/>
        </w:rPr>
      </w:pPr>
    </w:p>
    <w:p w14:paraId="41A9A039" w14:textId="77777777" w:rsidR="00940C18" w:rsidRDefault="00940C18" w:rsidP="00940C18">
      <w:pPr>
        <w:spacing w:line="245" w:lineRule="exact"/>
        <w:rPr>
          <w:sz w:val="20"/>
          <w:szCs w:val="20"/>
        </w:rPr>
      </w:pPr>
    </w:p>
    <w:p w14:paraId="23747EEE" w14:textId="77777777" w:rsidR="00940C18" w:rsidRDefault="00940C18" w:rsidP="00940C18">
      <w:pPr>
        <w:ind w:left="2"/>
        <w:rPr>
          <w:sz w:val="20"/>
          <w:szCs w:val="20"/>
        </w:rPr>
      </w:pPr>
      <w:r>
        <w:rPr>
          <w:rFonts w:eastAsia="Times New Roman"/>
          <w:b/>
          <w:bCs/>
        </w:rPr>
        <w:t>Apie ką rašoma šiame lapelyje?</w:t>
      </w:r>
    </w:p>
    <w:p w14:paraId="47362A3B" w14:textId="77777777" w:rsidR="00940C18" w:rsidRDefault="00940C18" w:rsidP="00940C18">
      <w:pPr>
        <w:spacing w:line="262" w:lineRule="exact"/>
        <w:rPr>
          <w:sz w:val="20"/>
          <w:szCs w:val="20"/>
        </w:rPr>
      </w:pPr>
    </w:p>
    <w:p w14:paraId="03FEF500" w14:textId="77777777" w:rsidR="00940C18" w:rsidRDefault="00940C18" w:rsidP="00940C18">
      <w:pPr>
        <w:numPr>
          <w:ilvl w:val="0"/>
          <w:numId w:val="1"/>
        </w:numPr>
        <w:tabs>
          <w:tab w:val="left" w:pos="562"/>
        </w:tabs>
        <w:ind w:left="562" w:hanging="562"/>
        <w:rPr>
          <w:rFonts w:eastAsia="Times New Roman"/>
        </w:rPr>
      </w:pPr>
      <w:r>
        <w:rPr>
          <w:rFonts w:eastAsia="Times New Roman"/>
        </w:rPr>
        <w:t>Kas yra Relistor ir kam jis vartojamas</w:t>
      </w:r>
    </w:p>
    <w:p w14:paraId="6709B320" w14:textId="77777777" w:rsidR="00940C18" w:rsidRDefault="00940C18" w:rsidP="00940C18">
      <w:pPr>
        <w:spacing w:line="7" w:lineRule="exact"/>
        <w:rPr>
          <w:rFonts w:eastAsia="Times New Roman"/>
        </w:rPr>
      </w:pPr>
    </w:p>
    <w:p w14:paraId="7A29C051" w14:textId="77777777" w:rsidR="00940C18" w:rsidRDefault="00940C18" w:rsidP="00940C18">
      <w:pPr>
        <w:numPr>
          <w:ilvl w:val="0"/>
          <w:numId w:val="1"/>
        </w:numPr>
        <w:tabs>
          <w:tab w:val="left" w:pos="562"/>
        </w:tabs>
        <w:ind w:left="562" w:hanging="562"/>
        <w:rPr>
          <w:rFonts w:eastAsia="Times New Roman"/>
        </w:rPr>
      </w:pPr>
      <w:r>
        <w:rPr>
          <w:rFonts w:eastAsia="Times New Roman"/>
        </w:rPr>
        <w:t>Kas žinotina prieš vartojant Relistor</w:t>
      </w:r>
    </w:p>
    <w:p w14:paraId="2EC3E0A2" w14:textId="77777777" w:rsidR="00940C18" w:rsidRDefault="00940C18" w:rsidP="00940C18">
      <w:pPr>
        <w:spacing w:line="7" w:lineRule="exact"/>
        <w:rPr>
          <w:rFonts w:eastAsia="Times New Roman"/>
        </w:rPr>
      </w:pPr>
    </w:p>
    <w:p w14:paraId="2B8D6E69" w14:textId="77777777" w:rsidR="00940C18" w:rsidRDefault="00940C18" w:rsidP="00940C18">
      <w:pPr>
        <w:numPr>
          <w:ilvl w:val="0"/>
          <w:numId w:val="1"/>
        </w:numPr>
        <w:tabs>
          <w:tab w:val="left" w:pos="562"/>
        </w:tabs>
        <w:ind w:left="562" w:hanging="562"/>
        <w:rPr>
          <w:rFonts w:eastAsia="Times New Roman"/>
        </w:rPr>
      </w:pPr>
      <w:r>
        <w:rPr>
          <w:rFonts w:eastAsia="Times New Roman"/>
        </w:rPr>
        <w:t>Kaip vartoti Relistor</w:t>
      </w:r>
    </w:p>
    <w:p w14:paraId="6BD17787" w14:textId="77777777" w:rsidR="00940C18" w:rsidRDefault="00940C18" w:rsidP="00940C18">
      <w:pPr>
        <w:spacing w:line="7" w:lineRule="exact"/>
        <w:rPr>
          <w:rFonts w:eastAsia="Times New Roman"/>
        </w:rPr>
      </w:pPr>
    </w:p>
    <w:p w14:paraId="5DE35786" w14:textId="77777777" w:rsidR="00940C18" w:rsidRDefault="00940C18" w:rsidP="00940C18">
      <w:pPr>
        <w:numPr>
          <w:ilvl w:val="0"/>
          <w:numId w:val="1"/>
        </w:numPr>
        <w:tabs>
          <w:tab w:val="left" w:pos="562"/>
        </w:tabs>
        <w:ind w:left="562" w:hanging="562"/>
        <w:rPr>
          <w:rFonts w:eastAsia="Times New Roman"/>
        </w:rPr>
      </w:pPr>
      <w:r>
        <w:rPr>
          <w:rFonts w:eastAsia="Times New Roman"/>
        </w:rPr>
        <w:t>Galimas šalutinis poveikis</w:t>
      </w:r>
    </w:p>
    <w:p w14:paraId="75A195A7" w14:textId="77777777" w:rsidR="00940C18" w:rsidRDefault="00940C18" w:rsidP="00940C18">
      <w:pPr>
        <w:spacing w:line="7" w:lineRule="exact"/>
        <w:rPr>
          <w:rFonts w:eastAsia="Times New Roman"/>
        </w:rPr>
      </w:pPr>
    </w:p>
    <w:p w14:paraId="52F73009" w14:textId="77777777" w:rsidR="00940C18" w:rsidRDefault="00940C18" w:rsidP="00940C18">
      <w:pPr>
        <w:numPr>
          <w:ilvl w:val="0"/>
          <w:numId w:val="1"/>
        </w:numPr>
        <w:tabs>
          <w:tab w:val="left" w:pos="562"/>
        </w:tabs>
        <w:ind w:left="562" w:hanging="562"/>
        <w:rPr>
          <w:rFonts w:eastAsia="Times New Roman"/>
        </w:rPr>
      </w:pPr>
      <w:r>
        <w:rPr>
          <w:rFonts w:eastAsia="Times New Roman"/>
        </w:rPr>
        <w:t>Kaip laikyti Relistor</w:t>
      </w:r>
    </w:p>
    <w:p w14:paraId="6FFAB996" w14:textId="77777777" w:rsidR="00940C18" w:rsidRDefault="00940C18" w:rsidP="00940C18">
      <w:pPr>
        <w:spacing w:line="7" w:lineRule="exact"/>
        <w:rPr>
          <w:rFonts w:eastAsia="Times New Roman"/>
        </w:rPr>
      </w:pPr>
    </w:p>
    <w:p w14:paraId="00AE940D" w14:textId="77777777" w:rsidR="00940C18" w:rsidRDefault="00940C18" w:rsidP="00940C18">
      <w:pPr>
        <w:numPr>
          <w:ilvl w:val="0"/>
          <w:numId w:val="1"/>
        </w:numPr>
        <w:tabs>
          <w:tab w:val="left" w:pos="562"/>
        </w:tabs>
        <w:ind w:left="562" w:hanging="562"/>
        <w:rPr>
          <w:rFonts w:eastAsia="Times New Roman"/>
        </w:rPr>
      </w:pPr>
      <w:r>
        <w:rPr>
          <w:rFonts w:eastAsia="Times New Roman"/>
        </w:rPr>
        <w:t>Pakuotės turinys ir kita informacija</w:t>
      </w:r>
    </w:p>
    <w:p w14:paraId="44726135" w14:textId="77777777" w:rsidR="00940C18" w:rsidRDefault="00940C18" w:rsidP="00940C18">
      <w:pPr>
        <w:spacing w:line="200" w:lineRule="exact"/>
        <w:rPr>
          <w:rFonts w:eastAsia="Times New Roman"/>
        </w:rPr>
      </w:pPr>
    </w:p>
    <w:p w14:paraId="730807B7" w14:textId="77777777" w:rsidR="00940C18" w:rsidRDefault="00940C18" w:rsidP="00940C18">
      <w:pPr>
        <w:spacing w:line="313" w:lineRule="exact"/>
        <w:rPr>
          <w:rFonts w:eastAsia="Times New Roman"/>
        </w:rPr>
      </w:pPr>
    </w:p>
    <w:p w14:paraId="161CFE81" w14:textId="77777777" w:rsidR="00940C18" w:rsidRDefault="00940C18" w:rsidP="00940C18">
      <w:pPr>
        <w:numPr>
          <w:ilvl w:val="0"/>
          <w:numId w:val="2"/>
        </w:numPr>
        <w:tabs>
          <w:tab w:val="left" w:pos="562"/>
        </w:tabs>
        <w:ind w:left="562" w:hanging="561"/>
        <w:rPr>
          <w:rFonts w:eastAsia="Times New Roman"/>
          <w:b/>
          <w:bCs/>
        </w:rPr>
      </w:pPr>
      <w:r>
        <w:rPr>
          <w:rFonts w:eastAsia="Times New Roman"/>
          <w:b/>
          <w:bCs/>
        </w:rPr>
        <w:t>Kas yra Relistor ir kam jis vartojamas</w:t>
      </w:r>
    </w:p>
    <w:p w14:paraId="715C5AA0" w14:textId="77777777" w:rsidR="00940C18" w:rsidRDefault="00940C18" w:rsidP="00940C18">
      <w:pPr>
        <w:spacing w:line="259" w:lineRule="exact"/>
        <w:rPr>
          <w:sz w:val="20"/>
          <w:szCs w:val="20"/>
        </w:rPr>
      </w:pPr>
    </w:p>
    <w:p w14:paraId="7F0D9C10" w14:textId="77777777" w:rsidR="00940C18" w:rsidRDefault="00940C18" w:rsidP="00940C18">
      <w:pPr>
        <w:spacing w:line="243" w:lineRule="auto"/>
        <w:ind w:left="2" w:right="500"/>
        <w:rPr>
          <w:sz w:val="20"/>
          <w:szCs w:val="20"/>
        </w:rPr>
      </w:pPr>
      <w:r>
        <w:rPr>
          <w:rFonts w:eastAsia="Times New Roman"/>
        </w:rPr>
        <w:t>Relistor sudėtyje yra veikliosios medžiagos, vadinamos metilnaltreksono bromidas, kuri pašalina opioidinių nuskausminamųjų vaistų nepageidaujamą poveikį žarnynui.</w:t>
      </w:r>
    </w:p>
    <w:p w14:paraId="48292067" w14:textId="77777777" w:rsidR="00940C18" w:rsidRDefault="00940C18" w:rsidP="00940C18">
      <w:pPr>
        <w:spacing w:line="254" w:lineRule="auto"/>
        <w:ind w:left="2" w:right="320" w:firstLine="55"/>
        <w:rPr>
          <w:sz w:val="20"/>
          <w:szCs w:val="20"/>
        </w:rPr>
      </w:pPr>
      <w:r>
        <w:rPr>
          <w:rFonts w:eastAsia="Times New Roman"/>
        </w:rPr>
        <w:t>Jis gydo vidurių užkietėjimą, kurį sukelia stiprūs ir vidutinio stiprumo nuskausminamieji vaistai, vadinami opioidais (pvz., morfinas ar kodeinas). Jis yra skiriamas pacientams, kai kiti vidurių laisvinamieji vaistai veikia nepakankamai. Opioidus skiria gydytojas. Ggydytojas jums pasakys, ar turėtumėte nutraukti vartoti savo įprastus vidurių laisvinamuosius vaistus, ar toliau juos vartoti, kai pradedate vartoti šį vaistą.</w:t>
      </w:r>
    </w:p>
    <w:p w14:paraId="6CCCDC5E" w14:textId="77777777" w:rsidR="00940C18" w:rsidRDefault="00940C18" w:rsidP="00940C18">
      <w:pPr>
        <w:spacing w:line="224" w:lineRule="exact"/>
        <w:rPr>
          <w:sz w:val="20"/>
          <w:szCs w:val="20"/>
        </w:rPr>
      </w:pPr>
    </w:p>
    <w:p w14:paraId="0A2EF0E5" w14:textId="77777777" w:rsidR="00940C18" w:rsidRDefault="00940C18" w:rsidP="00940C18">
      <w:pPr>
        <w:ind w:left="62"/>
        <w:rPr>
          <w:sz w:val="20"/>
          <w:szCs w:val="20"/>
        </w:rPr>
      </w:pPr>
      <w:r>
        <w:rPr>
          <w:rFonts w:eastAsia="Times New Roman"/>
        </w:rPr>
        <w:t>Šis vaistas skirtas suaugusiesiems (nuo 18 metų).</w:t>
      </w:r>
    </w:p>
    <w:p w14:paraId="45DC46A6" w14:textId="77777777" w:rsidR="00940C18" w:rsidRDefault="00940C18" w:rsidP="00940C18">
      <w:pPr>
        <w:spacing w:line="200" w:lineRule="exact"/>
        <w:rPr>
          <w:sz w:val="20"/>
          <w:szCs w:val="20"/>
        </w:rPr>
      </w:pPr>
    </w:p>
    <w:p w14:paraId="2E8F36C2" w14:textId="77777777" w:rsidR="00940C18" w:rsidRDefault="00940C18" w:rsidP="00940C18">
      <w:pPr>
        <w:spacing w:line="313" w:lineRule="exact"/>
        <w:rPr>
          <w:sz w:val="20"/>
          <w:szCs w:val="20"/>
        </w:rPr>
      </w:pPr>
    </w:p>
    <w:p w14:paraId="47346BE5" w14:textId="77777777" w:rsidR="00940C18" w:rsidRDefault="00940C18" w:rsidP="00940C18">
      <w:pPr>
        <w:numPr>
          <w:ilvl w:val="0"/>
          <w:numId w:val="3"/>
        </w:numPr>
        <w:tabs>
          <w:tab w:val="left" w:pos="562"/>
        </w:tabs>
        <w:ind w:left="562" w:hanging="560"/>
        <w:rPr>
          <w:rFonts w:eastAsia="Times New Roman"/>
          <w:b/>
          <w:bCs/>
        </w:rPr>
      </w:pPr>
      <w:r>
        <w:rPr>
          <w:rFonts w:eastAsia="Times New Roman"/>
          <w:b/>
          <w:bCs/>
        </w:rPr>
        <w:t>Kas žinotina prieš vartojant Relistor</w:t>
      </w:r>
    </w:p>
    <w:p w14:paraId="411C0B9B" w14:textId="77777777" w:rsidR="00940C18" w:rsidRDefault="00940C18" w:rsidP="00940C18">
      <w:pPr>
        <w:spacing w:line="259" w:lineRule="exact"/>
        <w:rPr>
          <w:sz w:val="20"/>
          <w:szCs w:val="20"/>
        </w:rPr>
      </w:pPr>
    </w:p>
    <w:p w14:paraId="6BF603DC" w14:textId="77777777" w:rsidR="00940C18" w:rsidRDefault="00940C18" w:rsidP="00940C18">
      <w:pPr>
        <w:ind w:left="2"/>
        <w:rPr>
          <w:sz w:val="20"/>
          <w:szCs w:val="20"/>
        </w:rPr>
      </w:pPr>
      <w:r>
        <w:rPr>
          <w:rFonts w:eastAsia="Times New Roman"/>
          <w:b/>
          <w:bCs/>
        </w:rPr>
        <w:t>Relistor vartoti negalima</w:t>
      </w:r>
    </w:p>
    <w:p w14:paraId="57FF04DC" w14:textId="77777777" w:rsidR="00940C18" w:rsidRDefault="00940C18" w:rsidP="00940C18">
      <w:pPr>
        <w:spacing w:line="3" w:lineRule="exact"/>
        <w:rPr>
          <w:sz w:val="20"/>
          <w:szCs w:val="20"/>
        </w:rPr>
      </w:pPr>
    </w:p>
    <w:p w14:paraId="6D6A4229" w14:textId="77777777" w:rsidR="00940C18" w:rsidRDefault="00940C18" w:rsidP="00940C18">
      <w:pPr>
        <w:spacing w:line="241" w:lineRule="auto"/>
        <w:ind w:left="562" w:right="60"/>
        <w:rPr>
          <w:sz w:val="20"/>
          <w:szCs w:val="20"/>
        </w:rPr>
      </w:pPr>
      <w:r>
        <w:rPr>
          <w:rFonts w:eastAsia="Times New Roman"/>
        </w:rPr>
        <w:t>jeigu yra alergija metilnaltreksono bromidui arba bet kuriai pagalbinei šio vaisto medžiagai (jos išvardytos 6 skyriuje).</w:t>
      </w:r>
    </w:p>
    <w:p w14:paraId="207921B9" w14:textId="77777777" w:rsidR="00940C18" w:rsidRDefault="00940C18" w:rsidP="00940C18">
      <w:pPr>
        <w:spacing w:line="256" w:lineRule="auto"/>
        <w:ind w:left="562" w:right="340"/>
        <w:rPr>
          <w:sz w:val="20"/>
          <w:szCs w:val="20"/>
        </w:rPr>
      </w:pPr>
      <w:r>
        <w:rPr>
          <w:rFonts w:eastAsia="Times New Roman"/>
        </w:rPr>
        <w:t>jeigu Jūs arba Jūsų gydytojas žino, kad Jums yra buvęs arba yra žarnų nepraeinamumas arba Jūsų žarnyno būsena reikalauja skubios chirurginės intervencijos (tai turi diagnozuoti Jūsų gydytojas).</w:t>
      </w:r>
    </w:p>
    <w:p w14:paraId="620F6F60" w14:textId="77777777" w:rsidR="00940C18" w:rsidRDefault="00940C18" w:rsidP="00940C18">
      <w:pPr>
        <w:spacing w:line="208" w:lineRule="exact"/>
        <w:rPr>
          <w:sz w:val="20"/>
          <w:szCs w:val="20"/>
        </w:rPr>
      </w:pPr>
    </w:p>
    <w:p w14:paraId="0530A66C" w14:textId="77777777" w:rsidR="00940C18" w:rsidRDefault="00940C18" w:rsidP="00940C18">
      <w:pPr>
        <w:ind w:left="2"/>
        <w:rPr>
          <w:sz w:val="20"/>
          <w:szCs w:val="20"/>
        </w:rPr>
      </w:pPr>
      <w:r>
        <w:rPr>
          <w:rFonts w:eastAsia="Times New Roman"/>
          <w:b/>
          <w:bCs/>
        </w:rPr>
        <w:t>Įspėjimai ir atsargumo priemonės</w:t>
      </w:r>
    </w:p>
    <w:p w14:paraId="366D29F8" w14:textId="77777777" w:rsidR="00940C18" w:rsidRDefault="00940C18" w:rsidP="00940C18">
      <w:pPr>
        <w:spacing w:line="8" w:lineRule="exact"/>
        <w:rPr>
          <w:sz w:val="20"/>
          <w:szCs w:val="20"/>
        </w:rPr>
      </w:pPr>
    </w:p>
    <w:p w14:paraId="14EFD36E" w14:textId="77777777" w:rsidR="00940C18" w:rsidRDefault="00940C18" w:rsidP="00940C18">
      <w:pPr>
        <w:ind w:left="2"/>
        <w:rPr>
          <w:sz w:val="20"/>
          <w:szCs w:val="20"/>
        </w:rPr>
      </w:pPr>
      <w:r>
        <w:rPr>
          <w:rFonts w:eastAsia="Times New Roman"/>
        </w:rPr>
        <w:t>Pasitarkite su gydytoju arba vaistininku, prieš pradėdami vartoti Relistor.</w:t>
      </w:r>
    </w:p>
    <w:p w14:paraId="4F8EEF9D" w14:textId="77777777" w:rsidR="00940C18" w:rsidRDefault="00940C18" w:rsidP="00940C18">
      <w:pPr>
        <w:spacing w:line="1" w:lineRule="exact"/>
        <w:rPr>
          <w:sz w:val="20"/>
          <w:szCs w:val="20"/>
        </w:rPr>
      </w:pPr>
    </w:p>
    <w:p w14:paraId="398B2CE8" w14:textId="77777777" w:rsidR="00940C18" w:rsidRDefault="00940C18" w:rsidP="00940C18">
      <w:pPr>
        <w:spacing w:line="241" w:lineRule="auto"/>
        <w:ind w:left="562"/>
        <w:rPr>
          <w:sz w:val="20"/>
          <w:szCs w:val="20"/>
        </w:rPr>
      </w:pPr>
      <w:r>
        <w:rPr>
          <w:rFonts w:eastAsia="Times New Roman"/>
        </w:rPr>
        <w:t>Jei jums pasireiškia sunkūs vidurių simptomai, kurie tęsiasi arba pablogėja, nedelsdami kreipkitės į gydytoją, nes tai gali būti kiaurymės žarnų sienoje atsiradimo (žarnyno perforacijos) požymiai. Žr. 4 skyrių.</w:t>
      </w:r>
    </w:p>
    <w:p w14:paraId="2B469613" w14:textId="77777777" w:rsidR="00940C18" w:rsidRDefault="00940C18" w:rsidP="00940C18">
      <w:pPr>
        <w:spacing w:line="1" w:lineRule="exact"/>
        <w:rPr>
          <w:sz w:val="20"/>
          <w:szCs w:val="20"/>
        </w:rPr>
      </w:pPr>
    </w:p>
    <w:p w14:paraId="4DF82FEB" w14:textId="77777777" w:rsidR="00940C18" w:rsidRDefault="00940C18" w:rsidP="00940C18">
      <w:pPr>
        <w:ind w:left="2"/>
        <w:rPr>
          <w:sz w:val="20"/>
          <w:szCs w:val="20"/>
        </w:rPr>
      </w:pPr>
      <w:r>
        <w:rPr>
          <w:rFonts w:eastAsia="Times New Roman"/>
        </w:rPr>
        <w:t>Jeigu sergate Krono liga arba skrandžio ar žarnyno opa.</w:t>
      </w:r>
    </w:p>
    <w:p w14:paraId="45531C1E" w14:textId="77777777" w:rsidR="00940C18" w:rsidRDefault="00940C18" w:rsidP="00940C18">
      <w:pPr>
        <w:spacing w:line="1" w:lineRule="exact"/>
        <w:rPr>
          <w:sz w:val="20"/>
          <w:szCs w:val="20"/>
        </w:rPr>
      </w:pPr>
    </w:p>
    <w:p w14:paraId="206A8B42" w14:textId="77777777" w:rsidR="00940C18" w:rsidRDefault="00940C18" w:rsidP="00940C18">
      <w:pPr>
        <w:spacing w:line="272" w:lineRule="auto"/>
        <w:ind w:left="562" w:right="140"/>
        <w:rPr>
          <w:sz w:val="20"/>
          <w:szCs w:val="20"/>
        </w:rPr>
      </w:pPr>
      <w:r>
        <w:rPr>
          <w:rFonts w:eastAsia="Times New Roman"/>
        </w:rPr>
        <w:t>Pasakykite gydytojui, jeigu Jus pykina, vemiate, krečia drebulys, prakaituojate, skauda pilvą ir (arba) praėjus nedaug laiko po Relistor pavartojimo jaučiate greitą širdies plakimą.</w:t>
      </w:r>
    </w:p>
    <w:p w14:paraId="326D2D15" w14:textId="77777777" w:rsidR="00940C18" w:rsidRDefault="00940C18" w:rsidP="00940C18">
      <w:pPr>
        <w:spacing w:line="383" w:lineRule="exact"/>
        <w:rPr>
          <w:sz w:val="20"/>
          <w:szCs w:val="20"/>
        </w:rPr>
      </w:pPr>
    </w:p>
    <w:p w14:paraId="21674AC2" w14:textId="77777777" w:rsidR="00940C18" w:rsidRDefault="00940C18" w:rsidP="00940C18">
      <w:pPr>
        <w:ind w:right="58"/>
        <w:jc w:val="center"/>
        <w:rPr>
          <w:sz w:val="20"/>
          <w:szCs w:val="20"/>
        </w:rPr>
      </w:pPr>
      <w:r>
        <w:rPr>
          <w:rFonts w:ascii="Arial" w:eastAsia="Arial" w:hAnsi="Arial" w:cs="Arial"/>
          <w:sz w:val="16"/>
          <w:szCs w:val="16"/>
        </w:rPr>
        <w:t>69</w:t>
      </w:r>
    </w:p>
    <w:p w14:paraId="12ABBCEF" w14:textId="77777777" w:rsidR="00940C18" w:rsidRDefault="00940C18" w:rsidP="00940C18">
      <w:pPr>
        <w:sectPr w:rsidR="00940C18">
          <w:pgSz w:w="11900" w:h="16840"/>
          <w:pgMar w:top="1350" w:right="1440" w:bottom="186" w:left="1418" w:header="0" w:footer="0" w:gutter="0"/>
          <w:cols w:space="720" w:equalWidth="0">
            <w:col w:w="9042"/>
          </w:cols>
        </w:sectPr>
      </w:pPr>
    </w:p>
    <w:p w14:paraId="617BE919" w14:textId="77777777" w:rsidR="00940C18" w:rsidRDefault="00940C18" w:rsidP="00940C18">
      <w:pPr>
        <w:ind w:left="1"/>
        <w:rPr>
          <w:sz w:val="20"/>
          <w:szCs w:val="20"/>
        </w:rPr>
      </w:pPr>
      <w:bookmarkStart w:id="0" w:name="page70"/>
      <w:bookmarkEnd w:id="0"/>
      <w:r>
        <w:rPr>
          <w:rFonts w:eastAsia="Times New Roman"/>
        </w:rPr>
        <w:lastRenderedPageBreak/>
        <w:t>Jeigu sergate sunkia kepenų arba inkstų liga.</w:t>
      </w:r>
    </w:p>
    <w:p w14:paraId="69AA60D6" w14:textId="77777777" w:rsidR="00940C18" w:rsidRDefault="00940C18" w:rsidP="00940C18">
      <w:pPr>
        <w:spacing w:line="1" w:lineRule="exact"/>
        <w:rPr>
          <w:sz w:val="20"/>
          <w:szCs w:val="20"/>
        </w:rPr>
      </w:pPr>
    </w:p>
    <w:p w14:paraId="4851DC24" w14:textId="77777777" w:rsidR="00940C18" w:rsidRDefault="00940C18" w:rsidP="00940C18">
      <w:pPr>
        <w:spacing w:line="241" w:lineRule="auto"/>
        <w:ind w:left="561" w:right="100"/>
        <w:rPr>
          <w:sz w:val="20"/>
          <w:szCs w:val="20"/>
        </w:rPr>
      </w:pPr>
      <w:r>
        <w:rPr>
          <w:rFonts w:eastAsia="Times New Roman"/>
        </w:rPr>
        <w:t>Jeigu pasireiškia sunkus arba nepraeinantis viduriavimas (dažnas išsituštinimas vandeningomis išmatomis ), nedelsiant nutraukite gydymą ir kreipkitės į gydytoją.</w:t>
      </w:r>
    </w:p>
    <w:p w14:paraId="07772839" w14:textId="77777777" w:rsidR="00940C18" w:rsidRDefault="00940C18" w:rsidP="00940C18">
      <w:pPr>
        <w:spacing w:line="241" w:lineRule="auto"/>
        <w:ind w:left="561" w:right="160"/>
        <w:rPr>
          <w:sz w:val="20"/>
          <w:szCs w:val="20"/>
        </w:rPr>
      </w:pPr>
      <w:r>
        <w:rPr>
          <w:rFonts w:eastAsia="Times New Roman"/>
        </w:rPr>
        <w:t>Svarbu būti netoli tualeto, kur prireikus galima gauti pagalbos, nes išsituštinimas gali prasidėti per 30 minučių po vaistinio preparato suleidimo.</w:t>
      </w:r>
    </w:p>
    <w:p w14:paraId="014ECFB4" w14:textId="77777777" w:rsidR="00940C18" w:rsidRDefault="00940C18" w:rsidP="00940C18">
      <w:pPr>
        <w:spacing w:line="241" w:lineRule="auto"/>
        <w:ind w:left="561" w:right="280"/>
        <w:rPr>
          <w:sz w:val="20"/>
          <w:szCs w:val="20"/>
        </w:rPr>
      </w:pPr>
      <w:r>
        <w:rPr>
          <w:rFonts w:eastAsia="Times New Roman"/>
        </w:rPr>
        <w:t>Jeigu Jums pasireiškia vidurių skausmas, kuris tęsiasi, pykinimas (šleikštulys) arba vėmimas, kuris dabar atsirado arba sustiprėjo, kreipkitės į gydytoją.</w:t>
      </w:r>
    </w:p>
    <w:p w14:paraId="4782DA52" w14:textId="77777777" w:rsidR="00940C18" w:rsidRDefault="00940C18" w:rsidP="00940C18">
      <w:pPr>
        <w:spacing w:line="241" w:lineRule="auto"/>
        <w:ind w:left="561" w:right="160"/>
        <w:rPr>
          <w:sz w:val="20"/>
          <w:szCs w:val="20"/>
        </w:rPr>
      </w:pPr>
      <w:r>
        <w:rPr>
          <w:rFonts w:eastAsia="Times New Roman"/>
        </w:rPr>
        <w:t>Jeigu Jums atlikta kolostomija, į pilvo ertmę įstatytas vamzdelis (pilvaplėvės kateteris) arba sergate divertikuline liga arba išmatų „kamščiu“, kreipkitės į gydytoją, nes šį vaistą minėtomis alinkybėmis reikia skirti atsargiai.</w:t>
      </w:r>
    </w:p>
    <w:p w14:paraId="01FE62E5" w14:textId="77777777" w:rsidR="00940C18" w:rsidRDefault="00940C18" w:rsidP="00940C18">
      <w:pPr>
        <w:spacing w:line="1" w:lineRule="exact"/>
        <w:rPr>
          <w:sz w:val="20"/>
          <w:szCs w:val="20"/>
        </w:rPr>
      </w:pPr>
    </w:p>
    <w:p w14:paraId="1724A7BC" w14:textId="77777777" w:rsidR="00940C18" w:rsidRDefault="00940C18" w:rsidP="00940C18">
      <w:pPr>
        <w:spacing w:line="241" w:lineRule="auto"/>
        <w:ind w:left="561" w:right="960"/>
        <w:rPr>
          <w:sz w:val="20"/>
          <w:szCs w:val="20"/>
        </w:rPr>
      </w:pPr>
      <w:r>
        <w:rPr>
          <w:rFonts w:eastAsia="Times New Roman"/>
        </w:rPr>
        <w:t>Jeigu jums taikomas palaikomasis Jūsų progresavusios ligos gydymas, šis vaistas bus vartojamas tik ribotą laiko tarpą, paprastai trumpiau nei 4 mėnesius.</w:t>
      </w:r>
    </w:p>
    <w:p w14:paraId="7443A825" w14:textId="77777777" w:rsidR="00940C18" w:rsidRDefault="00940C18" w:rsidP="00940C18">
      <w:pPr>
        <w:spacing w:line="256" w:lineRule="auto"/>
        <w:ind w:left="561" w:right="20"/>
        <w:rPr>
          <w:sz w:val="20"/>
          <w:szCs w:val="20"/>
        </w:rPr>
      </w:pPr>
      <w:r>
        <w:rPr>
          <w:rFonts w:eastAsia="Times New Roman"/>
        </w:rPr>
        <w:t>Šiuo vaistu negalima gydyti pacientų, kuriems nustatytas su opioidų vartojimu nesusijęs vidurių užkietėjimas. Jeigu Jums buvo vidurių užkietėjimas prieš vartojant opioidus (nuo skausmo), reikia kreiptis į gydytoją.</w:t>
      </w:r>
    </w:p>
    <w:p w14:paraId="629683E8" w14:textId="77777777" w:rsidR="00940C18" w:rsidRDefault="00940C18" w:rsidP="00940C18">
      <w:pPr>
        <w:spacing w:line="209" w:lineRule="exact"/>
        <w:rPr>
          <w:sz w:val="20"/>
          <w:szCs w:val="20"/>
        </w:rPr>
      </w:pPr>
    </w:p>
    <w:p w14:paraId="434F4DD9" w14:textId="77777777" w:rsidR="00940C18" w:rsidRDefault="00940C18" w:rsidP="00940C18">
      <w:pPr>
        <w:ind w:left="1"/>
        <w:rPr>
          <w:sz w:val="20"/>
          <w:szCs w:val="20"/>
        </w:rPr>
      </w:pPr>
      <w:r>
        <w:rPr>
          <w:rFonts w:eastAsia="Times New Roman"/>
          <w:b/>
          <w:bCs/>
        </w:rPr>
        <w:t>Vaikams ir paaugliams</w:t>
      </w:r>
    </w:p>
    <w:p w14:paraId="546A4D41" w14:textId="77777777" w:rsidR="00940C18" w:rsidRDefault="00940C18" w:rsidP="00940C18">
      <w:pPr>
        <w:spacing w:line="4" w:lineRule="exact"/>
        <w:rPr>
          <w:sz w:val="20"/>
          <w:szCs w:val="20"/>
        </w:rPr>
      </w:pPr>
    </w:p>
    <w:p w14:paraId="0D22A523" w14:textId="77777777" w:rsidR="00940C18" w:rsidRDefault="00940C18" w:rsidP="00940C18">
      <w:pPr>
        <w:spacing w:line="272" w:lineRule="auto"/>
        <w:ind w:left="1" w:right="880"/>
        <w:rPr>
          <w:sz w:val="20"/>
          <w:szCs w:val="20"/>
        </w:rPr>
      </w:pPr>
      <w:r>
        <w:rPr>
          <w:rFonts w:eastAsia="Times New Roman"/>
        </w:rPr>
        <w:t>Šio vaisto neduokite vaikams ir paaugliams iki 18 metų amžiaus, nes galimi pavojai ir nauda nežinomi.</w:t>
      </w:r>
    </w:p>
    <w:p w14:paraId="0525E01F" w14:textId="77777777" w:rsidR="00940C18" w:rsidRDefault="00940C18" w:rsidP="00940C18">
      <w:pPr>
        <w:spacing w:line="194" w:lineRule="exact"/>
        <w:rPr>
          <w:sz w:val="20"/>
          <w:szCs w:val="20"/>
        </w:rPr>
      </w:pPr>
    </w:p>
    <w:p w14:paraId="1913C5C7" w14:textId="77777777" w:rsidR="00940C18" w:rsidRDefault="00940C18" w:rsidP="00940C18">
      <w:pPr>
        <w:ind w:left="1"/>
        <w:rPr>
          <w:sz w:val="20"/>
          <w:szCs w:val="20"/>
        </w:rPr>
      </w:pPr>
      <w:r>
        <w:rPr>
          <w:rFonts w:eastAsia="Times New Roman"/>
          <w:b/>
          <w:bCs/>
        </w:rPr>
        <w:t>Kiti vaistai ir Relistor</w:t>
      </w:r>
    </w:p>
    <w:p w14:paraId="269725D5" w14:textId="77777777" w:rsidR="00940C18" w:rsidRDefault="00940C18" w:rsidP="00940C18">
      <w:pPr>
        <w:spacing w:line="4" w:lineRule="exact"/>
        <w:rPr>
          <w:sz w:val="20"/>
          <w:szCs w:val="20"/>
        </w:rPr>
      </w:pPr>
    </w:p>
    <w:p w14:paraId="0F931B3F" w14:textId="77777777" w:rsidR="00940C18" w:rsidRDefault="00940C18" w:rsidP="00940C18">
      <w:pPr>
        <w:spacing w:line="272" w:lineRule="auto"/>
        <w:ind w:left="1" w:right="220"/>
        <w:rPr>
          <w:sz w:val="20"/>
          <w:szCs w:val="20"/>
        </w:rPr>
      </w:pPr>
      <w:r>
        <w:rPr>
          <w:rFonts w:eastAsia="Times New Roman"/>
        </w:rPr>
        <w:t>Jeigu vartojate ar neseniai vartojote kitų vaistų, arba dėl to nesate tikri, apie tai pasakykite gydytojui arba vaistininkui.</w:t>
      </w:r>
    </w:p>
    <w:p w14:paraId="19890293" w14:textId="77777777" w:rsidR="00940C18" w:rsidRDefault="00940C18" w:rsidP="00940C18">
      <w:pPr>
        <w:spacing w:line="196" w:lineRule="exact"/>
        <w:rPr>
          <w:sz w:val="20"/>
          <w:szCs w:val="20"/>
        </w:rPr>
      </w:pPr>
    </w:p>
    <w:p w14:paraId="38348E34" w14:textId="77777777" w:rsidR="00940C18" w:rsidRDefault="00940C18" w:rsidP="00940C18">
      <w:pPr>
        <w:spacing w:line="272" w:lineRule="auto"/>
        <w:ind w:left="1" w:right="800"/>
        <w:rPr>
          <w:sz w:val="20"/>
          <w:szCs w:val="20"/>
        </w:rPr>
      </w:pPr>
      <w:r>
        <w:rPr>
          <w:rFonts w:eastAsia="Times New Roman"/>
        </w:rPr>
        <w:t>Jūsų gydytojas gali leisti jums vartoti kitus vaistus, įskaitant tuos, kurie vartojami nuo vidurių užkietėjimo.</w:t>
      </w:r>
    </w:p>
    <w:p w14:paraId="534041B2" w14:textId="77777777" w:rsidR="00940C18" w:rsidRDefault="00940C18" w:rsidP="00940C18">
      <w:pPr>
        <w:spacing w:line="190" w:lineRule="exact"/>
        <w:rPr>
          <w:sz w:val="20"/>
          <w:szCs w:val="20"/>
        </w:rPr>
      </w:pPr>
    </w:p>
    <w:p w14:paraId="63253D94" w14:textId="77777777" w:rsidR="00940C18" w:rsidRDefault="00940C18" w:rsidP="00940C18">
      <w:pPr>
        <w:ind w:left="1"/>
        <w:rPr>
          <w:sz w:val="20"/>
          <w:szCs w:val="20"/>
        </w:rPr>
      </w:pPr>
      <w:r>
        <w:rPr>
          <w:rFonts w:eastAsia="Times New Roman"/>
          <w:b/>
          <w:bCs/>
        </w:rPr>
        <w:t>Nėštumas ir žindymo laikotarpis</w:t>
      </w:r>
    </w:p>
    <w:p w14:paraId="26B83088" w14:textId="77777777" w:rsidR="00940C18" w:rsidRDefault="00940C18" w:rsidP="00940C18">
      <w:pPr>
        <w:spacing w:line="8" w:lineRule="exact"/>
        <w:rPr>
          <w:sz w:val="20"/>
          <w:szCs w:val="20"/>
        </w:rPr>
      </w:pPr>
    </w:p>
    <w:p w14:paraId="032A9C1D" w14:textId="77777777" w:rsidR="00940C18" w:rsidRDefault="00940C18" w:rsidP="00940C18">
      <w:pPr>
        <w:spacing w:line="272" w:lineRule="auto"/>
        <w:ind w:left="1" w:right="280"/>
        <w:rPr>
          <w:sz w:val="20"/>
          <w:szCs w:val="20"/>
        </w:rPr>
      </w:pPr>
      <w:r>
        <w:rPr>
          <w:rFonts w:eastAsia="Times New Roman"/>
        </w:rPr>
        <w:t>Metilnaltreksono bromidopoveikis neščioms moterims nežinomas. Jūsų gydytojas nuspręs, ar galite vartoti Relistor, jeigu esate nėščia.</w:t>
      </w:r>
    </w:p>
    <w:p w14:paraId="14B3BBAF" w14:textId="77777777" w:rsidR="00940C18" w:rsidRDefault="00940C18" w:rsidP="00940C18">
      <w:pPr>
        <w:spacing w:line="200" w:lineRule="exact"/>
        <w:rPr>
          <w:sz w:val="20"/>
          <w:szCs w:val="20"/>
        </w:rPr>
      </w:pPr>
    </w:p>
    <w:p w14:paraId="4E33F66D" w14:textId="77777777" w:rsidR="00940C18" w:rsidRDefault="00940C18" w:rsidP="00940C18">
      <w:pPr>
        <w:spacing w:line="278" w:lineRule="auto"/>
        <w:ind w:left="1" w:right="160"/>
        <w:rPr>
          <w:sz w:val="20"/>
          <w:szCs w:val="20"/>
        </w:rPr>
      </w:pPr>
      <w:r>
        <w:rPr>
          <w:rFonts w:eastAsia="Times New Roman"/>
        </w:rPr>
        <w:t>Šį vaistą vartojančios moterys turi nežindyt, nes nežinoma, ar metilnaltreksono bromidas nepatenka į moters pieną.</w:t>
      </w:r>
    </w:p>
    <w:p w14:paraId="3A8199E0" w14:textId="77777777" w:rsidR="00940C18" w:rsidRDefault="00940C18" w:rsidP="00940C18">
      <w:pPr>
        <w:spacing w:line="195" w:lineRule="exact"/>
        <w:rPr>
          <w:sz w:val="20"/>
          <w:szCs w:val="20"/>
        </w:rPr>
      </w:pPr>
    </w:p>
    <w:p w14:paraId="18F8FDE5" w14:textId="77777777" w:rsidR="00940C18" w:rsidRDefault="00940C18" w:rsidP="00940C18">
      <w:pPr>
        <w:spacing w:line="278" w:lineRule="auto"/>
        <w:ind w:left="1" w:right="360"/>
        <w:rPr>
          <w:sz w:val="20"/>
          <w:szCs w:val="20"/>
        </w:rPr>
      </w:pPr>
      <w:r>
        <w:rPr>
          <w:rFonts w:eastAsia="Times New Roman"/>
        </w:rPr>
        <w:t>Jeigu esate nėščia, žindote kūdikį , manote, kad galbūt esate nėščia arba planuojate pastoti, tai prieš vartodama šį vaistą pasitarkite su gydytoju arba vaistininku.</w:t>
      </w:r>
    </w:p>
    <w:p w14:paraId="2330F3AA" w14:textId="77777777" w:rsidR="00940C18" w:rsidRDefault="00940C18" w:rsidP="00940C18">
      <w:pPr>
        <w:spacing w:line="191" w:lineRule="exact"/>
        <w:rPr>
          <w:sz w:val="20"/>
          <w:szCs w:val="20"/>
        </w:rPr>
      </w:pPr>
    </w:p>
    <w:p w14:paraId="28008073" w14:textId="77777777" w:rsidR="00940C18" w:rsidRDefault="00940C18" w:rsidP="00940C18">
      <w:pPr>
        <w:ind w:left="1"/>
        <w:rPr>
          <w:sz w:val="20"/>
          <w:szCs w:val="20"/>
        </w:rPr>
      </w:pPr>
      <w:r>
        <w:rPr>
          <w:rFonts w:eastAsia="Times New Roman"/>
          <w:b/>
          <w:bCs/>
        </w:rPr>
        <w:t>Vairavimas ir mechanizmų valdymas</w:t>
      </w:r>
    </w:p>
    <w:p w14:paraId="364C7E64" w14:textId="77777777" w:rsidR="00940C18" w:rsidRDefault="00940C18" w:rsidP="00940C18">
      <w:pPr>
        <w:spacing w:line="4" w:lineRule="exact"/>
        <w:rPr>
          <w:sz w:val="20"/>
          <w:szCs w:val="20"/>
        </w:rPr>
      </w:pPr>
    </w:p>
    <w:p w14:paraId="2F99882A" w14:textId="77777777" w:rsidR="00940C18" w:rsidRDefault="00940C18" w:rsidP="00940C18">
      <w:pPr>
        <w:spacing w:line="272" w:lineRule="auto"/>
        <w:ind w:left="1" w:right="400"/>
        <w:rPr>
          <w:sz w:val="20"/>
          <w:szCs w:val="20"/>
        </w:rPr>
      </w:pPr>
      <w:r>
        <w:rPr>
          <w:rFonts w:eastAsia="Times New Roman"/>
        </w:rPr>
        <w:t>Galvos svaigimas yra dažnas šio vaisto nepageidaujamas poveikis. Tai gali paveikti jūsų gebėjimą vairuoti ir valdyti mechanizmus.</w:t>
      </w:r>
    </w:p>
    <w:p w14:paraId="300971D3" w14:textId="77777777" w:rsidR="00940C18" w:rsidRDefault="00940C18" w:rsidP="00940C18">
      <w:pPr>
        <w:spacing w:line="191" w:lineRule="exact"/>
        <w:rPr>
          <w:sz w:val="20"/>
          <w:szCs w:val="20"/>
        </w:rPr>
      </w:pPr>
    </w:p>
    <w:p w14:paraId="756078D3" w14:textId="77777777" w:rsidR="00940C18" w:rsidRDefault="00940C18" w:rsidP="00940C18">
      <w:pPr>
        <w:ind w:left="1"/>
        <w:rPr>
          <w:sz w:val="20"/>
          <w:szCs w:val="20"/>
        </w:rPr>
      </w:pPr>
      <w:r>
        <w:rPr>
          <w:rFonts w:eastAsia="Times New Roman"/>
          <w:b/>
          <w:bCs/>
        </w:rPr>
        <w:t>Svarbi informacija apie kai kurias pagalbines Relistor medžiagas</w:t>
      </w:r>
    </w:p>
    <w:p w14:paraId="11083A4E" w14:textId="77777777" w:rsidR="00940C18" w:rsidRDefault="00940C18" w:rsidP="00940C18">
      <w:pPr>
        <w:spacing w:line="4" w:lineRule="exact"/>
        <w:rPr>
          <w:sz w:val="20"/>
          <w:szCs w:val="20"/>
        </w:rPr>
      </w:pPr>
    </w:p>
    <w:p w14:paraId="03B17B5C" w14:textId="77777777" w:rsidR="00940C18" w:rsidRDefault="00940C18" w:rsidP="00940C18">
      <w:pPr>
        <w:ind w:left="1"/>
        <w:rPr>
          <w:sz w:val="20"/>
          <w:szCs w:val="20"/>
        </w:rPr>
      </w:pPr>
      <w:r>
        <w:rPr>
          <w:rFonts w:eastAsia="Times New Roman"/>
        </w:rPr>
        <w:t>Vienoje šio vaisto dozėje yra mažiau kaip 1 mmol (23 mg) natrio, t. y., iš esmės natrio nėra.</w:t>
      </w:r>
    </w:p>
    <w:p w14:paraId="4AD634AA" w14:textId="77777777" w:rsidR="00940C18" w:rsidRDefault="00940C18" w:rsidP="00940C18">
      <w:pPr>
        <w:spacing w:line="200" w:lineRule="exact"/>
        <w:rPr>
          <w:sz w:val="20"/>
          <w:szCs w:val="20"/>
        </w:rPr>
      </w:pPr>
    </w:p>
    <w:p w14:paraId="16AF3919" w14:textId="77777777" w:rsidR="00940C18" w:rsidRDefault="00940C18" w:rsidP="00940C18">
      <w:pPr>
        <w:spacing w:line="311" w:lineRule="exact"/>
        <w:rPr>
          <w:sz w:val="20"/>
          <w:szCs w:val="20"/>
        </w:rPr>
      </w:pPr>
    </w:p>
    <w:p w14:paraId="5B2E37AB" w14:textId="77777777" w:rsidR="00940C18" w:rsidRDefault="00940C18" w:rsidP="00940C18">
      <w:pPr>
        <w:numPr>
          <w:ilvl w:val="0"/>
          <w:numId w:val="4"/>
        </w:numPr>
        <w:tabs>
          <w:tab w:val="left" w:pos="561"/>
        </w:tabs>
        <w:ind w:left="561" w:hanging="561"/>
        <w:rPr>
          <w:rFonts w:eastAsia="Times New Roman"/>
          <w:b/>
          <w:bCs/>
        </w:rPr>
      </w:pPr>
      <w:r>
        <w:rPr>
          <w:rFonts w:eastAsia="Times New Roman"/>
          <w:b/>
          <w:bCs/>
        </w:rPr>
        <w:t>Kaip vartoti Relistor</w:t>
      </w:r>
    </w:p>
    <w:p w14:paraId="171A6ED2" w14:textId="77777777" w:rsidR="00940C18" w:rsidRDefault="00940C18" w:rsidP="00940C18">
      <w:pPr>
        <w:spacing w:line="259" w:lineRule="exact"/>
        <w:rPr>
          <w:sz w:val="20"/>
          <w:szCs w:val="20"/>
        </w:rPr>
      </w:pPr>
    </w:p>
    <w:p w14:paraId="6C1A1DA4" w14:textId="77777777" w:rsidR="00940C18" w:rsidRDefault="00940C18" w:rsidP="00940C18">
      <w:pPr>
        <w:spacing w:line="272" w:lineRule="auto"/>
        <w:ind w:left="1" w:right="380"/>
        <w:rPr>
          <w:sz w:val="20"/>
          <w:szCs w:val="20"/>
        </w:rPr>
      </w:pPr>
      <w:r>
        <w:rPr>
          <w:rFonts w:eastAsia="Times New Roman"/>
        </w:rPr>
        <w:t>Visada vartokite šį vaistą tiksliai kaip nurodė gydytojas. Jeigu abejojate, kreipkitės į gydytoją arba vaistininką.</w:t>
      </w:r>
    </w:p>
    <w:p w14:paraId="40F014FD" w14:textId="77777777" w:rsidR="00940C18" w:rsidRDefault="00940C18" w:rsidP="00940C18">
      <w:pPr>
        <w:spacing w:line="196" w:lineRule="exact"/>
        <w:rPr>
          <w:sz w:val="20"/>
          <w:szCs w:val="20"/>
        </w:rPr>
      </w:pPr>
    </w:p>
    <w:p w14:paraId="556203DA" w14:textId="77777777" w:rsidR="00940C18" w:rsidRDefault="00940C18" w:rsidP="00940C18">
      <w:pPr>
        <w:spacing w:line="251" w:lineRule="auto"/>
        <w:ind w:left="1" w:right="140"/>
        <w:rPr>
          <w:sz w:val="20"/>
          <w:szCs w:val="20"/>
        </w:rPr>
      </w:pPr>
      <w:r>
        <w:rPr>
          <w:rFonts w:eastAsia="Times New Roman"/>
        </w:rPr>
        <w:t>Rekomenduojama dozė ilgalaikį skaumą patiriantiems pacientams (išskyrus pacientus, kuriems dėl progresavusios ligos taikomas palaikomasis gydymas) yra 12 mg metilnaltreksono bromido (0,6 ml tirpalo) suleidžiant po oda, kai reikia, tačiau skiriant mažiausiai 4 kartus per savaitę iki karto per parą (7 kartus per savaitę).</w:t>
      </w:r>
    </w:p>
    <w:p w14:paraId="2C3AA926" w14:textId="77777777" w:rsidR="00940C18" w:rsidRDefault="00940C18" w:rsidP="00940C18">
      <w:pPr>
        <w:spacing w:line="200" w:lineRule="exact"/>
        <w:rPr>
          <w:sz w:val="20"/>
          <w:szCs w:val="20"/>
        </w:rPr>
      </w:pPr>
    </w:p>
    <w:p w14:paraId="6177E04F" w14:textId="77777777" w:rsidR="00940C18" w:rsidRDefault="00940C18" w:rsidP="00940C18">
      <w:pPr>
        <w:spacing w:line="200" w:lineRule="exact"/>
        <w:rPr>
          <w:sz w:val="20"/>
          <w:szCs w:val="20"/>
        </w:rPr>
      </w:pPr>
    </w:p>
    <w:p w14:paraId="4EE517CE" w14:textId="77777777" w:rsidR="00940C18" w:rsidRDefault="00940C18" w:rsidP="00940C18">
      <w:pPr>
        <w:spacing w:line="296" w:lineRule="exact"/>
        <w:rPr>
          <w:sz w:val="20"/>
          <w:szCs w:val="20"/>
        </w:rPr>
      </w:pPr>
    </w:p>
    <w:p w14:paraId="45CF2343" w14:textId="77777777" w:rsidR="00940C18" w:rsidRDefault="00940C18" w:rsidP="00940C18">
      <w:pPr>
        <w:ind w:right="59"/>
        <w:jc w:val="center"/>
        <w:rPr>
          <w:sz w:val="20"/>
          <w:szCs w:val="20"/>
        </w:rPr>
      </w:pPr>
      <w:r>
        <w:rPr>
          <w:rFonts w:ascii="Arial" w:eastAsia="Arial" w:hAnsi="Arial" w:cs="Arial"/>
          <w:sz w:val="16"/>
          <w:szCs w:val="16"/>
        </w:rPr>
        <w:t>70</w:t>
      </w:r>
    </w:p>
    <w:p w14:paraId="36888A9F" w14:textId="77777777" w:rsidR="00940C18" w:rsidRDefault="00940C18" w:rsidP="00940C18">
      <w:pPr>
        <w:sectPr w:rsidR="00940C18">
          <w:pgSz w:w="11900" w:h="16840"/>
          <w:pgMar w:top="1349" w:right="1440" w:bottom="186" w:left="1419" w:header="0" w:footer="0" w:gutter="0"/>
          <w:cols w:space="720" w:equalWidth="0">
            <w:col w:w="9041"/>
          </w:cols>
        </w:sectPr>
      </w:pPr>
    </w:p>
    <w:p w14:paraId="2F3AC1F7" w14:textId="77777777" w:rsidR="00940C18" w:rsidRDefault="00940C18" w:rsidP="00940C18">
      <w:pPr>
        <w:spacing w:line="251" w:lineRule="auto"/>
        <w:ind w:left="2" w:right="500"/>
        <w:jc w:val="both"/>
        <w:rPr>
          <w:sz w:val="20"/>
          <w:szCs w:val="20"/>
        </w:rPr>
      </w:pPr>
      <w:bookmarkStart w:id="1" w:name="page71"/>
      <w:bookmarkEnd w:id="1"/>
      <w:r>
        <w:rPr>
          <w:rFonts w:eastAsia="Times New Roman"/>
        </w:rPr>
        <w:lastRenderedPageBreak/>
        <w:t>Rekomenduojama dozė yra 8 mg metilnaltreksono bromido (0,4 ml tirpalo) pacientams, kuriems taikomas palaikomasis progresavusios ligos gydymas, sveriantiems 38–61 kg arba 12 mg (0,6 ml tirpalo) (pacientams, sveriantiems 62–114 kg). Ši dozė skiriama kas 48 valandas (kas dvi paras), leidžiant po oda.</w:t>
      </w:r>
    </w:p>
    <w:p w14:paraId="7C2FF027" w14:textId="77777777" w:rsidR="00940C18" w:rsidRDefault="00940C18" w:rsidP="00940C18">
      <w:pPr>
        <w:spacing w:line="214" w:lineRule="exact"/>
        <w:rPr>
          <w:sz w:val="20"/>
          <w:szCs w:val="20"/>
        </w:rPr>
      </w:pPr>
    </w:p>
    <w:p w14:paraId="561CF6B0" w14:textId="77777777" w:rsidR="00940C18" w:rsidRDefault="00940C18" w:rsidP="00940C18">
      <w:pPr>
        <w:ind w:left="2"/>
        <w:rPr>
          <w:sz w:val="20"/>
          <w:szCs w:val="20"/>
        </w:rPr>
      </w:pPr>
      <w:r>
        <w:rPr>
          <w:rFonts w:eastAsia="Times New Roman"/>
        </w:rPr>
        <w:t>Jūsų dozę nustatys gydytojas.</w:t>
      </w:r>
    </w:p>
    <w:p w14:paraId="303094C8" w14:textId="77777777" w:rsidR="00940C18" w:rsidRDefault="00940C18" w:rsidP="00940C18">
      <w:pPr>
        <w:spacing w:line="265" w:lineRule="exact"/>
        <w:rPr>
          <w:sz w:val="20"/>
          <w:szCs w:val="20"/>
        </w:rPr>
      </w:pPr>
    </w:p>
    <w:p w14:paraId="52C88423" w14:textId="77777777" w:rsidR="00940C18" w:rsidRDefault="00940C18" w:rsidP="00940C18">
      <w:pPr>
        <w:spacing w:line="262" w:lineRule="auto"/>
        <w:ind w:left="2" w:right="580"/>
        <w:rPr>
          <w:sz w:val="20"/>
          <w:szCs w:val="20"/>
        </w:rPr>
      </w:pPr>
      <w:r>
        <w:rPr>
          <w:rFonts w:eastAsia="Times New Roman"/>
        </w:rPr>
        <w:t>Šis vaistas leidžiamas po oda (poodinė injekcija) (1) viršutinėje kojų dalyje (šlaunyse), (2) pilvo (skrandžio) srityje arba (3) viršutinėje rankų dalyje (žaste, jei nesileidžiama savarankiškai). (RELISTOR PARUOŠIMO IR LEIDIMO NURODYMAI pateikti šio lapelio pabaigoje).</w:t>
      </w:r>
    </w:p>
    <w:p w14:paraId="7182177E" w14:textId="77777777" w:rsidR="00940C18" w:rsidRDefault="00940C18" w:rsidP="00940C18">
      <w:pPr>
        <w:spacing w:line="228" w:lineRule="exact"/>
        <w:rPr>
          <w:sz w:val="20"/>
          <w:szCs w:val="20"/>
        </w:rPr>
      </w:pPr>
    </w:p>
    <w:p w14:paraId="26CC2261" w14:textId="77777777" w:rsidR="00940C18" w:rsidRDefault="00940C18" w:rsidP="00940C18">
      <w:pPr>
        <w:spacing w:line="296" w:lineRule="auto"/>
        <w:ind w:left="2" w:right="1020"/>
        <w:rPr>
          <w:sz w:val="20"/>
          <w:szCs w:val="20"/>
        </w:rPr>
      </w:pPr>
      <w:r>
        <w:rPr>
          <w:rFonts w:eastAsia="Times New Roman"/>
          <w:sz w:val="21"/>
          <w:szCs w:val="21"/>
        </w:rPr>
        <w:t>Išsituštinimas gali prasidėti po injekcijos praėjus nuo kelių minučių iki kelių valandų, todėl rekomenduojama, kad netoli jūsų būtų tualetas ar basonas (pakišamas išmatų rinktuvas).</w:t>
      </w:r>
    </w:p>
    <w:p w14:paraId="004FA268" w14:textId="77777777" w:rsidR="00940C18" w:rsidRDefault="00940C18" w:rsidP="00940C18">
      <w:pPr>
        <w:spacing w:line="169" w:lineRule="exact"/>
        <w:rPr>
          <w:sz w:val="20"/>
          <w:szCs w:val="20"/>
        </w:rPr>
      </w:pPr>
    </w:p>
    <w:p w14:paraId="0A1627FB" w14:textId="77777777" w:rsidR="00940C18" w:rsidRDefault="00940C18" w:rsidP="00940C18">
      <w:pPr>
        <w:ind w:left="2"/>
        <w:rPr>
          <w:sz w:val="20"/>
          <w:szCs w:val="20"/>
        </w:rPr>
      </w:pPr>
      <w:r>
        <w:rPr>
          <w:rFonts w:eastAsia="Times New Roman"/>
          <w:b/>
          <w:bCs/>
        </w:rPr>
        <w:t>Ką daryti pavartojus per didelę Relistor dozę?</w:t>
      </w:r>
    </w:p>
    <w:p w14:paraId="0F088481" w14:textId="77777777" w:rsidR="00940C18" w:rsidRDefault="00940C18" w:rsidP="00940C18">
      <w:pPr>
        <w:spacing w:line="4" w:lineRule="exact"/>
        <w:rPr>
          <w:sz w:val="20"/>
          <w:szCs w:val="20"/>
        </w:rPr>
      </w:pPr>
    </w:p>
    <w:p w14:paraId="54D0132F" w14:textId="77777777" w:rsidR="00940C18" w:rsidRDefault="00940C18" w:rsidP="00940C18">
      <w:pPr>
        <w:spacing w:line="274" w:lineRule="auto"/>
        <w:ind w:left="2" w:right="40"/>
        <w:rPr>
          <w:sz w:val="20"/>
          <w:szCs w:val="20"/>
        </w:rPr>
      </w:pPr>
      <w:r>
        <w:rPr>
          <w:rFonts w:eastAsia="Times New Roman"/>
          <w:sz w:val="21"/>
          <w:szCs w:val="21"/>
        </w:rPr>
        <w:t>Pavartojus per didelę šio vaisto dozę (suleidus per didelę dozę vieną kartą arba atliekant kelias injekcijas per 24 valandas), atsistoję galite jausti galvos svaigimą, todėl reikia nedelsiant kreiptis į gydytoją arba vaistininką. Visada su savimi turėkite vaistinio preparato išorinę dėžutę, net jei ji tuščia.</w:t>
      </w:r>
    </w:p>
    <w:p w14:paraId="4D7CC3DC" w14:textId="77777777" w:rsidR="00940C18" w:rsidRDefault="00940C18" w:rsidP="00940C18">
      <w:pPr>
        <w:spacing w:line="195" w:lineRule="exact"/>
        <w:rPr>
          <w:sz w:val="20"/>
          <w:szCs w:val="20"/>
        </w:rPr>
      </w:pPr>
    </w:p>
    <w:p w14:paraId="46729F8B" w14:textId="77777777" w:rsidR="00940C18" w:rsidRDefault="00940C18" w:rsidP="00940C18">
      <w:pPr>
        <w:ind w:left="2"/>
        <w:rPr>
          <w:sz w:val="20"/>
          <w:szCs w:val="20"/>
        </w:rPr>
      </w:pPr>
      <w:r>
        <w:rPr>
          <w:rFonts w:eastAsia="Times New Roman"/>
          <w:b/>
          <w:bCs/>
        </w:rPr>
        <w:t>Pamiršus pavartoti Relistor</w:t>
      </w:r>
    </w:p>
    <w:p w14:paraId="365F826B" w14:textId="77777777" w:rsidR="00940C18" w:rsidRDefault="00940C18" w:rsidP="00940C18">
      <w:pPr>
        <w:spacing w:line="4" w:lineRule="exact"/>
        <w:rPr>
          <w:sz w:val="20"/>
          <w:szCs w:val="20"/>
        </w:rPr>
      </w:pPr>
    </w:p>
    <w:p w14:paraId="091B246E" w14:textId="77777777" w:rsidR="00940C18" w:rsidRDefault="00940C18" w:rsidP="00940C18">
      <w:pPr>
        <w:spacing w:line="272" w:lineRule="auto"/>
        <w:ind w:left="2" w:right="580"/>
        <w:rPr>
          <w:sz w:val="20"/>
          <w:szCs w:val="20"/>
        </w:rPr>
      </w:pPr>
      <w:r>
        <w:rPr>
          <w:rFonts w:eastAsia="Times New Roman"/>
        </w:rPr>
        <w:t>Praleidus dozę, reikia kiek galima greičiau kreiptis į gydytoją arba vaistininką. Negalima vartoti dvigubos dozės norint kompensuoti praleistą dozę.</w:t>
      </w:r>
    </w:p>
    <w:p w14:paraId="71515677" w14:textId="77777777" w:rsidR="00940C18" w:rsidRDefault="00940C18" w:rsidP="00940C18">
      <w:pPr>
        <w:spacing w:line="191" w:lineRule="exact"/>
        <w:rPr>
          <w:sz w:val="20"/>
          <w:szCs w:val="20"/>
        </w:rPr>
      </w:pPr>
    </w:p>
    <w:p w14:paraId="586F1082" w14:textId="77777777" w:rsidR="00940C18" w:rsidRDefault="00940C18" w:rsidP="00940C18">
      <w:pPr>
        <w:ind w:left="2"/>
        <w:rPr>
          <w:sz w:val="20"/>
          <w:szCs w:val="20"/>
        </w:rPr>
      </w:pPr>
      <w:r>
        <w:rPr>
          <w:rFonts w:eastAsia="Times New Roman"/>
          <w:b/>
          <w:bCs/>
        </w:rPr>
        <w:t>Nustojus vartoti Relistor</w:t>
      </w:r>
    </w:p>
    <w:p w14:paraId="37D9400A" w14:textId="77777777" w:rsidR="00940C18" w:rsidRDefault="00940C18" w:rsidP="00940C18">
      <w:pPr>
        <w:spacing w:line="7" w:lineRule="exact"/>
        <w:rPr>
          <w:sz w:val="20"/>
          <w:szCs w:val="20"/>
        </w:rPr>
      </w:pPr>
    </w:p>
    <w:p w14:paraId="247AA04B" w14:textId="77777777" w:rsidR="00940C18" w:rsidRDefault="00940C18" w:rsidP="00940C18">
      <w:pPr>
        <w:ind w:left="2"/>
        <w:rPr>
          <w:sz w:val="20"/>
          <w:szCs w:val="20"/>
        </w:rPr>
      </w:pPr>
      <w:r>
        <w:rPr>
          <w:rFonts w:eastAsia="Times New Roman"/>
        </w:rPr>
        <w:t>Kreipkitės į gydytoją arba vaistininką, jeigu norite nustoti vartoti šį vaistą.</w:t>
      </w:r>
    </w:p>
    <w:p w14:paraId="0F641CDD" w14:textId="77777777" w:rsidR="00940C18" w:rsidRDefault="00940C18" w:rsidP="00940C18">
      <w:pPr>
        <w:spacing w:line="283" w:lineRule="exact"/>
        <w:rPr>
          <w:sz w:val="20"/>
          <w:szCs w:val="20"/>
        </w:rPr>
      </w:pPr>
    </w:p>
    <w:p w14:paraId="0EB405EE" w14:textId="77777777" w:rsidR="00940C18" w:rsidRDefault="00940C18" w:rsidP="00940C18">
      <w:pPr>
        <w:ind w:left="2"/>
        <w:rPr>
          <w:sz w:val="20"/>
          <w:szCs w:val="20"/>
        </w:rPr>
      </w:pPr>
      <w:r>
        <w:rPr>
          <w:rFonts w:eastAsia="Times New Roman"/>
        </w:rPr>
        <w:t>Jeigu kiltų daugiau klausimų dėl šio vaisto vartojimo, kreipkitės į gydytoją arba vaistininką.</w:t>
      </w:r>
    </w:p>
    <w:p w14:paraId="2B54456B" w14:textId="77777777" w:rsidR="00940C18" w:rsidRDefault="00940C18" w:rsidP="00940C18">
      <w:pPr>
        <w:spacing w:line="200" w:lineRule="exact"/>
        <w:rPr>
          <w:sz w:val="20"/>
          <w:szCs w:val="20"/>
        </w:rPr>
      </w:pPr>
    </w:p>
    <w:p w14:paraId="5AF7D80F" w14:textId="77777777" w:rsidR="00940C18" w:rsidRDefault="00940C18" w:rsidP="00940C18">
      <w:pPr>
        <w:spacing w:line="311" w:lineRule="exact"/>
        <w:rPr>
          <w:sz w:val="20"/>
          <w:szCs w:val="20"/>
        </w:rPr>
      </w:pPr>
    </w:p>
    <w:p w14:paraId="7128AE82" w14:textId="77777777" w:rsidR="00940C18" w:rsidRDefault="00940C18" w:rsidP="00940C18">
      <w:pPr>
        <w:numPr>
          <w:ilvl w:val="0"/>
          <w:numId w:val="5"/>
        </w:numPr>
        <w:tabs>
          <w:tab w:val="left" w:pos="562"/>
        </w:tabs>
        <w:ind w:left="562" w:hanging="562"/>
        <w:rPr>
          <w:rFonts w:eastAsia="Times New Roman"/>
          <w:b/>
          <w:bCs/>
        </w:rPr>
      </w:pPr>
      <w:r>
        <w:rPr>
          <w:rFonts w:eastAsia="Times New Roman"/>
          <w:b/>
          <w:bCs/>
        </w:rPr>
        <w:t>Galimas šalutinis poveikis</w:t>
      </w:r>
    </w:p>
    <w:p w14:paraId="40BBA31E" w14:textId="77777777" w:rsidR="00940C18" w:rsidRDefault="00940C18" w:rsidP="00940C18">
      <w:pPr>
        <w:spacing w:line="259" w:lineRule="exact"/>
        <w:rPr>
          <w:sz w:val="20"/>
          <w:szCs w:val="20"/>
        </w:rPr>
      </w:pPr>
    </w:p>
    <w:p w14:paraId="796D9355" w14:textId="77777777" w:rsidR="00940C18" w:rsidRDefault="00940C18" w:rsidP="00940C18">
      <w:pPr>
        <w:ind w:left="2"/>
        <w:rPr>
          <w:sz w:val="20"/>
          <w:szCs w:val="20"/>
        </w:rPr>
      </w:pPr>
      <w:r>
        <w:rPr>
          <w:rFonts w:eastAsia="Times New Roman"/>
        </w:rPr>
        <w:t>Šis vaistas, kaip ir visi kiti, gali sukelti šalutinį poveikį, nors jis pasireiškia ne visiems žmonėms.</w:t>
      </w:r>
    </w:p>
    <w:p w14:paraId="7BBA111F" w14:textId="77777777" w:rsidR="00940C18" w:rsidRDefault="00940C18" w:rsidP="00940C18">
      <w:pPr>
        <w:spacing w:line="256" w:lineRule="exact"/>
        <w:rPr>
          <w:sz w:val="20"/>
          <w:szCs w:val="20"/>
        </w:rPr>
      </w:pPr>
    </w:p>
    <w:p w14:paraId="2C2FCC2C" w14:textId="77777777" w:rsidR="00940C18" w:rsidRDefault="00940C18" w:rsidP="00940C18">
      <w:pPr>
        <w:spacing w:line="251" w:lineRule="auto"/>
        <w:ind w:left="2" w:right="280"/>
        <w:rPr>
          <w:sz w:val="20"/>
          <w:szCs w:val="20"/>
        </w:rPr>
      </w:pPr>
      <w:r>
        <w:rPr>
          <w:rFonts w:eastAsia="Times New Roman"/>
        </w:rPr>
        <w:t>Relistor vartojantiems pacientams buvo pastebėta kiaurymės atsiradimo žarnų sienelėje (virškinimo trakto perforacijos) atvejų. Iš turimų duomenų nežinoma, kaip dažnai tai nutinka. Jeigu jums prasisdeda vidurių skausmas, kuris stiprėja, arba nepraeina, nustokite vartoti vaistą ir nedelsiant paskambinkite savo gydytojui.</w:t>
      </w:r>
    </w:p>
    <w:p w14:paraId="40B87BD7" w14:textId="77777777" w:rsidR="00940C18" w:rsidRDefault="00940C18" w:rsidP="00940C18">
      <w:pPr>
        <w:spacing w:line="214" w:lineRule="exact"/>
        <w:rPr>
          <w:sz w:val="20"/>
          <w:szCs w:val="20"/>
        </w:rPr>
      </w:pPr>
    </w:p>
    <w:p w14:paraId="0073C85E" w14:textId="77777777" w:rsidR="00940C18" w:rsidRDefault="00940C18" w:rsidP="00940C18">
      <w:pPr>
        <w:spacing w:line="256" w:lineRule="auto"/>
        <w:ind w:left="2" w:right="200"/>
        <w:rPr>
          <w:sz w:val="20"/>
          <w:szCs w:val="20"/>
        </w:rPr>
      </w:pPr>
      <w:r>
        <w:rPr>
          <w:rFonts w:eastAsia="Times New Roman"/>
        </w:rPr>
        <w:t>Šie nepageidaujami poveikiai yra labai dažni ir pasireiškiadaugiau kaip 1 iš 10 žmonių. Jeigu jums atsirado bet kuris iš šių nepageidaujamų poveikių, kuris arba stiprėja, arba nepraeina, turite kreiptis į savo gydytoją:</w:t>
      </w:r>
    </w:p>
    <w:p w14:paraId="74DA68C8" w14:textId="77777777" w:rsidR="00940C18" w:rsidRDefault="00940C18" w:rsidP="00940C18">
      <w:pPr>
        <w:spacing w:line="207" w:lineRule="exact"/>
        <w:rPr>
          <w:sz w:val="20"/>
          <w:szCs w:val="20"/>
        </w:rPr>
      </w:pPr>
    </w:p>
    <w:p w14:paraId="79F2A80E" w14:textId="77777777" w:rsidR="00940C18" w:rsidRDefault="00940C18" w:rsidP="00940C18">
      <w:pPr>
        <w:ind w:left="2"/>
        <w:rPr>
          <w:sz w:val="20"/>
          <w:szCs w:val="20"/>
        </w:rPr>
      </w:pPr>
      <w:r>
        <w:rPr>
          <w:rFonts w:eastAsia="Times New Roman"/>
        </w:rPr>
        <w:t>pilvo skausmas (vidurių gėla);</w:t>
      </w:r>
    </w:p>
    <w:p w14:paraId="6D261FF0" w14:textId="77777777" w:rsidR="00940C18" w:rsidRDefault="00940C18" w:rsidP="00940C18">
      <w:pPr>
        <w:spacing w:line="255" w:lineRule="exact"/>
        <w:rPr>
          <w:sz w:val="20"/>
          <w:szCs w:val="20"/>
        </w:rPr>
      </w:pPr>
    </w:p>
    <w:p w14:paraId="6AA427F5" w14:textId="77777777" w:rsidR="00940C18" w:rsidRDefault="00940C18" w:rsidP="00940C18">
      <w:pPr>
        <w:ind w:left="2"/>
        <w:rPr>
          <w:sz w:val="20"/>
          <w:szCs w:val="20"/>
        </w:rPr>
      </w:pPr>
      <w:r>
        <w:rPr>
          <w:rFonts w:eastAsia="Times New Roman"/>
        </w:rPr>
        <w:t>pykinimas (šleikštulys);</w:t>
      </w:r>
    </w:p>
    <w:p w14:paraId="369DBFE4" w14:textId="77777777" w:rsidR="00940C18" w:rsidRDefault="00940C18" w:rsidP="00940C18">
      <w:pPr>
        <w:spacing w:line="255" w:lineRule="exact"/>
        <w:rPr>
          <w:sz w:val="20"/>
          <w:szCs w:val="20"/>
        </w:rPr>
      </w:pPr>
    </w:p>
    <w:p w14:paraId="5CD75828" w14:textId="77777777" w:rsidR="00940C18" w:rsidRDefault="00940C18" w:rsidP="00940C18">
      <w:pPr>
        <w:ind w:left="2"/>
        <w:rPr>
          <w:sz w:val="20"/>
          <w:szCs w:val="20"/>
        </w:rPr>
      </w:pPr>
      <w:r>
        <w:rPr>
          <w:rFonts w:eastAsia="Times New Roman"/>
        </w:rPr>
        <w:t>viduriavimas (dažnas išsituštinimas vandeningomis išmatomis)</w:t>
      </w:r>
    </w:p>
    <w:p w14:paraId="4C5DD790" w14:textId="77777777" w:rsidR="00940C18" w:rsidRDefault="00940C18" w:rsidP="00940C18">
      <w:pPr>
        <w:spacing w:line="255" w:lineRule="exact"/>
        <w:rPr>
          <w:sz w:val="20"/>
          <w:szCs w:val="20"/>
        </w:rPr>
      </w:pPr>
    </w:p>
    <w:p w14:paraId="472391C5" w14:textId="77777777" w:rsidR="00940C18" w:rsidRDefault="00940C18" w:rsidP="00940C18">
      <w:pPr>
        <w:ind w:left="2"/>
        <w:rPr>
          <w:sz w:val="20"/>
          <w:szCs w:val="20"/>
        </w:rPr>
      </w:pPr>
      <w:r>
        <w:rPr>
          <w:rFonts w:eastAsia="Times New Roman"/>
        </w:rPr>
        <w:t>dujų susikaupimas (pilvo pūtimas).</w:t>
      </w:r>
    </w:p>
    <w:p w14:paraId="3A9BFFF8" w14:textId="77777777" w:rsidR="00940C18" w:rsidRDefault="00940C18" w:rsidP="00940C18">
      <w:pPr>
        <w:spacing w:line="265" w:lineRule="exact"/>
        <w:rPr>
          <w:sz w:val="20"/>
          <w:szCs w:val="20"/>
        </w:rPr>
      </w:pPr>
    </w:p>
    <w:p w14:paraId="0DB798ED" w14:textId="77777777" w:rsidR="00940C18" w:rsidRDefault="00940C18" w:rsidP="00940C18">
      <w:pPr>
        <w:ind w:left="62"/>
        <w:rPr>
          <w:sz w:val="20"/>
          <w:szCs w:val="20"/>
        </w:rPr>
      </w:pPr>
      <w:r>
        <w:rPr>
          <w:rFonts w:eastAsia="Times New Roman"/>
        </w:rPr>
        <w:t>Kiti dažni nepageidaujami poveikiai, kurie gali pasireikšti ne daugiau kaip 1 iš 10 žmonių, yra:</w:t>
      </w:r>
    </w:p>
    <w:p w14:paraId="577268AE" w14:textId="77777777" w:rsidR="00940C18" w:rsidRDefault="00940C18" w:rsidP="00940C18">
      <w:pPr>
        <w:spacing w:line="258" w:lineRule="exact"/>
        <w:rPr>
          <w:sz w:val="20"/>
          <w:szCs w:val="20"/>
        </w:rPr>
      </w:pPr>
    </w:p>
    <w:p w14:paraId="5B26B7F9" w14:textId="77777777" w:rsidR="00940C18" w:rsidRDefault="00940C18" w:rsidP="00940C18">
      <w:pPr>
        <w:ind w:left="2"/>
        <w:rPr>
          <w:sz w:val="20"/>
          <w:szCs w:val="20"/>
        </w:rPr>
      </w:pPr>
      <w:r>
        <w:rPr>
          <w:rFonts w:eastAsia="Times New Roman"/>
        </w:rPr>
        <w:t>svaigulys (apsvaigimas).</w:t>
      </w:r>
    </w:p>
    <w:p w14:paraId="776CA059" w14:textId="77777777" w:rsidR="00940C18" w:rsidRDefault="00940C18" w:rsidP="00940C18">
      <w:pPr>
        <w:spacing w:line="200" w:lineRule="exact"/>
        <w:rPr>
          <w:sz w:val="20"/>
          <w:szCs w:val="20"/>
        </w:rPr>
      </w:pPr>
    </w:p>
    <w:p w14:paraId="1D506ED2" w14:textId="77777777" w:rsidR="00940C18" w:rsidRDefault="00940C18" w:rsidP="00940C18">
      <w:pPr>
        <w:spacing w:line="200" w:lineRule="exact"/>
        <w:rPr>
          <w:sz w:val="20"/>
          <w:szCs w:val="20"/>
        </w:rPr>
      </w:pPr>
    </w:p>
    <w:p w14:paraId="31B824C3" w14:textId="77777777" w:rsidR="00940C18" w:rsidRDefault="00940C18" w:rsidP="00940C18">
      <w:pPr>
        <w:spacing w:line="200" w:lineRule="exact"/>
        <w:rPr>
          <w:sz w:val="20"/>
          <w:szCs w:val="20"/>
        </w:rPr>
      </w:pPr>
    </w:p>
    <w:p w14:paraId="006728B5" w14:textId="77777777" w:rsidR="00940C18" w:rsidRDefault="00940C18" w:rsidP="00940C18">
      <w:pPr>
        <w:spacing w:line="364" w:lineRule="exact"/>
        <w:rPr>
          <w:sz w:val="20"/>
          <w:szCs w:val="20"/>
        </w:rPr>
      </w:pPr>
    </w:p>
    <w:p w14:paraId="10914F65" w14:textId="77777777" w:rsidR="00940C18" w:rsidRDefault="00940C18" w:rsidP="00940C18">
      <w:pPr>
        <w:ind w:right="58"/>
        <w:jc w:val="center"/>
        <w:rPr>
          <w:sz w:val="20"/>
          <w:szCs w:val="20"/>
        </w:rPr>
      </w:pPr>
      <w:r>
        <w:rPr>
          <w:rFonts w:ascii="Arial" w:eastAsia="Arial" w:hAnsi="Arial" w:cs="Arial"/>
          <w:sz w:val="16"/>
          <w:szCs w:val="16"/>
        </w:rPr>
        <w:t>71</w:t>
      </w:r>
    </w:p>
    <w:p w14:paraId="319F8C8B" w14:textId="77777777" w:rsidR="00940C18" w:rsidRDefault="00940C18" w:rsidP="00940C18">
      <w:pPr>
        <w:sectPr w:rsidR="00940C18">
          <w:pgSz w:w="11900" w:h="16840"/>
          <w:pgMar w:top="1349" w:right="1440" w:bottom="186" w:left="1418" w:header="0" w:footer="0" w:gutter="0"/>
          <w:cols w:space="720" w:equalWidth="0">
            <w:col w:w="9042"/>
          </w:cols>
        </w:sectPr>
      </w:pPr>
    </w:p>
    <w:p w14:paraId="50DF70D7" w14:textId="77777777" w:rsidR="00940C18" w:rsidRDefault="00940C18" w:rsidP="00940C18">
      <w:pPr>
        <w:spacing w:line="272" w:lineRule="auto"/>
        <w:ind w:left="561" w:right="860"/>
        <w:rPr>
          <w:sz w:val="20"/>
          <w:szCs w:val="20"/>
        </w:rPr>
      </w:pPr>
      <w:bookmarkStart w:id="2" w:name="page72"/>
      <w:bookmarkEnd w:id="2"/>
      <w:r>
        <w:rPr>
          <w:rFonts w:eastAsia="Times New Roman"/>
        </w:rPr>
        <w:lastRenderedPageBreak/>
        <w:t>į opioidų nutraukimą panašūs simptomai (bet kas iš šių: šalčio pojūtis, drebulys, sloga, prakaitavimas, pasišiaušę plaukai, karščio pylimas, greitas širdies plakimas)</w:t>
      </w:r>
    </w:p>
    <w:p w14:paraId="26F8CAF0" w14:textId="77777777" w:rsidR="00940C18" w:rsidRDefault="00940C18" w:rsidP="00940C18">
      <w:pPr>
        <w:spacing w:line="189" w:lineRule="exact"/>
        <w:rPr>
          <w:sz w:val="20"/>
          <w:szCs w:val="20"/>
        </w:rPr>
      </w:pPr>
    </w:p>
    <w:p w14:paraId="318E2311" w14:textId="77777777" w:rsidR="00940C18" w:rsidRDefault="00940C18" w:rsidP="00940C18">
      <w:pPr>
        <w:ind w:left="1"/>
        <w:rPr>
          <w:sz w:val="20"/>
          <w:szCs w:val="20"/>
        </w:rPr>
      </w:pPr>
      <w:r>
        <w:rPr>
          <w:rFonts w:eastAsia="Times New Roman"/>
        </w:rPr>
        <w:t>reakcija injekcijos vietoje (pvz., gėlimas, deginimas, skausmas, paraudimas, edema);</w:t>
      </w:r>
    </w:p>
    <w:p w14:paraId="34E420C3" w14:textId="77777777" w:rsidR="00940C18" w:rsidRDefault="00940C18" w:rsidP="00940C18">
      <w:pPr>
        <w:spacing w:line="255" w:lineRule="exact"/>
        <w:rPr>
          <w:sz w:val="20"/>
          <w:szCs w:val="20"/>
        </w:rPr>
      </w:pPr>
    </w:p>
    <w:p w14:paraId="2EC9ADA9" w14:textId="77777777" w:rsidR="00940C18" w:rsidRDefault="00940C18" w:rsidP="00940C18">
      <w:pPr>
        <w:ind w:left="1"/>
        <w:rPr>
          <w:sz w:val="20"/>
          <w:szCs w:val="20"/>
        </w:rPr>
      </w:pPr>
      <w:r>
        <w:rPr>
          <w:rFonts w:eastAsia="Times New Roman"/>
        </w:rPr>
        <w:t>Vėmimas.</w:t>
      </w:r>
    </w:p>
    <w:p w14:paraId="0A17F78D" w14:textId="77777777" w:rsidR="00940C18" w:rsidRDefault="00940C18" w:rsidP="00940C18">
      <w:pPr>
        <w:spacing w:line="200" w:lineRule="exact"/>
        <w:rPr>
          <w:sz w:val="20"/>
          <w:szCs w:val="20"/>
        </w:rPr>
      </w:pPr>
    </w:p>
    <w:p w14:paraId="548096D1" w14:textId="77777777" w:rsidR="00940C18" w:rsidRDefault="00940C18" w:rsidP="00940C18">
      <w:pPr>
        <w:spacing w:line="311" w:lineRule="exact"/>
        <w:rPr>
          <w:sz w:val="20"/>
          <w:szCs w:val="20"/>
        </w:rPr>
      </w:pPr>
    </w:p>
    <w:p w14:paraId="6426AB69" w14:textId="77777777" w:rsidR="00940C18" w:rsidRDefault="00940C18" w:rsidP="00940C18">
      <w:pPr>
        <w:ind w:left="1"/>
        <w:rPr>
          <w:sz w:val="20"/>
          <w:szCs w:val="20"/>
        </w:rPr>
      </w:pPr>
      <w:r>
        <w:rPr>
          <w:rFonts w:eastAsia="Times New Roman"/>
          <w:b/>
          <w:bCs/>
        </w:rPr>
        <w:t>Pranešimas apie šalutinį poveikį</w:t>
      </w:r>
    </w:p>
    <w:p w14:paraId="3A8AD308" w14:textId="77777777" w:rsidR="00940C18" w:rsidRDefault="00940C18" w:rsidP="00940C18">
      <w:pPr>
        <w:spacing w:line="4" w:lineRule="exact"/>
        <w:rPr>
          <w:sz w:val="20"/>
          <w:szCs w:val="20"/>
        </w:rPr>
      </w:pPr>
    </w:p>
    <w:p w14:paraId="7ACEA55B" w14:textId="77777777" w:rsidR="00940C18" w:rsidRDefault="00940C18" w:rsidP="00940C18">
      <w:pPr>
        <w:spacing w:line="251" w:lineRule="auto"/>
        <w:ind w:left="1" w:right="240"/>
        <w:rPr>
          <w:sz w:val="20"/>
          <w:szCs w:val="20"/>
        </w:rPr>
      </w:pPr>
      <w:r>
        <w:rPr>
          <w:rFonts w:eastAsia="Times New Roman"/>
        </w:rPr>
        <w:t xml:space="preserve">Jeigu pasireiškė šalutinis poveikis, įskaitant šiame lapelyje nenurodytą, pasakykite gydytojui arba vaistininkui. Apie šalutinį poveikį taip pat galite pranešti tiesiogiai naudodamiesi </w:t>
      </w:r>
      <w:r>
        <w:rPr>
          <w:rFonts w:eastAsia="Times New Roman"/>
          <w:color w:val="0000FF"/>
          <w:u w:val="single"/>
        </w:rPr>
        <w:t>V priede</w:t>
      </w:r>
      <w:r>
        <w:rPr>
          <w:rFonts w:eastAsia="Times New Roman"/>
        </w:rPr>
        <w:t xml:space="preserve"> nurodyta nacionaline pranešimo sistema. Pranešdami apie šalutinį poveikį galite mums padėti gauti daugiau informacijos apie šio vaisto saugumą.</w:t>
      </w:r>
    </w:p>
    <w:p w14:paraId="64AA90E3" w14:textId="77777777" w:rsidR="00940C18" w:rsidRDefault="00940C18" w:rsidP="00940C18">
      <w:pPr>
        <w:spacing w:line="200" w:lineRule="exact"/>
        <w:rPr>
          <w:sz w:val="20"/>
          <w:szCs w:val="20"/>
        </w:rPr>
      </w:pPr>
    </w:p>
    <w:p w14:paraId="7E8545FA" w14:textId="77777777" w:rsidR="00940C18" w:rsidRDefault="00940C18" w:rsidP="00940C18">
      <w:pPr>
        <w:spacing w:line="269" w:lineRule="exact"/>
        <w:rPr>
          <w:sz w:val="20"/>
          <w:szCs w:val="20"/>
        </w:rPr>
      </w:pPr>
    </w:p>
    <w:p w14:paraId="59DA8F24" w14:textId="77777777" w:rsidR="00940C18" w:rsidRDefault="00940C18" w:rsidP="00940C18">
      <w:pPr>
        <w:numPr>
          <w:ilvl w:val="0"/>
          <w:numId w:val="6"/>
        </w:numPr>
        <w:tabs>
          <w:tab w:val="left" w:pos="561"/>
        </w:tabs>
        <w:ind w:left="561" w:hanging="561"/>
        <w:rPr>
          <w:rFonts w:eastAsia="Times New Roman"/>
          <w:b/>
          <w:bCs/>
        </w:rPr>
      </w:pPr>
      <w:r>
        <w:rPr>
          <w:rFonts w:eastAsia="Times New Roman"/>
          <w:b/>
          <w:bCs/>
        </w:rPr>
        <w:t>Kaip laikyti Relistor</w:t>
      </w:r>
    </w:p>
    <w:p w14:paraId="30B233B7" w14:textId="77777777" w:rsidR="00940C18" w:rsidRDefault="00940C18" w:rsidP="00940C18">
      <w:pPr>
        <w:spacing w:line="262" w:lineRule="exact"/>
        <w:rPr>
          <w:sz w:val="20"/>
          <w:szCs w:val="20"/>
        </w:rPr>
      </w:pPr>
    </w:p>
    <w:p w14:paraId="3F76D2F1" w14:textId="77777777" w:rsidR="00940C18" w:rsidRDefault="00940C18" w:rsidP="00940C18">
      <w:pPr>
        <w:ind w:left="1"/>
        <w:rPr>
          <w:sz w:val="20"/>
          <w:szCs w:val="20"/>
        </w:rPr>
      </w:pPr>
      <w:r>
        <w:rPr>
          <w:rFonts w:eastAsia="Times New Roman"/>
        </w:rPr>
        <w:t>Šį vaistą laikykite vaikams nepastebimoje ir nepasiekiamoje vietoje.</w:t>
      </w:r>
    </w:p>
    <w:p w14:paraId="4C872AC3" w14:textId="77777777" w:rsidR="00940C18" w:rsidRDefault="00940C18" w:rsidP="00940C18">
      <w:pPr>
        <w:spacing w:line="268" w:lineRule="exact"/>
        <w:rPr>
          <w:sz w:val="20"/>
          <w:szCs w:val="20"/>
        </w:rPr>
      </w:pPr>
    </w:p>
    <w:p w14:paraId="7880520E" w14:textId="77777777" w:rsidR="00940C18" w:rsidRDefault="00940C18" w:rsidP="00940C18">
      <w:pPr>
        <w:ind w:left="1"/>
        <w:rPr>
          <w:sz w:val="20"/>
          <w:szCs w:val="20"/>
        </w:rPr>
      </w:pPr>
      <w:r>
        <w:rPr>
          <w:rFonts w:eastAsia="Times New Roman"/>
          <w:sz w:val="21"/>
          <w:szCs w:val="21"/>
        </w:rPr>
        <w:t>Ant dėžutės ir flakono po „EXP“ nurodytam tinkamumo laikui pasibaigus, šio vaisto vartoti negalima.</w:t>
      </w:r>
    </w:p>
    <w:p w14:paraId="6DD8CD68" w14:textId="77777777" w:rsidR="00940C18" w:rsidRDefault="00940C18" w:rsidP="00940C18">
      <w:pPr>
        <w:spacing w:line="19" w:lineRule="exact"/>
        <w:rPr>
          <w:sz w:val="20"/>
          <w:szCs w:val="20"/>
        </w:rPr>
      </w:pPr>
    </w:p>
    <w:p w14:paraId="314D0565" w14:textId="77777777" w:rsidR="00940C18" w:rsidRDefault="00940C18" w:rsidP="00940C18">
      <w:pPr>
        <w:ind w:left="1"/>
        <w:rPr>
          <w:sz w:val="20"/>
          <w:szCs w:val="20"/>
        </w:rPr>
      </w:pPr>
      <w:r>
        <w:rPr>
          <w:rFonts w:eastAsia="Times New Roman"/>
        </w:rPr>
        <w:t>Vaistas tinkamas vartoti iki paskutinės nurodyto mėnesio dienos.</w:t>
      </w:r>
    </w:p>
    <w:p w14:paraId="72D4BBD8" w14:textId="77777777" w:rsidR="00940C18" w:rsidRDefault="00940C18" w:rsidP="00940C18">
      <w:pPr>
        <w:spacing w:line="264" w:lineRule="exact"/>
        <w:rPr>
          <w:sz w:val="20"/>
          <w:szCs w:val="20"/>
        </w:rPr>
      </w:pPr>
    </w:p>
    <w:p w14:paraId="66374A99" w14:textId="77777777" w:rsidR="00940C18" w:rsidRDefault="00940C18" w:rsidP="00940C18">
      <w:pPr>
        <w:ind w:left="1"/>
        <w:rPr>
          <w:sz w:val="20"/>
          <w:szCs w:val="20"/>
        </w:rPr>
      </w:pPr>
      <w:r>
        <w:rPr>
          <w:rFonts w:eastAsia="Times New Roman"/>
        </w:rPr>
        <w:t>Šiam vaistiniam preparatui specialių laikymo sąlygų nereikia</w:t>
      </w:r>
    </w:p>
    <w:p w14:paraId="7235B69B" w14:textId="77777777" w:rsidR="00940C18" w:rsidRDefault="00940C18" w:rsidP="00940C18">
      <w:pPr>
        <w:spacing w:line="262" w:lineRule="exact"/>
        <w:rPr>
          <w:sz w:val="20"/>
          <w:szCs w:val="20"/>
        </w:rPr>
      </w:pPr>
    </w:p>
    <w:p w14:paraId="11AB4F26" w14:textId="77777777" w:rsidR="00940C18" w:rsidRDefault="00940C18" w:rsidP="00940C18">
      <w:pPr>
        <w:ind w:left="1"/>
        <w:rPr>
          <w:sz w:val="20"/>
          <w:szCs w:val="20"/>
        </w:rPr>
      </w:pPr>
      <w:r>
        <w:rPr>
          <w:rFonts w:eastAsia="Times New Roman"/>
        </w:rPr>
        <w:t>Flakoną laikyti išorinėje dėžutėje, kad preparatas būtų apsaugotas nuo šviesos.</w:t>
      </w:r>
    </w:p>
    <w:p w14:paraId="74081B93" w14:textId="77777777" w:rsidR="00940C18" w:rsidRDefault="00940C18" w:rsidP="00940C18">
      <w:pPr>
        <w:spacing w:line="5" w:lineRule="exact"/>
        <w:rPr>
          <w:sz w:val="20"/>
          <w:szCs w:val="20"/>
        </w:rPr>
      </w:pPr>
    </w:p>
    <w:p w14:paraId="7616CE23" w14:textId="77777777" w:rsidR="00940C18" w:rsidRDefault="00940C18" w:rsidP="00940C18">
      <w:pPr>
        <w:ind w:left="1"/>
        <w:rPr>
          <w:sz w:val="20"/>
          <w:szCs w:val="20"/>
        </w:rPr>
      </w:pPr>
      <w:r>
        <w:rPr>
          <w:rFonts w:eastAsia="Times New Roman"/>
        </w:rPr>
        <w:t>Šį vaistą vartokite tik jeigu tirpalas yra skaidrus, bespalvis ar gelsvas ir be nuosėdų ar dalelių.</w:t>
      </w:r>
    </w:p>
    <w:p w14:paraId="63EEF8BE" w14:textId="77777777" w:rsidR="00940C18" w:rsidRDefault="00940C18" w:rsidP="00940C18">
      <w:pPr>
        <w:spacing w:line="268" w:lineRule="exact"/>
        <w:rPr>
          <w:sz w:val="20"/>
          <w:szCs w:val="20"/>
        </w:rPr>
      </w:pPr>
    </w:p>
    <w:p w14:paraId="61C97DBE" w14:textId="77777777" w:rsidR="00940C18" w:rsidRDefault="00940C18" w:rsidP="00940C18">
      <w:pPr>
        <w:spacing w:line="278" w:lineRule="auto"/>
        <w:ind w:left="1" w:right="620"/>
        <w:rPr>
          <w:sz w:val="20"/>
          <w:szCs w:val="20"/>
        </w:rPr>
      </w:pPr>
      <w:r>
        <w:rPr>
          <w:rFonts w:eastAsia="Times New Roman"/>
        </w:rPr>
        <w:t>Vaistų negalima išmesti į kanalizaciją arba su buitin ėmis atliekomis. Kaip išmesti nereikalingus vaistus, klauskite vaistininko. Šios priemonės padės apsaugoti aplinką.</w:t>
      </w:r>
    </w:p>
    <w:p w14:paraId="09E9D15F" w14:textId="77777777" w:rsidR="00940C18" w:rsidRDefault="00940C18" w:rsidP="00940C18">
      <w:pPr>
        <w:spacing w:line="200" w:lineRule="exact"/>
        <w:rPr>
          <w:sz w:val="20"/>
          <w:szCs w:val="20"/>
        </w:rPr>
      </w:pPr>
    </w:p>
    <w:p w14:paraId="6A11D9D7" w14:textId="77777777" w:rsidR="00940C18" w:rsidRDefault="00940C18" w:rsidP="00940C18">
      <w:pPr>
        <w:spacing w:line="241" w:lineRule="exact"/>
        <w:rPr>
          <w:sz w:val="20"/>
          <w:szCs w:val="20"/>
        </w:rPr>
      </w:pPr>
    </w:p>
    <w:p w14:paraId="49DEED03" w14:textId="77777777" w:rsidR="00940C18" w:rsidRDefault="00940C18" w:rsidP="00940C18">
      <w:pPr>
        <w:numPr>
          <w:ilvl w:val="0"/>
          <w:numId w:val="7"/>
        </w:numPr>
        <w:tabs>
          <w:tab w:val="left" w:pos="561"/>
        </w:tabs>
        <w:ind w:left="561" w:hanging="560"/>
        <w:rPr>
          <w:rFonts w:eastAsia="Times New Roman"/>
          <w:b/>
          <w:bCs/>
        </w:rPr>
      </w:pPr>
      <w:r>
        <w:rPr>
          <w:rFonts w:eastAsia="Times New Roman"/>
          <w:b/>
          <w:bCs/>
        </w:rPr>
        <w:t>Pakuotės turinys ir kita informacija</w:t>
      </w:r>
    </w:p>
    <w:p w14:paraId="0837791D" w14:textId="77777777" w:rsidR="00940C18" w:rsidRDefault="00940C18" w:rsidP="00940C18">
      <w:pPr>
        <w:spacing w:line="259" w:lineRule="exact"/>
        <w:rPr>
          <w:sz w:val="20"/>
          <w:szCs w:val="20"/>
        </w:rPr>
      </w:pPr>
    </w:p>
    <w:p w14:paraId="532E0C06" w14:textId="77777777" w:rsidR="00940C18" w:rsidRDefault="00940C18" w:rsidP="00940C18">
      <w:pPr>
        <w:ind w:left="1"/>
        <w:rPr>
          <w:sz w:val="20"/>
          <w:szCs w:val="20"/>
        </w:rPr>
      </w:pPr>
      <w:r>
        <w:rPr>
          <w:rFonts w:eastAsia="Times New Roman"/>
          <w:b/>
          <w:bCs/>
        </w:rPr>
        <w:t>Relistor sudėtis</w:t>
      </w:r>
    </w:p>
    <w:p w14:paraId="28902EC1" w14:textId="77777777" w:rsidR="00940C18" w:rsidRDefault="00940C18" w:rsidP="00940C18">
      <w:pPr>
        <w:spacing w:line="4" w:lineRule="exact"/>
        <w:rPr>
          <w:sz w:val="20"/>
          <w:szCs w:val="20"/>
        </w:rPr>
      </w:pPr>
    </w:p>
    <w:p w14:paraId="3E5E5D28" w14:textId="77777777" w:rsidR="00940C18" w:rsidRDefault="00940C18" w:rsidP="00940C18">
      <w:pPr>
        <w:spacing w:line="241" w:lineRule="auto"/>
        <w:ind w:left="561" w:right="500"/>
        <w:jc w:val="center"/>
        <w:rPr>
          <w:sz w:val="20"/>
          <w:szCs w:val="20"/>
        </w:rPr>
      </w:pPr>
      <w:r>
        <w:rPr>
          <w:rFonts w:eastAsia="Times New Roman"/>
        </w:rPr>
        <w:t>Veiklioji medžiaga yra metilnaltreksono bromidas. Kiekviename 0,6 ml flakone yra 12 mg metilnaltreksono bromido. Viename ml tirpalo yra 20 mg metilnaltreksono bromido</w:t>
      </w:r>
    </w:p>
    <w:p w14:paraId="4528A677" w14:textId="77777777" w:rsidR="00940C18" w:rsidRDefault="00940C18" w:rsidP="00940C18">
      <w:pPr>
        <w:spacing w:line="256" w:lineRule="auto"/>
        <w:ind w:left="561" w:right="160"/>
        <w:rPr>
          <w:sz w:val="20"/>
          <w:szCs w:val="20"/>
        </w:rPr>
      </w:pPr>
      <w:r>
        <w:rPr>
          <w:rFonts w:eastAsia="Times New Roman"/>
        </w:rPr>
        <w:t>Pagalbinės medžiagos yra natrio chloridas, natrio kalcio edetatas, glicino vandenilio chloridas, injekcinis vanduo, vandenilio chlorido rūgštis (pH koreguoti) ir natrio hidroksidas (pH koreguoti).</w:t>
      </w:r>
    </w:p>
    <w:p w14:paraId="43870264" w14:textId="77777777" w:rsidR="00940C18" w:rsidRDefault="00940C18" w:rsidP="00940C18">
      <w:pPr>
        <w:spacing w:line="209" w:lineRule="exact"/>
        <w:rPr>
          <w:sz w:val="20"/>
          <w:szCs w:val="20"/>
        </w:rPr>
      </w:pPr>
    </w:p>
    <w:p w14:paraId="2D738408" w14:textId="77777777" w:rsidR="00940C18" w:rsidRDefault="00940C18" w:rsidP="00940C18">
      <w:pPr>
        <w:ind w:left="1"/>
        <w:rPr>
          <w:sz w:val="20"/>
          <w:szCs w:val="20"/>
        </w:rPr>
      </w:pPr>
      <w:r>
        <w:rPr>
          <w:rFonts w:eastAsia="Times New Roman"/>
          <w:b/>
          <w:bCs/>
        </w:rPr>
        <w:t>Relistor išvaizda ir kiekis pakuotėje</w:t>
      </w:r>
    </w:p>
    <w:p w14:paraId="439CE83E" w14:textId="77777777" w:rsidR="00940C18" w:rsidRDefault="00940C18" w:rsidP="00940C18">
      <w:pPr>
        <w:spacing w:line="262" w:lineRule="exact"/>
        <w:rPr>
          <w:sz w:val="20"/>
          <w:szCs w:val="20"/>
        </w:rPr>
      </w:pPr>
    </w:p>
    <w:p w14:paraId="75867B58" w14:textId="77777777" w:rsidR="00940C18" w:rsidRDefault="00940C18" w:rsidP="00940C18">
      <w:pPr>
        <w:ind w:left="1"/>
        <w:rPr>
          <w:sz w:val="20"/>
          <w:szCs w:val="20"/>
        </w:rPr>
      </w:pPr>
      <w:r>
        <w:rPr>
          <w:rFonts w:eastAsia="Times New Roman"/>
        </w:rPr>
        <w:t>Relistor yra injekcinis tirpalas. Jis yra skaidrus, bespalvis ar gelsvas ir be nuosėdų ar dalelių.</w:t>
      </w:r>
    </w:p>
    <w:p w14:paraId="4336E398" w14:textId="77777777" w:rsidR="00940C18" w:rsidRDefault="00940C18" w:rsidP="00940C18">
      <w:pPr>
        <w:spacing w:line="262" w:lineRule="exact"/>
        <w:rPr>
          <w:sz w:val="20"/>
          <w:szCs w:val="20"/>
        </w:rPr>
      </w:pPr>
    </w:p>
    <w:p w14:paraId="2BC6052D" w14:textId="77777777" w:rsidR="00940C18" w:rsidRDefault="00940C18" w:rsidP="00940C18">
      <w:pPr>
        <w:ind w:left="1"/>
        <w:rPr>
          <w:sz w:val="20"/>
          <w:szCs w:val="20"/>
        </w:rPr>
      </w:pPr>
      <w:r>
        <w:rPr>
          <w:rFonts w:eastAsia="Times New Roman"/>
        </w:rPr>
        <w:t>Kiekviename flakone yra 0,6 ml tirpalo.</w:t>
      </w:r>
    </w:p>
    <w:p w14:paraId="66C169B6" w14:textId="77777777" w:rsidR="00940C18" w:rsidRDefault="00940C18" w:rsidP="00940C18">
      <w:pPr>
        <w:spacing w:line="262" w:lineRule="exact"/>
        <w:rPr>
          <w:sz w:val="20"/>
          <w:szCs w:val="20"/>
        </w:rPr>
      </w:pPr>
    </w:p>
    <w:p w14:paraId="25014735" w14:textId="77777777" w:rsidR="00940C18" w:rsidRDefault="00940C18" w:rsidP="00940C18">
      <w:pPr>
        <w:spacing w:line="272" w:lineRule="auto"/>
        <w:ind w:left="1" w:right="440"/>
        <w:rPr>
          <w:sz w:val="20"/>
          <w:szCs w:val="20"/>
        </w:rPr>
      </w:pPr>
      <w:r>
        <w:rPr>
          <w:rFonts w:eastAsia="Times New Roman"/>
        </w:rPr>
        <w:t>Pakuotes su keliais flakonais sudaro dėžutės, kuriose yra vienas buteliukas, vienas 1 ml injekcinis švirkštas su įtraukiama injekcine adata ir du alkoholiu suvilgyti tamponai.</w:t>
      </w:r>
    </w:p>
    <w:p w14:paraId="3D1578CC" w14:textId="77777777" w:rsidR="00940C18" w:rsidRDefault="00940C18" w:rsidP="00940C18">
      <w:pPr>
        <w:spacing w:line="196" w:lineRule="exact"/>
        <w:rPr>
          <w:sz w:val="20"/>
          <w:szCs w:val="20"/>
        </w:rPr>
      </w:pPr>
    </w:p>
    <w:p w14:paraId="7BC7FAF4" w14:textId="77777777" w:rsidR="00940C18" w:rsidRDefault="00940C18" w:rsidP="00940C18">
      <w:pPr>
        <w:ind w:left="1"/>
        <w:rPr>
          <w:sz w:val="20"/>
          <w:szCs w:val="20"/>
        </w:rPr>
      </w:pPr>
      <w:r>
        <w:rPr>
          <w:rFonts w:eastAsia="Times New Roman"/>
        </w:rPr>
        <w:t>Tiekiamos toliau nurodytos pakuotės.</w:t>
      </w:r>
    </w:p>
    <w:p w14:paraId="41F36278" w14:textId="77777777" w:rsidR="00940C18" w:rsidRDefault="00940C18" w:rsidP="00940C18">
      <w:pPr>
        <w:spacing w:line="262" w:lineRule="exact"/>
        <w:rPr>
          <w:sz w:val="20"/>
          <w:szCs w:val="20"/>
        </w:rPr>
      </w:pPr>
    </w:p>
    <w:p w14:paraId="31156AF0" w14:textId="77777777" w:rsidR="00940C18" w:rsidRDefault="00940C18" w:rsidP="00940C18">
      <w:pPr>
        <w:ind w:left="1"/>
        <w:rPr>
          <w:sz w:val="20"/>
          <w:szCs w:val="20"/>
        </w:rPr>
      </w:pPr>
      <w:r>
        <w:rPr>
          <w:rFonts w:eastAsia="Times New Roman"/>
        </w:rPr>
        <w:t>Vienas flakonas</w:t>
      </w:r>
    </w:p>
    <w:p w14:paraId="1DB44EC2" w14:textId="77777777" w:rsidR="00940C18" w:rsidRDefault="00940C18" w:rsidP="00940C18">
      <w:pPr>
        <w:spacing w:line="262" w:lineRule="exact"/>
        <w:rPr>
          <w:sz w:val="20"/>
          <w:szCs w:val="20"/>
        </w:rPr>
      </w:pPr>
    </w:p>
    <w:p w14:paraId="293E2C97" w14:textId="77777777" w:rsidR="00940C18" w:rsidRDefault="00940C18" w:rsidP="00940C18">
      <w:pPr>
        <w:spacing w:line="272" w:lineRule="auto"/>
        <w:ind w:left="1" w:right="140"/>
        <w:rPr>
          <w:sz w:val="20"/>
          <w:szCs w:val="20"/>
        </w:rPr>
      </w:pPr>
      <w:r>
        <w:rPr>
          <w:rFonts w:eastAsia="Times New Roman"/>
        </w:rPr>
        <w:t>Pakuotėje yra 2 flakonaii, 2 injekciniai švirkštai su įtraukiama injekcine adata ir 4 alkoholiu suvilgyti tamponai (t. y., 2 dėžutės).</w:t>
      </w:r>
    </w:p>
    <w:p w14:paraId="5141549A" w14:textId="77777777" w:rsidR="00940C18" w:rsidRDefault="00940C18" w:rsidP="00940C18">
      <w:pPr>
        <w:spacing w:line="388" w:lineRule="exact"/>
        <w:rPr>
          <w:sz w:val="20"/>
          <w:szCs w:val="20"/>
        </w:rPr>
      </w:pPr>
    </w:p>
    <w:p w14:paraId="5257772E" w14:textId="77777777" w:rsidR="00940C18" w:rsidRDefault="00940C18" w:rsidP="00940C18">
      <w:pPr>
        <w:ind w:right="59"/>
        <w:jc w:val="center"/>
        <w:rPr>
          <w:sz w:val="20"/>
          <w:szCs w:val="20"/>
        </w:rPr>
      </w:pPr>
      <w:r>
        <w:rPr>
          <w:rFonts w:ascii="Arial" w:eastAsia="Arial" w:hAnsi="Arial" w:cs="Arial"/>
          <w:sz w:val="16"/>
          <w:szCs w:val="16"/>
        </w:rPr>
        <w:t>72</w:t>
      </w:r>
    </w:p>
    <w:p w14:paraId="0083F462" w14:textId="77777777" w:rsidR="00940C18" w:rsidRDefault="00940C18" w:rsidP="00940C18">
      <w:pPr>
        <w:sectPr w:rsidR="00940C18">
          <w:pgSz w:w="11900" w:h="16840"/>
          <w:pgMar w:top="1349" w:right="1440" w:bottom="186" w:left="1419" w:header="0" w:footer="0" w:gutter="0"/>
          <w:cols w:space="720" w:equalWidth="0">
            <w:col w:w="9041"/>
          </w:cols>
        </w:sectPr>
      </w:pPr>
    </w:p>
    <w:p w14:paraId="614310D1" w14:textId="77777777" w:rsidR="00940C18" w:rsidRDefault="00940C18" w:rsidP="00940C18">
      <w:pPr>
        <w:spacing w:line="170" w:lineRule="exact"/>
        <w:rPr>
          <w:sz w:val="20"/>
          <w:szCs w:val="20"/>
        </w:rPr>
      </w:pPr>
      <w:bookmarkStart w:id="3" w:name="page73"/>
      <w:bookmarkEnd w:id="3"/>
    </w:p>
    <w:p w14:paraId="64E90B20" w14:textId="77777777" w:rsidR="00940C18" w:rsidRDefault="00940C18" w:rsidP="00940C18">
      <w:pPr>
        <w:spacing w:line="272" w:lineRule="auto"/>
        <w:ind w:left="1" w:right="80"/>
        <w:rPr>
          <w:sz w:val="20"/>
          <w:szCs w:val="20"/>
        </w:rPr>
      </w:pPr>
      <w:r>
        <w:rPr>
          <w:rFonts w:eastAsia="Times New Roman"/>
        </w:rPr>
        <w:t>Pakuotėje yra 7 flakonai, 7 injekciniai švirkštai su įtraukiama injekcine adata ir 14 alkoholiu suvilgyti tamponai (t. y., 7 dėžutės).</w:t>
      </w:r>
    </w:p>
    <w:p w14:paraId="5B5CB0D3" w14:textId="77777777" w:rsidR="00940C18" w:rsidRDefault="00940C18" w:rsidP="00940C18">
      <w:pPr>
        <w:spacing w:line="196" w:lineRule="exact"/>
        <w:rPr>
          <w:sz w:val="20"/>
          <w:szCs w:val="20"/>
        </w:rPr>
      </w:pPr>
    </w:p>
    <w:p w14:paraId="0DF88591" w14:textId="77777777" w:rsidR="00940C18" w:rsidRDefault="00940C18" w:rsidP="00940C18">
      <w:pPr>
        <w:ind w:left="1"/>
        <w:rPr>
          <w:sz w:val="20"/>
          <w:szCs w:val="20"/>
        </w:rPr>
      </w:pPr>
      <w:r>
        <w:rPr>
          <w:rFonts w:eastAsia="Times New Roman"/>
        </w:rPr>
        <w:t>Gali būti tiekiamos ne visų dydžių pakuotės.</w:t>
      </w:r>
    </w:p>
    <w:p w14:paraId="1228C945" w14:textId="77777777" w:rsidR="00940C18" w:rsidRDefault="00940C18" w:rsidP="00940C18">
      <w:pPr>
        <w:spacing w:line="257" w:lineRule="exact"/>
        <w:rPr>
          <w:sz w:val="20"/>
          <w:szCs w:val="20"/>
        </w:rPr>
      </w:pPr>
    </w:p>
    <w:p w14:paraId="41BE1B62" w14:textId="77777777" w:rsidR="00940C18" w:rsidRDefault="00940C18" w:rsidP="00940C18">
      <w:pPr>
        <w:ind w:left="1"/>
        <w:rPr>
          <w:sz w:val="20"/>
          <w:szCs w:val="20"/>
        </w:rPr>
      </w:pPr>
      <w:r>
        <w:rPr>
          <w:rFonts w:eastAsia="Times New Roman"/>
          <w:b/>
          <w:bCs/>
        </w:rPr>
        <w:t>Registruotojas</w:t>
      </w:r>
    </w:p>
    <w:p w14:paraId="352D44BC" w14:textId="77777777" w:rsidR="00940C18" w:rsidRDefault="00940C18" w:rsidP="00940C18">
      <w:pPr>
        <w:spacing w:line="259" w:lineRule="exact"/>
        <w:rPr>
          <w:sz w:val="20"/>
          <w:szCs w:val="20"/>
        </w:rPr>
      </w:pPr>
    </w:p>
    <w:p w14:paraId="24B2BABD" w14:textId="77777777" w:rsidR="00940C18" w:rsidRDefault="00940C18" w:rsidP="00940C18">
      <w:pPr>
        <w:ind w:left="1"/>
        <w:rPr>
          <w:sz w:val="20"/>
          <w:szCs w:val="20"/>
        </w:rPr>
      </w:pPr>
      <w:r>
        <w:rPr>
          <w:rFonts w:eastAsia="Times New Roman"/>
        </w:rPr>
        <w:t>Bausch Health Ireland Limited</w:t>
      </w:r>
    </w:p>
    <w:p w14:paraId="77B2A159" w14:textId="77777777" w:rsidR="00940C18" w:rsidRDefault="00940C18" w:rsidP="00940C18">
      <w:pPr>
        <w:spacing w:line="2" w:lineRule="exact"/>
        <w:rPr>
          <w:sz w:val="20"/>
          <w:szCs w:val="20"/>
        </w:rPr>
      </w:pPr>
    </w:p>
    <w:p w14:paraId="1AE4D87B" w14:textId="77777777" w:rsidR="00940C18" w:rsidRDefault="00940C18" w:rsidP="00940C18">
      <w:pPr>
        <w:ind w:left="1"/>
        <w:rPr>
          <w:sz w:val="20"/>
          <w:szCs w:val="20"/>
        </w:rPr>
      </w:pPr>
      <w:r>
        <w:rPr>
          <w:rFonts w:eastAsia="Times New Roman"/>
        </w:rPr>
        <w:t>3013 Lake Drive</w:t>
      </w:r>
    </w:p>
    <w:p w14:paraId="5851B7FB" w14:textId="77777777" w:rsidR="00940C18" w:rsidRDefault="00940C18" w:rsidP="00940C18">
      <w:pPr>
        <w:spacing w:line="2" w:lineRule="exact"/>
        <w:rPr>
          <w:sz w:val="20"/>
          <w:szCs w:val="20"/>
        </w:rPr>
      </w:pPr>
    </w:p>
    <w:p w14:paraId="520BF518" w14:textId="77777777" w:rsidR="00940C18" w:rsidRDefault="00940C18" w:rsidP="00940C18">
      <w:pPr>
        <w:ind w:left="1"/>
        <w:rPr>
          <w:sz w:val="20"/>
          <w:szCs w:val="20"/>
        </w:rPr>
      </w:pPr>
      <w:r>
        <w:rPr>
          <w:rFonts w:eastAsia="Times New Roman"/>
        </w:rPr>
        <w:t>Citywest Business Campus</w:t>
      </w:r>
    </w:p>
    <w:p w14:paraId="2FC67C8D" w14:textId="77777777" w:rsidR="00940C18" w:rsidRDefault="00940C18" w:rsidP="00940C18">
      <w:pPr>
        <w:spacing w:line="2" w:lineRule="exact"/>
        <w:rPr>
          <w:sz w:val="20"/>
          <w:szCs w:val="20"/>
        </w:rPr>
      </w:pPr>
    </w:p>
    <w:p w14:paraId="6CA4F719" w14:textId="77777777" w:rsidR="00940C18" w:rsidRDefault="00940C18" w:rsidP="00940C18">
      <w:pPr>
        <w:ind w:left="1"/>
        <w:rPr>
          <w:sz w:val="20"/>
          <w:szCs w:val="20"/>
        </w:rPr>
      </w:pPr>
      <w:r>
        <w:rPr>
          <w:rFonts w:eastAsia="Times New Roman"/>
        </w:rPr>
        <w:t>Dublin 24, D24PPT3</w:t>
      </w:r>
    </w:p>
    <w:p w14:paraId="0FA87E09" w14:textId="77777777" w:rsidR="00940C18" w:rsidRDefault="00940C18" w:rsidP="00940C18">
      <w:pPr>
        <w:spacing w:line="2" w:lineRule="exact"/>
        <w:rPr>
          <w:sz w:val="20"/>
          <w:szCs w:val="20"/>
        </w:rPr>
      </w:pPr>
    </w:p>
    <w:p w14:paraId="4DF7CDCD" w14:textId="77777777" w:rsidR="00940C18" w:rsidRDefault="00940C18" w:rsidP="00940C18">
      <w:pPr>
        <w:ind w:left="1"/>
        <w:rPr>
          <w:sz w:val="20"/>
          <w:szCs w:val="20"/>
        </w:rPr>
      </w:pPr>
      <w:r>
        <w:rPr>
          <w:rFonts w:eastAsia="Times New Roman"/>
        </w:rPr>
        <w:t>Airija</w:t>
      </w:r>
    </w:p>
    <w:p w14:paraId="369F0398" w14:textId="77777777" w:rsidR="00940C18" w:rsidRDefault="00940C18" w:rsidP="00940C18">
      <w:pPr>
        <w:spacing w:line="257" w:lineRule="exact"/>
        <w:rPr>
          <w:sz w:val="20"/>
          <w:szCs w:val="20"/>
        </w:rPr>
      </w:pPr>
    </w:p>
    <w:p w14:paraId="0D59BB0F" w14:textId="77777777" w:rsidR="00940C18" w:rsidRDefault="00940C18" w:rsidP="00940C18">
      <w:pPr>
        <w:ind w:left="1"/>
        <w:rPr>
          <w:sz w:val="20"/>
          <w:szCs w:val="20"/>
        </w:rPr>
      </w:pPr>
      <w:r>
        <w:rPr>
          <w:rFonts w:eastAsia="Times New Roman"/>
          <w:b/>
          <w:bCs/>
        </w:rPr>
        <w:t>Gamintojas</w:t>
      </w:r>
    </w:p>
    <w:p w14:paraId="4669E3F3" w14:textId="77777777" w:rsidR="00940C18" w:rsidRDefault="00940C18" w:rsidP="00940C18">
      <w:pPr>
        <w:spacing w:line="264" w:lineRule="exact"/>
        <w:rPr>
          <w:sz w:val="20"/>
          <w:szCs w:val="20"/>
        </w:rPr>
      </w:pPr>
    </w:p>
    <w:p w14:paraId="675AAF47" w14:textId="77777777" w:rsidR="00940C18" w:rsidRDefault="00940C18" w:rsidP="00940C18">
      <w:pPr>
        <w:ind w:left="1"/>
        <w:rPr>
          <w:sz w:val="20"/>
          <w:szCs w:val="20"/>
        </w:rPr>
      </w:pPr>
      <w:r>
        <w:rPr>
          <w:rFonts w:eastAsia="Times New Roman"/>
        </w:rPr>
        <w:t>Przedsiębiorstwo Farmaceutyczne Jelfa SA</w:t>
      </w:r>
    </w:p>
    <w:p w14:paraId="1D031402" w14:textId="77777777" w:rsidR="00940C18" w:rsidRDefault="00940C18" w:rsidP="00940C18">
      <w:pPr>
        <w:spacing w:line="2" w:lineRule="exact"/>
        <w:rPr>
          <w:sz w:val="20"/>
          <w:szCs w:val="20"/>
        </w:rPr>
      </w:pPr>
    </w:p>
    <w:p w14:paraId="1A2342B5" w14:textId="77777777" w:rsidR="00940C18" w:rsidRDefault="00940C18" w:rsidP="00940C18">
      <w:pPr>
        <w:ind w:left="1"/>
        <w:rPr>
          <w:sz w:val="20"/>
          <w:szCs w:val="20"/>
        </w:rPr>
      </w:pPr>
      <w:r>
        <w:rPr>
          <w:rFonts w:eastAsia="Times New Roman"/>
        </w:rPr>
        <w:t>ul. Wincentego Pola 21</w:t>
      </w:r>
    </w:p>
    <w:p w14:paraId="55C2D326" w14:textId="77777777" w:rsidR="00940C18" w:rsidRDefault="00940C18" w:rsidP="00940C18">
      <w:pPr>
        <w:spacing w:line="2" w:lineRule="exact"/>
        <w:rPr>
          <w:sz w:val="20"/>
          <w:szCs w:val="20"/>
        </w:rPr>
      </w:pPr>
    </w:p>
    <w:p w14:paraId="2E2B37E4" w14:textId="77777777" w:rsidR="00940C18" w:rsidRDefault="00940C18" w:rsidP="00940C18">
      <w:pPr>
        <w:ind w:left="1"/>
        <w:rPr>
          <w:sz w:val="20"/>
          <w:szCs w:val="20"/>
        </w:rPr>
      </w:pPr>
      <w:r>
        <w:rPr>
          <w:rFonts w:eastAsia="Times New Roman"/>
        </w:rPr>
        <w:t>58-500 Jelenia Góra,</w:t>
      </w:r>
    </w:p>
    <w:p w14:paraId="4B0BEC8F" w14:textId="77777777" w:rsidR="00940C18" w:rsidRDefault="00940C18" w:rsidP="00940C18">
      <w:pPr>
        <w:spacing w:line="5" w:lineRule="exact"/>
        <w:rPr>
          <w:sz w:val="20"/>
          <w:szCs w:val="20"/>
        </w:rPr>
      </w:pPr>
    </w:p>
    <w:p w14:paraId="237F15C6" w14:textId="77777777" w:rsidR="00940C18" w:rsidRDefault="00940C18" w:rsidP="00940C18">
      <w:pPr>
        <w:ind w:left="1"/>
        <w:rPr>
          <w:sz w:val="20"/>
          <w:szCs w:val="20"/>
        </w:rPr>
      </w:pPr>
      <w:r>
        <w:rPr>
          <w:rFonts w:eastAsia="Times New Roman"/>
        </w:rPr>
        <w:t>Lenkija</w:t>
      </w:r>
    </w:p>
    <w:p w14:paraId="5D730F04" w14:textId="77777777" w:rsidR="00940C18" w:rsidRDefault="00940C18" w:rsidP="00940C18">
      <w:pPr>
        <w:spacing w:line="200" w:lineRule="exact"/>
        <w:rPr>
          <w:sz w:val="20"/>
          <w:szCs w:val="20"/>
        </w:rPr>
      </w:pPr>
    </w:p>
    <w:p w14:paraId="2213EE3D" w14:textId="77777777" w:rsidR="00940C18" w:rsidRDefault="00940C18" w:rsidP="00940C18">
      <w:pPr>
        <w:spacing w:line="200" w:lineRule="exact"/>
        <w:rPr>
          <w:sz w:val="20"/>
          <w:szCs w:val="20"/>
        </w:rPr>
      </w:pPr>
    </w:p>
    <w:p w14:paraId="71A74F35" w14:textId="77777777" w:rsidR="00940C18" w:rsidRDefault="00940C18" w:rsidP="00940C18">
      <w:pPr>
        <w:spacing w:line="368" w:lineRule="exact"/>
        <w:rPr>
          <w:sz w:val="20"/>
          <w:szCs w:val="20"/>
        </w:rPr>
      </w:pPr>
    </w:p>
    <w:p w14:paraId="3A96952C" w14:textId="77777777" w:rsidR="00940C18" w:rsidRDefault="00940C18" w:rsidP="00940C18">
      <w:pPr>
        <w:ind w:left="1"/>
        <w:rPr>
          <w:sz w:val="20"/>
          <w:szCs w:val="20"/>
        </w:rPr>
      </w:pPr>
      <w:r>
        <w:rPr>
          <w:rFonts w:eastAsia="Times New Roman"/>
          <w:b/>
          <w:bCs/>
        </w:rPr>
        <w:t>Šis pakuotės lapelis paskutinį kartą peržiūrėtas</w:t>
      </w:r>
    </w:p>
    <w:p w14:paraId="3DE588A2" w14:textId="77777777" w:rsidR="00940C18" w:rsidRDefault="00940C18" w:rsidP="00940C18">
      <w:pPr>
        <w:spacing w:line="262" w:lineRule="exact"/>
        <w:rPr>
          <w:sz w:val="20"/>
          <w:szCs w:val="20"/>
        </w:rPr>
      </w:pPr>
    </w:p>
    <w:p w14:paraId="29B78BEA" w14:textId="77777777" w:rsidR="00940C18" w:rsidRDefault="00940C18" w:rsidP="00940C18">
      <w:pPr>
        <w:spacing w:line="278" w:lineRule="auto"/>
        <w:ind w:left="1" w:right="1820"/>
        <w:rPr>
          <w:sz w:val="20"/>
          <w:szCs w:val="20"/>
        </w:rPr>
      </w:pPr>
      <w:r>
        <w:rPr>
          <w:rFonts w:eastAsia="Times New Roman"/>
        </w:rPr>
        <w:t xml:space="preserve">Išsami informaciją apie šį vaistą pateikiama Europos vaistų agentūros tinklalapyje </w:t>
      </w:r>
      <w:r>
        <w:rPr>
          <w:rFonts w:eastAsia="Times New Roman"/>
          <w:color w:val="0000FF"/>
          <w:u w:val="single"/>
        </w:rPr>
        <w:t>http://www.ema.europa.eu/</w:t>
      </w:r>
      <w:r>
        <w:rPr>
          <w:rFonts w:eastAsia="Times New Roman"/>
          <w:color w:val="000000"/>
        </w:rPr>
        <w:t>.</w:t>
      </w:r>
    </w:p>
    <w:p w14:paraId="017F5A6A" w14:textId="77777777" w:rsidR="00940C18" w:rsidRDefault="00940C18" w:rsidP="00940C18">
      <w:pPr>
        <w:spacing w:line="200" w:lineRule="exact"/>
        <w:rPr>
          <w:sz w:val="20"/>
          <w:szCs w:val="20"/>
        </w:rPr>
      </w:pPr>
    </w:p>
    <w:p w14:paraId="0DBC5626" w14:textId="77777777" w:rsidR="00940C18" w:rsidRDefault="00940C18" w:rsidP="00940C18">
      <w:pPr>
        <w:spacing w:line="240" w:lineRule="exact"/>
        <w:rPr>
          <w:sz w:val="20"/>
          <w:szCs w:val="20"/>
        </w:rPr>
      </w:pPr>
    </w:p>
    <w:p w14:paraId="0D41A7C8" w14:textId="77777777" w:rsidR="00940C18" w:rsidRDefault="00940C18" w:rsidP="00940C18">
      <w:pPr>
        <w:ind w:left="1"/>
        <w:rPr>
          <w:sz w:val="20"/>
          <w:szCs w:val="20"/>
        </w:rPr>
      </w:pPr>
      <w:r>
        <w:rPr>
          <w:rFonts w:eastAsia="Times New Roman"/>
          <w:b/>
          <w:bCs/>
        </w:rPr>
        <w:t>PACIENTO APKLAUSOS ANKETA</w:t>
      </w:r>
    </w:p>
    <w:p w14:paraId="2ACE5692" w14:textId="77777777" w:rsidR="00940C18" w:rsidRDefault="00940C18" w:rsidP="00940C18">
      <w:pPr>
        <w:spacing w:line="259" w:lineRule="exact"/>
        <w:rPr>
          <w:sz w:val="20"/>
          <w:szCs w:val="20"/>
        </w:rPr>
      </w:pPr>
    </w:p>
    <w:p w14:paraId="48DBF5FE" w14:textId="77777777" w:rsidR="00940C18" w:rsidRDefault="00940C18" w:rsidP="00940C18">
      <w:pPr>
        <w:spacing w:line="272" w:lineRule="auto"/>
        <w:ind w:left="1" w:right="60"/>
        <w:rPr>
          <w:sz w:val="20"/>
          <w:szCs w:val="20"/>
        </w:rPr>
      </w:pPr>
      <w:r>
        <w:rPr>
          <w:rFonts w:eastAsia="Times New Roman"/>
        </w:rPr>
        <w:t>Šioje dalyje yra svarbūs klausimai, į kuriuos turite atsakyti prieš pradėdami vartoti Relistor ir gydymo preparatu Relistor metu.</w:t>
      </w:r>
    </w:p>
    <w:p w14:paraId="3978F664" w14:textId="77777777" w:rsidR="00940C18" w:rsidRDefault="00940C18" w:rsidP="00940C18">
      <w:pPr>
        <w:spacing w:line="190" w:lineRule="exact"/>
        <w:rPr>
          <w:sz w:val="20"/>
          <w:szCs w:val="20"/>
        </w:rPr>
      </w:pPr>
    </w:p>
    <w:p w14:paraId="709125B4" w14:textId="77777777" w:rsidR="00940C18" w:rsidRDefault="00940C18" w:rsidP="00940C18">
      <w:pPr>
        <w:spacing w:line="272" w:lineRule="auto"/>
        <w:ind w:left="1" w:right="480"/>
        <w:rPr>
          <w:sz w:val="20"/>
          <w:szCs w:val="20"/>
        </w:rPr>
      </w:pPr>
      <w:r>
        <w:rPr>
          <w:rFonts w:eastAsia="Times New Roman"/>
        </w:rPr>
        <w:t>Jei naudojant preparatą į kurį nors toliau pateiktą klausimą atsakysite „Ne“, kreipkitės į gydytoją, slaugytoją ar vaistininką.</w:t>
      </w:r>
    </w:p>
    <w:p w14:paraId="0B606042" w14:textId="77777777" w:rsidR="00940C18" w:rsidRDefault="00940C18" w:rsidP="00940C18">
      <w:pPr>
        <w:spacing w:line="190" w:lineRule="exact"/>
        <w:rPr>
          <w:sz w:val="20"/>
          <w:szCs w:val="20"/>
        </w:rPr>
      </w:pPr>
    </w:p>
    <w:p w14:paraId="0B596CD1" w14:textId="77777777" w:rsidR="00940C18" w:rsidRDefault="00940C18" w:rsidP="00940C18">
      <w:pPr>
        <w:numPr>
          <w:ilvl w:val="0"/>
          <w:numId w:val="8"/>
        </w:numPr>
        <w:tabs>
          <w:tab w:val="left" w:pos="561"/>
        </w:tabs>
        <w:ind w:left="561" w:hanging="561"/>
        <w:rPr>
          <w:rFonts w:eastAsia="Times New Roman"/>
        </w:rPr>
      </w:pPr>
      <w:r>
        <w:rPr>
          <w:rFonts w:eastAsia="Times New Roman"/>
        </w:rPr>
        <w:t>Ar dėl savo ligos vartojate opioidus (pavyzdžiui morfiną ar kodeiną)?</w:t>
      </w:r>
    </w:p>
    <w:p w14:paraId="00B0412E" w14:textId="77777777" w:rsidR="00940C18" w:rsidRDefault="00940C18" w:rsidP="00940C18">
      <w:pPr>
        <w:spacing w:line="1" w:lineRule="exact"/>
        <w:rPr>
          <w:rFonts w:eastAsia="Times New Roman"/>
        </w:rPr>
      </w:pPr>
    </w:p>
    <w:p w14:paraId="04C13E7B" w14:textId="77777777" w:rsidR="00940C18" w:rsidRDefault="00940C18" w:rsidP="00940C18">
      <w:pPr>
        <w:numPr>
          <w:ilvl w:val="0"/>
          <w:numId w:val="8"/>
        </w:numPr>
        <w:tabs>
          <w:tab w:val="left" w:pos="561"/>
        </w:tabs>
        <w:ind w:left="561" w:hanging="561"/>
        <w:rPr>
          <w:rFonts w:eastAsia="Times New Roman"/>
        </w:rPr>
      </w:pPr>
      <w:r>
        <w:rPr>
          <w:rFonts w:eastAsia="Times New Roman"/>
        </w:rPr>
        <w:t>Ar pastarąjį kartą tuštinotės prieš 48 valandas arba seniau?</w:t>
      </w:r>
    </w:p>
    <w:p w14:paraId="0486B414" w14:textId="77777777" w:rsidR="00940C18" w:rsidRDefault="00940C18" w:rsidP="00940C18">
      <w:pPr>
        <w:spacing w:line="1" w:lineRule="exact"/>
        <w:rPr>
          <w:rFonts w:eastAsia="Times New Roman"/>
        </w:rPr>
      </w:pPr>
    </w:p>
    <w:p w14:paraId="3EB71580" w14:textId="77777777" w:rsidR="00940C18" w:rsidRDefault="00940C18" w:rsidP="00940C18">
      <w:pPr>
        <w:numPr>
          <w:ilvl w:val="0"/>
          <w:numId w:val="8"/>
        </w:numPr>
        <w:tabs>
          <w:tab w:val="left" w:pos="561"/>
        </w:tabs>
        <w:spacing w:line="241" w:lineRule="auto"/>
        <w:ind w:left="561" w:right="480" w:hanging="561"/>
        <w:rPr>
          <w:rFonts w:eastAsia="Times New Roman"/>
        </w:rPr>
      </w:pPr>
      <w:r>
        <w:rPr>
          <w:rFonts w:eastAsia="Times New Roman"/>
        </w:rPr>
        <w:t>Ar esate susipažinę su vaistų įšvirkštimo sau technika, o gal kalbėjotės apie tai su gydytoju (slaugytoja ar vaistininku)?</w:t>
      </w:r>
    </w:p>
    <w:p w14:paraId="10C0ACD7" w14:textId="77777777" w:rsidR="00940C18" w:rsidRDefault="00940C18" w:rsidP="00940C18">
      <w:pPr>
        <w:numPr>
          <w:ilvl w:val="0"/>
          <w:numId w:val="8"/>
        </w:numPr>
        <w:tabs>
          <w:tab w:val="left" w:pos="561"/>
        </w:tabs>
        <w:spacing w:line="241" w:lineRule="auto"/>
        <w:ind w:left="561" w:right="240" w:hanging="560"/>
        <w:rPr>
          <w:rFonts w:eastAsia="Times New Roman"/>
        </w:rPr>
      </w:pPr>
      <w:r>
        <w:rPr>
          <w:rFonts w:eastAsia="Times New Roman"/>
        </w:rPr>
        <w:t>Ar esate pakankamai judrus ir galite pats nueiti į tualetą, o gal turite jus prižiūrintį slaugytoją, kuris gali jums padėti?</w:t>
      </w:r>
    </w:p>
    <w:p w14:paraId="4AB3743E" w14:textId="77777777" w:rsidR="00940C18" w:rsidRDefault="00940C18" w:rsidP="00940C18">
      <w:pPr>
        <w:numPr>
          <w:ilvl w:val="0"/>
          <w:numId w:val="8"/>
        </w:numPr>
        <w:tabs>
          <w:tab w:val="left" w:pos="561"/>
        </w:tabs>
        <w:ind w:left="561" w:hanging="560"/>
        <w:rPr>
          <w:rFonts w:eastAsia="Times New Roman"/>
        </w:rPr>
      </w:pPr>
      <w:r>
        <w:rPr>
          <w:rFonts w:eastAsia="Times New Roman"/>
        </w:rPr>
        <w:t>Ar turite savo apylinkės slaugytojos ar sveikatos centro telefono numerį?</w:t>
      </w:r>
    </w:p>
    <w:p w14:paraId="617F5AF1" w14:textId="77777777" w:rsidR="00940C18" w:rsidRDefault="00940C18" w:rsidP="00940C18">
      <w:pPr>
        <w:spacing w:line="263" w:lineRule="exact"/>
        <w:rPr>
          <w:sz w:val="20"/>
          <w:szCs w:val="20"/>
        </w:rPr>
      </w:pPr>
    </w:p>
    <w:p w14:paraId="6DD0C962" w14:textId="77777777" w:rsidR="00940C18" w:rsidRDefault="00940C18" w:rsidP="00940C18">
      <w:pPr>
        <w:ind w:left="1"/>
        <w:rPr>
          <w:sz w:val="20"/>
          <w:szCs w:val="20"/>
        </w:rPr>
      </w:pPr>
      <w:r>
        <w:rPr>
          <w:rFonts w:eastAsia="Times New Roman"/>
          <w:b/>
          <w:bCs/>
          <w:sz w:val="21"/>
          <w:szCs w:val="21"/>
        </w:rPr>
        <w:t>RELISTOR RUOŠIMO IR LEIDIMO NURODYMAI PATEIKTI ŠIO LAPELIO PABAIGOJE</w:t>
      </w:r>
    </w:p>
    <w:p w14:paraId="7DCA9BC6" w14:textId="77777777" w:rsidR="00940C18" w:rsidRDefault="00940C18" w:rsidP="00940C18">
      <w:pPr>
        <w:spacing w:line="276" w:lineRule="exact"/>
        <w:rPr>
          <w:sz w:val="20"/>
          <w:szCs w:val="20"/>
        </w:rPr>
      </w:pPr>
    </w:p>
    <w:p w14:paraId="60C6FFC7" w14:textId="77777777" w:rsidR="00940C18" w:rsidRDefault="00940C18" w:rsidP="00940C18">
      <w:pPr>
        <w:ind w:left="1"/>
        <w:rPr>
          <w:sz w:val="20"/>
          <w:szCs w:val="20"/>
        </w:rPr>
      </w:pPr>
      <w:r>
        <w:rPr>
          <w:rFonts w:eastAsia="Times New Roman"/>
        </w:rPr>
        <w:t>Šį skyrių sudaro kelis poskyriai:</w:t>
      </w:r>
    </w:p>
    <w:p w14:paraId="4D4F5114" w14:textId="77777777" w:rsidR="00940C18" w:rsidRDefault="00940C18" w:rsidP="00940C18">
      <w:pPr>
        <w:spacing w:line="262" w:lineRule="exact"/>
        <w:rPr>
          <w:sz w:val="20"/>
          <w:szCs w:val="20"/>
        </w:rPr>
      </w:pPr>
    </w:p>
    <w:p w14:paraId="76E659A8" w14:textId="77777777" w:rsidR="00940C18" w:rsidRDefault="00940C18" w:rsidP="00940C18">
      <w:pPr>
        <w:ind w:left="1"/>
        <w:rPr>
          <w:sz w:val="20"/>
          <w:szCs w:val="20"/>
        </w:rPr>
      </w:pPr>
      <w:r>
        <w:rPr>
          <w:rFonts w:eastAsia="Times New Roman"/>
        </w:rPr>
        <w:t>Įvadas</w:t>
      </w:r>
    </w:p>
    <w:p w14:paraId="7E0A89B9" w14:textId="77777777" w:rsidR="00940C18" w:rsidRDefault="00940C18" w:rsidP="00940C18">
      <w:pPr>
        <w:ind w:left="1"/>
        <w:rPr>
          <w:sz w:val="20"/>
          <w:szCs w:val="20"/>
        </w:rPr>
      </w:pPr>
      <w:r>
        <w:rPr>
          <w:rFonts w:eastAsia="Times New Roman"/>
        </w:rPr>
        <w:t>1 veiksmas: pasiruošimas injekcijai</w:t>
      </w:r>
    </w:p>
    <w:p w14:paraId="75527C9C" w14:textId="77777777" w:rsidR="00940C18" w:rsidRDefault="00940C18" w:rsidP="00940C18">
      <w:pPr>
        <w:spacing w:line="2" w:lineRule="exact"/>
        <w:rPr>
          <w:sz w:val="20"/>
          <w:szCs w:val="20"/>
        </w:rPr>
      </w:pPr>
    </w:p>
    <w:p w14:paraId="788356FE" w14:textId="77777777" w:rsidR="00940C18" w:rsidRDefault="00940C18" w:rsidP="00940C18">
      <w:pPr>
        <w:ind w:left="1"/>
        <w:rPr>
          <w:sz w:val="20"/>
          <w:szCs w:val="20"/>
        </w:rPr>
      </w:pPr>
      <w:r>
        <w:rPr>
          <w:rFonts w:eastAsia="Times New Roman"/>
        </w:rPr>
        <w:t>2 veiksmas: injekcinio švirkšto paruošimas</w:t>
      </w:r>
    </w:p>
    <w:p w14:paraId="61AD44E2" w14:textId="77777777" w:rsidR="00940C18" w:rsidRDefault="00940C18" w:rsidP="00940C18">
      <w:pPr>
        <w:spacing w:line="2" w:lineRule="exact"/>
        <w:rPr>
          <w:sz w:val="20"/>
          <w:szCs w:val="20"/>
        </w:rPr>
      </w:pPr>
    </w:p>
    <w:p w14:paraId="4F38809F" w14:textId="77777777" w:rsidR="00940C18" w:rsidRDefault="00940C18" w:rsidP="00940C18">
      <w:pPr>
        <w:ind w:left="1"/>
        <w:rPr>
          <w:sz w:val="20"/>
          <w:szCs w:val="20"/>
        </w:rPr>
      </w:pPr>
      <w:r>
        <w:rPr>
          <w:rFonts w:eastAsia="Times New Roman"/>
        </w:rPr>
        <w:t>3 veiksmas: injekcijos vietos parinkimas ir paruošimas</w:t>
      </w:r>
    </w:p>
    <w:p w14:paraId="45AB2A87" w14:textId="77777777" w:rsidR="00940C18" w:rsidRDefault="00940C18" w:rsidP="00940C18">
      <w:pPr>
        <w:spacing w:line="2" w:lineRule="exact"/>
        <w:rPr>
          <w:sz w:val="20"/>
          <w:szCs w:val="20"/>
        </w:rPr>
      </w:pPr>
    </w:p>
    <w:p w14:paraId="528B63EB" w14:textId="77777777" w:rsidR="00940C18" w:rsidRDefault="00940C18" w:rsidP="00940C18">
      <w:pPr>
        <w:spacing w:line="241" w:lineRule="auto"/>
        <w:ind w:left="1" w:right="440"/>
        <w:rPr>
          <w:sz w:val="20"/>
          <w:szCs w:val="20"/>
        </w:rPr>
      </w:pPr>
      <w:r>
        <w:rPr>
          <w:rFonts w:eastAsia="Times New Roman"/>
        </w:rPr>
        <w:t>4a veiksmas: Relistor švirkštimas naudojant pakuotę su injekciniu švirkštu ir įtraukiama injekcine adata</w:t>
      </w:r>
    </w:p>
    <w:p w14:paraId="48851745" w14:textId="77777777" w:rsidR="00940C18" w:rsidRDefault="00940C18" w:rsidP="00940C18">
      <w:pPr>
        <w:spacing w:line="1" w:lineRule="exact"/>
        <w:rPr>
          <w:sz w:val="20"/>
          <w:szCs w:val="20"/>
        </w:rPr>
      </w:pPr>
    </w:p>
    <w:p w14:paraId="34DA974C" w14:textId="77777777" w:rsidR="00940C18" w:rsidRDefault="00940C18" w:rsidP="00940C18">
      <w:pPr>
        <w:ind w:left="1"/>
        <w:rPr>
          <w:sz w:val="20"/>
          <w:szCs w:val="20"/>
        </w:rPr>
      </w:pPr>
      <w:r>
        <w:rPr>
          <w:rFonts w:eastAsia="Times New Roman"/>
        </w:rPr>
        <w:t>4b veiksmas: Relistor leidimas naudojant standartinį injekcinį švirkštą ir injekcinę adatą</w:t>
      </w:r>
    </w:p>
    <w:p w14:paraId="40EB014C" w14:textId="77777777" w:rsidR="00940C18" w:rsidRDefault="00940C18" w:rsidP="00940C18">
      <w:pPr>
        <w:spacing w:line="238" w:lineRule="exact"/>
        <w:rPr>
          <w:sz w:val="20"/>
          <w:szCs w:val="20"/>
        </w:rPr>
      </w:pPr>
    </w:p>
    <w:p w14:paraId="129D8D6A" w14:textId="77777777" w:rsidR="00940C18" w:rsidRDefault="00940C18" w:rsidP="00940C18">
      <w:pPr>
        <w:ind w:right="59"/>
        <w:jc w:val="center"/>
        <w:rPr>
          <w:sz w:val="20"/>
          <w:szCs w:val="20"/>
        </w:rPr>
      </w:pPr>
      <w:r>
        <w:rPr>
          <w:rFonts w:ascii="Arial" w:eastAsia="Arial" w:hAnsi="Arial" w:cs="Arial"/>
          <w:sz w:val="16"/>
          <w:szCs w:val="16"/>
        </w:rPr>
        <w:t>73</w:t>
      </w:r>
    </w:p>
    <w:p w14:paraId="4146D5F4" w14:textId="77777777" w:rsidR="00940C18" w:rsidRDefault="00940C18" w:rsidP="00940C18">
      <w:pPr>
        <w:sectPr w:rsidR="00940C18">
          <w:pgSz w:w="11900" w:h="16840"/>
          <w:pgMar w:top="1440" w:right="1440" w:bottom="186" w:left="1419" w:header="0" w:footer="0" w:gutter="0"/>
          <w:cols w:space="720" w:equalWidth="0">
            <w:col w:w="9041"/>
          </w:cols>
        </w:sectPr>
      </w:pPr>
    </w:p>
    <w:p w14:paraId="558ABF31" w14:textId="77777777" w:rsidR="00940C18" w:rsidRDefault="00940C18" w:rsidP="00940C18">
      <w:pPr>
        <w:spacing w:line="170" w:lineRule="exact"/>
        <w:rPr>
          <w:sz w:val="20"/>
          <w:szCs w:val="20"/>
        </w:rPr>
      </w:pPr>
      <w:bookmarkStart w:id="4" w:name="page74"/>
      <w:bookmarkEnd w:id="4"/>
    </w:p>
    <w:p w14:paraId="46D59491" w14:textId="77777777" w:rsidR="00940C18" w:rsidRDefault="00940C18" w:rsidP="00940C18">
      <w:pPr>
        <w:ind w:left="2"/>
        <w:rPr>
          <w:sz w:val="20"/>
          <w:szCs w:val="20"/>
        </w:rPr>
      </w:pPr>
      <w:r>
        <w:rPr>
          <w:rFonts w:eastAsia="Times New Roman"/>
        </w:rPr>
        <w:t>5 veiksmas: priemonių šalinimas</w:t>
      </w:r>
    </w:p>
    <w:p w14:paraId="0AB14962" w14:textId="77777777" w:rsidR="00940C18" w:rsidRDefault="00940C18" w:rsidP="00940C18">
      <w:pPr>
        <w:spacing w:line="263" w:lineRule="exact"/>
        <w:rPr>
          <w:sz w:val="20"/>
          <w:szCs w:val="20"/>
        </w:rPr>
      </w:pPr>
    </w:p>
    <w:p w14:paraId="4E58EBC0" w14:textId="77777777" w:rsidR="00940C18" w:rsidRDefault="00940C18" w:rsidP="00940C18">
      <w:pPr>
        <w:ind w:left="2"/>
        <w:rPr>
          <w:sz w:val="20"/>
          <w:szCs w:val="20"/>
        </w:rPr>
      </w:pPr>
      <w:r>
        <w:rPr>
          <w:rFonts w:eastAsia="Times New Roman"/>
          <w:b/>
          <w:bCs/>
        </w:rPr>
        <w:t>Įvadas</w:t>
      </w:r>
    </w:p>
    <w:p w14:paraId="4458F29A" w14:textId="77777777" w:rsidR="00940C18" w:rsidRDefault="00940C18" w:rsidP="00940C18">
      <w:pPr>
        <w:spacing w:line="264" w:lineRule="exact"/>
        <w:rPr>
          <w:sz w:val="20"/>
          <w:szCs w:val="20"/>
        </w:rPr>
      </w:pPr>
    </w:p>
    <w:p w14:paraId="235FCD39" w14:textId="77777777" w:rsidR="00940C18" w:rsidRDefault="00940C18" w:rsidP="00940C18">
      <w:pPr>
        <w:spacing w:line="251" w:lineRule="auto"/>
        <w:ind w:left="2" w:right="200"/>
        <w:rPr>
          <w:sz w:val="20"/>
          <w:szCs w:val="20"/>
        </w:rPr>
      </w:pPr>
      <w:r>
        <w:rPr>
          <w:rFonts w:eastAsia="Times New Roman"/>
        </w:rPr>
        <w:t>Toliau pateikti nurodymai paaiškina, kaip švirkšti Relistor. Prašome atidžiai perskaityti ir nuosekliai vykdyti nurodymus. Gydytojas, slaugytoja arba vaistininkas jums nurodys, kaip pačiam susišvirkšti preparatą. Nemėginkite švirkštis vaisto, kol nesate tikri, jog žinote, kaip tai daryti. Šios injekcijos turinio negalima tame pačiame švirkšte maišyti su jokiais kitais vaistais.</w:t>
      </w:r>
    </w:p>
    <w:p w14:paraId="2D50BDEE" w14:textId="77777777" w:rsidR="00940C18" w:rsidRDefault="00940C18" w:rsidP="00940C18">
      <w:pPr>
        <w:spacing w:line="220" w:lineRule="exact"/>
        <w:rPr>
          <w:sz w:val="20"/>
          <w:szCs w:val="20"/>
        </w:rPr>
      </w:pPr>
    </w:p>
    <w:p w14:paraId="0D930C1C" w14:textId="77777777" w:rsidR="00940C18" w:rsidRDefault="00940C18" w:rsidP="00940C18">
      <w:pPr>
        <w:spacing w:line="256" w:lineRule="auto"/>
        <w:ind w:left="2" w:right="200"/>
        <w:jc w:val="both"/>
        <w:rPr>
          <w:sz w:val="20"/>
          <w:szCs w:val="20"/>
        </w:rPr>
      </w:pPr>
      <w:r>
        <w:rPr>
          <w:rFonts w:eastAsia="Times New Roman"/>
        </w:rPr>
        <w:t>Jums gali būti pateikta pakuotė, kurioje bus dėžutė su visomis injekcijai reikalingomis priemonėmis arba tik vienas flakonas. Jei Jums bus pateiktas tik flakonas, Jums reikės įsigyti alkoholiu suvilgytų tamponų ir injekcinį švirkštą.</w:t>
      </w:r>
    </w:p>
    <w:p w14:paraId="5D444DEF" w14:textId="77777777" w:rsidR="00940C18" w:rsidRDefault="00940C18" w:rsidP="00940C18">
      <w:pPr>
        <w:spacing w:line="209" w:lineRule="exact"/>
        <w:rPr>
          <w:sz w:val="20"/>
          <w:szCs w:val="20"/>
        </w:rPr>
      </w:pPr>
    </w:p>
    <w:p w14:paraId="206EB9C5" w14:textId="77777777" w:rsidR="00940C18" w:rsidRDefault="00940C18" w:rsidP="00940C18">
      <w:pPr>
        <w:ind w:left="2"/>
        <w:rPr>
          <w:sz w:val="20"/>
          <w:szCs w:val="20"/>
        </w:rPr>
      </w:pPr>
      <w:r>
        <w:rPr>
          <w:rFonts w:eastAsia="Times New Roman"/>
          <w:b/>
          <w:bCs/>
        </w:rPr>
        <w:t>1 veiksmas: pasiruošimas injekcijai</w:t>
      </w:r>
    </w:p>
    <w:p w14:paraId="52D97C47" w14:textId="77777777" w:rsidR="00940C18" w:rsidRDefault="00940C18" w:rsidP="00940C18">
      <w:pPr>
        <w:spacing w:line="259" w:lineRule="exact"/>
        <w:rPr>
          <w:sz w:val="20"/>
          <w:szCs w:val="20"/>
        </w:rPr>
      </w:pPr>
    </w:p>
    <w:p w14:paraId="7C819518" w14:textId="77777777" w:rsidR="00940C18" w:rsidRDefault="00940C18" w:rsidP="00940C18">
      <w:pPr>
        <w:numPr>
          <w:ilvl w:val="0"/>
          <w:numId w:val="9"/>
        </w:numPr>
        <w:tabs>
          <w:tab w:val="left" w:pos="561"/>
        </w:tabs>
        <w:spacing w:line="272" w:lineRule="auto"/>
        <w:ind w:left="562" w:right="180" w:hanging="560"/>
        <w:rPr>
          <w:rFonts w:eastAsia="Times New Roman"/>
        </w:rPr>
      </w:pPr>
      <w:r>
        <w:rPr>
          <w:rFonts w:eastAsia="Times New Roman"/>
        </w:rPr>
        <w:t>Pasirinkite lygų, švarų, gerai apšviestą paviršių, ant kurio galėtumėte išdėlioti Relistor dėžutės turinį. Įsitikinkite, kad yra pakankamai laiko paruošti ir atlikti injekciją</w:t>
      </w:r>
    </w:p>
    <w:p w14:paraId="1241A9BD" w14:textId="77777777" w:rsidR="00940C18" w:rsidRDefault="00940C18" w:rsidP="00940C18">
      <w:pPr>
        <w:spacing w:line="190" w:lineRule="exact"/>
        <w:rPr>
          <w:rFonts w:eastAsia="Times New Roman"/>
        </w:rPr>
      </w:pPr>
    </w:p>
    <w:p w14:paraId="7C19806A" w14:textId="77777777" w:rsidR="00940C18" w:rsidRDefault="00940C18" w:rsidP="00940C18">
      <w:pPr>
        <w:numPr>
          <w:ilvl w:val="0"/>
          <w:numId w:val="9"/>
        </w:numPr>
        <w:tabs>
          <w:tab w:val="left" w:pos="562"/>
        </w:tabs>
        <w:ind w:left="562" w:hanging="560"/>
        <w:rPr>
          <w:rFonts w:eastAsia="Times New Roman"/>
        </w:rPr>
      </w:pPr>
      <w:r>
        <w:rPr>
          <w:rFonts w:eastAsia="Times New Roman"/>
        </w:rPr>
        <w:t>Kruopščiai nusiplaukite rankas šiltu vandeniu ir muilu.</w:t>
      </w:r>
    </w:p>
    <w:p w14:paraId="79604AA8" w14:textId="77777777" w:rsidR="00940C18" w:rsidRDefault="00940C18" w:rsidP="00940C18">
      <w:pPr>
        <w:spacing w:line="200" w:lineRule="exact"/>
        <w:rPr>
          <w:rFonts w:eastAsia="Times New Roman"/>
        </w:rPr>
      </w:pPr>
    </w:p>
    <w:p w14:paraId="7E1CFB73" w14:textId="77777777" w:rsidR="00940C18" w:rsidRDefault="00940C18" w:rsidP="00940C18">
      <w:pPr>
        <w:spacing w:line="200" w:lineRule="exact"/>
        <w:rPr>
          <w:rFonts w:eastAsia="Times New Roman"/>
        </w:rPr>
      </w:pPr>
    </w:p>
    <w:p w14:paraId="38E764B0" w14:textId="77777777" w:rsidR="00940C18" w:rsidRDefault="00940C18" w:rsidP="00940C18">
      <w:pPr>
        <w:spacing w:line="200" w:lineRule="exact"/>
        <w:rPr>
          <w:rFonts w:eastAsia="Times New Roman"/>
        </w:rPr>
      </w:pPr>
    </w:p>
    <w:p w14:paraId="200E7BCC" w14:textId="77777777" w:rsidR="00940C18" w:rsidRDefault="00940C18" w:rsidP="00940C18">
      <w:pPr>
        <w:spacing w:line="200" w:lineRule="exact"/>
        <w:rPr>
          <w:rFonts w:eastAsia="Times New Roman"/>
        </w:rPr>
      </w:pPr>
    </w:p>
    <w:p w14:paraId="66AFFC00" w14:textId="77777777" w:rsidR="00940C18" w:rsidRDefault="00940C18" w:rsidP="00940C18">
      <w:pPr>
        <w:spacing w:line="200" w:lineRule="exact"/>
        <w:rPr>
          <w:rFonts w:eastAsia="Times New Roman"/>
        </w:rPr>
      </w:pPr>
    </w:p>
    <w:p w14:paraId="0863835D" w14:textId="77777777" w:rsidR="00940C18" w:rsidRDefault="00940C18" w:rsidP="00940C18">
      <w:pPr>
        <w:spacing w:line="200" w:lineRule="exact"/>
        <w:rPr>
          <w:rFonts w:eastAsia="Times New Roman"/>
        </w:rPr>
      </w:pPr>
    </w:p>
    <w:p w14:paraId="6CB347D2" w14:textId="77777777" w:rsidR="00940C18" w:rsidRDefault="00940C18" w:rsidP="00940C18">
      <w:pPr>
        <w:spacing w:line="200" w:lineRule="exact"/>
        <w:rPr>
          <w:rFonts w:eastAsia="Times New Roman"/>
        </w:rPr>
      </w:pPr>
    </w:p>
    <w:p w14:paraId="34D7369B" w14:textId="77777777" w:rsidR="00940C18" w:rsidRDefault="00940C18" w:rsidP="00940C18">
      <w:pPr>
        <w:spacing w:line="200" w:lineRule="exact"/>
        <w:rPr>
          <w:rFonts w:eastAsia="Times New Roman"/>
        </w:rPr>
      </w:pPr>
    </w:p>
    <w:p w14:paraId="3F56A0C4" w14:textId="77777777" w:rsidR="00940C18" w:rsidRDefault="00940C18" w:rsidP="00940C18">
      <w:pPr>
        <w:spacing w:line="200" w:lineRule="exact"/>
        <w:rPr>
          <w:rFonts w:eastAsia="Times New Roman"/>
        </w:rPr>
      </w:pPr>
    </w:p>
    <w:p w14:paraId="79624B7A" w14:textId="77777777" w:rsidR="00940C18" w:rsidRDefault="00940C18" w:rsidP="00940C18">
      <w:pPr>
        <w:spacing w:line="239" w:lineRule="exact"/>
        <w:rPr>
          <w:rFonts w:eastAsia="Times New Roman"/>
        </w:rPr>
      </w:pPr>
    </w:p>
    <w:p w14:paraId="4AF68413" w14:textId="77777777" w:rsidR="00940C18" w:rsidRDefault="00940C18" w:rsidP="00940C18">
      <w:pPr>
        <w:numPr>
          <w:ilvl w:val="0"/>
          <w:numId w:val="9"/>
        </w:numPr>
        <w:tabs>
          <w:tab w:val="left" w:pos="562"/>
        </w:tabs>
        <w:spacing w:line="256" w:lineRule="auto"/>
        <w:ind w:left="562" w:right="20" w:hanging="562"/>
        <w:rPr>
          <w:rFonts w:eastAsia="Times New Roman"/>
        </w:rPr>
      </w:pPr>
      <w:r>
        <w:rPr>
          <w:rFonts w:eastAsia="Times New Roman"/>
        </w:rPr>
        <w:t>Pasidėkite visas injekcijai reikalingas priemones. Bus reikalingas Relistor flakonas, 1 ml injekcinis švirkštas (su įtraukiama adata arba be jos), 2 alkoholiu suvilgyti tamponai ir vata arba marlė.</w:t>
      </w:r>
    </w:p>
    <w:p w14:paraId="6E35B75F" w14:textId="77777777" w:rsidR="00940C18" w:rsidRDefault="00940C18" w:rsidP="00940C18">
      <w:pPr>
        <w:spacing w:line="208" w:lineRule="exact"/>
        <w:rPr>
          <w:rFonts w:eastAsia="Times New Roman"/>
        </w:rPr>
      </w:pPr>
    </w:p>
    <w:p w14:paraId="1DC8BBFD" w14:textId="77777777" w:rsidR="00940C18" w:rsidRDefault="00940C18" w:rsidP="00940C18">
      <w:pPr>
        <w:numPr>
          <w:ilvl w:val="0"/>
          <w:numId w:val="9"/>
        </w:numPr>
        <w:tabs>
          <w:tab w:val="left" w:pos="561"/>
        </w:tabs>
        <w:spacing w:line="256" w:lineRule="auto"/>
        <w:ind w:left="562" w:right="340" w:hanging="561"/>
        <w:rPr>
          <w:rFonts w:eastAsia="Times New Roman"/>
        </w:rPr>
      </w:pPr>
      <w:r>
        <w:rPr>
          <w:rFonts w:eastAsia="Times New Roman"/>
        </w:rPr>
        <w:t>Įsitikinkite, kad flakone esantis tirpalas yra skaidrus, bespalvis ar gelsvas ir be nuosėdų ar dalelių. Priešingu atveju tirpalo nenaudokite. Kreipkitės pagalbos į vaistininką, slaugytoją ar gydytoją.</w:t>
      </w:r>
    </w:p>
    <w:p w14:paraId="38E091C8" w14:textId="77777777" w:rsidR="00940C18" w:rsidRDefault="00940C18" w:rsidP="00940C18">
      <w:pPr>
        <w:spacing w:line="20" w:lineRule="exact"/>
        <w:rPr>
          <w:sz w:val="20"/>
          <w:szCs w:val="20"/>
        </w:rPr>
      </w:pPr>
      <w:r>
        <w:rPr>
          <w:noProof/>
          <w:sz w:val="20"/>
          <w:szCs w:val="20"/>
        </w:rPr>
        <w:drawing>
          <wp:anchor distT="0" distB="0" distL="114300" distR="114300" simplePos="0" relativeHeight="251659264" behindDoc="1" locked="0" layoutInCell="0" allowOverlap="1" wp14:anchorId="2E8AACBF" wp14:editId="1911D8CB">
            <wp:simplePos x="0" y="0"/>
            <wp:positionH relativeFrom="column">
              <wp:posOffset>35560</wp:posOffset>
            </wp:positionH>
            <wp:positionV relativeFrom="paragraph">
              <wp:posOffset>-2284095</wp:posOffset>
            </wp:positionV>
            <wp:extent cx="1393190" cy="940435"/>
            <wp:effectExtent l="0" t="0" r="0" b="0"/>
            <wp:wrapNone/>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5"/>
                    <a:srcRect/>
                    <a:stretch>
                      <a:fillRect/>
                    </a:stretch>
                  </pic:blipFill>
                  <pic:spPr bwMode="auto">
                    <a:xfrm>
                      <a:off x="0" y="0"/>
                      <a:ext cx="1393190" cy="940435"/>
                    </a:xfrm>
                    <a:prstGeom prst="rect">
                      <a:avLst/>
                    </a:prstGeom>
                    <a:noFill/>
                  </pic:spPr>
                </pic:pic>
              </a:graphicData>
            </a:graphic>
          </wp:anchor>
        </w:drawing>
      </w:r>
    </w:p>
    <w:p w14:paraId="1A457A54" w14:textId="77777777" w:rsidR="00940C18" w:rsidRDefault="00940C18" w:rsidP="00940C18">
      <w:pPr>
        <w:spacing w:line="189" w:lineRule="exact"/>
        <w:rPr>
          <w:sz w:val="20"/>
          <w:szCs w:val="20"/>
        </w:rPr>
      </w:pPr>
    </w:p>
    <w:p w14:paraId="7672A5BB" w14:textId="77777777" w:rsidR="00940C18" w:rsidRDefault="00940C18" w:rsidP="00940C18">
      <w:pPr>
        <w:ind w:left="2"/>
        <w:rPr>
          <w:sz w:val="20"/>
          <w:szCs w:val="20"/>
        </w:rPr>
      </w:pPr>
      <w:r>
        <w:rPr>
          <w:rFonts w:eastAsia="Times New Roman"/>
          <w:b/>
          <w:bCs/>
        </w:rPr>
        <w:t>2 veiksmas: injekcinio švirkšto paruošimas</w:t>
      </w:r>
    </w:p>
    <w:p w14:paraId="274CE022" w14:textId="77777777" w:rsidR="00940C18" w:rsidRDefault="00940C18" w:rsidP="00940C18">
      <w:pPr>
        <w:spacing w:line="259" w:lineRule="exact"/>
        <w:rPr>
          <w:sz w:val="20"/>
          <w:szCs w:val="20"/>
        </w:rPr>
      </w:pPr>
    </w:p>
    <w:p w14:paraId="4B3F5317" w14:textId="77777777" w:rsidR="00940C18" w:rsidRDefault="00940C18" w:rsidP="00940C18">
      <w:pPr>
        <w:numPr>
          <w:ilvl w:val="0"/>
          <w:numId w:val="10"/>
        </w:numPr>
        <w:tabs>
          <w:tab w:val="left" w:pos="562"/>
        </w:tabs>
        <w:ind w:left="562" w:hanging="561"/>
        <w:rPr>
          <w:rFonts w:eastAsia="Times New Roman"/>
        </w:rPr>
      </w:pPr>
      <w:r>
        <w:rPr>
          <w:rFonts w:eastAsia="Times New Roman"/>
        </w:rPr>
        <w:t>Nuo flakono nuimkite apsauginį plastikinį dangtelį.</w:t>
      </w:r>
    </w:p>
    <w:p w14:paraId="576371EB" w14:textId="77777777" w:rsidR="00940C18" w:rsidRDefault="00940C18" w:rsidP="00940C18">
      <w:pPr>
        <w:spacing w:line="20" w:lineRule="exact"/>
        <w:rPr>
          <w:sz w:val="20"/>
          <w:szCs w:val="20"/>
        </w:rPr>
      </w:pPr>
      <w:r>
        <w:rPr>
          <w:noProof/>
          <w:sz w:val="20"/>
          <w:szCs w:val="20"/>
        </w:rPr>
        <w:drawing>
          <wp:anchor distT="0" distB="0" distL="114300" distR="114300" simplePos="0" relativeHeight="251660288" behindDoc="1" locked="0" layoutInCell="0" allowOverlap="1" wp14:anchorId="5CB6A4D2" wp14:editId="65DDEFE7">
            <wp:simplePos x="0" y="0"/>
            <wp:positionH relativeFrom="column">
              <wp:posOffset>0</wp:posOffset>
            </wp:positionH>
            <wp:positionV relativeFrom="paragraph">
              <wp:posOffset>170815</wp:posOffset>
            </wp:positionV>
            <wp:extent cx="1346200" cy="1791970"/>
            <wp:effectExtent l="0" t="0" r="0" b="0"/>
            <wp:wrapNone/>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6"/>
                    <a:srcRect/>
                    <a:stretch>
                      <a:fillRect/>
                    </a:stretch>
                  </pic:blipFill>
                  <pic:spPr bwMode="auto">
                    <a:xfrm>
                      <a:off x="0" y="0"/>
                      <a:ext cx="1346200" cy="1791970"/>
                    </a:xfrm>
                    <a:prstGeom prst="rect">
                      <a:avLst/>
                    </a:prstGeom>
                    <a:noFill/>
                  </pic:spPr>
                </pic:pic>
              </a:graphicData>
            </a:graphic>
          </wp:anchor>
        </w:drawing>
      </w:r>
    </w:p>
    <w:p w14:paraId="1D163909" w14:textId="77777777" w:rsidR="00940C18" w:rsidRDefault="00940C18" w:rsidP="00940C18">
      <w:pPr>
        <w:spacing w:line="200" w:lineRule="exact"/>
        <w:rPr>
          <w:sz w:val="20"/>
          <w:szCs w:val="20"/>
        </w:rPr>
      </w:pPr>
    </w:p>
    <w:p w14:paraId="7896E0FD" w14:textId="77777777" w:rsidR="00940C18" w:rsidRDefault="00940C18" w:rsidP="00940C18">
      <w:pPr>
        <w:spacing w:line="200" w:lineRule="exact"/>
        <w:rPr>
          <w:sz w:val="20"/>
          <w:szCs w:val="20"/>
        </w:rPr>
      </w:pPr>
    </w:p>
    <w:p w14:paraId="4F423821" w14:textId="77777777" w:rsidR="00940C18" w:rsidRDefault="00940C18" w:rsidP="00940C18">
      <w:pPr>
        <w:spacing w:line="200" w:lineRule="exact"/>
        <w:rPr>
          <w:sz w:val="20"/>
          <w:szCs w:val="20"/>
        </w:rPr>
      </w:pPr>
    </w:p>
    <w:p w14:paraId="3A702B52" w14:textId="77777777" w:rsidR="00940C18" w:rsidRDefault="00940C18" w:rsidP="00940C18">
      <w:pPr>
        <w:spacing w:line="200" w:lineRule="exact"/>
        <w:rPr>
          <w:sz w:val="20"/>
          <w:szCs w:val="20"/>
        </w:rPr>
      </w:pPr>
    </w:p>
    <w:p w14:paraId="7C3AC0C0" w14:textId="77777777" w:rsidR="00940C18" w:rsidRDefault="00940C18" w:rsidP="00940C18">
      <w:pPr>
        <w:spacing w:line="200" w:lineRule="exact"/>
        <w:rPr>
          <w:sz w:val="20"/>
          <w:szCs w:val="20"/>
        </w:rPr>
      </w:pPr>
    </w:p>
    <w:p w14:paraId="75018F64" w14:textId="77777777" w:rsidR="00940C18" w:rsidRDefault="00940C18" w:rsidP="00940C18">
      <w:pPr>
        <w:spacing w:line="200" w:lineRule="exact"/>
        <w:rPr>
          <w:sz w:val="20"/>
          <w:szCs w:val="20"/>
        </w:rPr>
      </w:pPr>
    </w:p>
    <w:p w14:paraId="57E6E317" w14:textId="77777777" w:rsidR="00940C18" w:rsidRDefault="00940C18" w:rsidP="00940C18">
      <w:pPr>
        <w:spacing w:line="200" w:lineRule="exact"/>
        <w:rPr>
          <w:sz w:val="20"/>
          <w:szCs w:val="20"/>
        </w:rPr>
      </w:pPr>
    </w:p>
    <w:p w14:paraId="4FA2DB9F" w14:textId="77777777" w:rsidR="00940C18" w:rsidRDefault="00940C18" w:rsidP="00940C18">
      <w:pPr>
        <w:spacing w:line="200" w:lineRule="exact"/>
        <w:rPr>
          <w:sz w:val="20"/>
          <w:szCs w:val="20"/>
        </w:rPr>
      </w:pPr>
    </w:p>
    <w:p w14:paraId="35D03CAD" w14:textId="77777777" w:rsidR="00940C18" w:rsidRDefault="00940C18" w:rsidP="00940C18">
      <w:pPr>
        <w:spacing w:line="200" w:lineRule="exact"/>
        <w:rPr>
          <w:sz w:val="20"/>
          <w:szCs w:val="20"/>
        </w:rPr>
      </w:pPr>
    </w:p>
    <w:p w14:paraId="10B4917E" w14:textId="77777777" w:rsidR="00940C18" w:rsidRDefault="00940C18" w:rsidP="00940C18">
      <w:pPr>
        <w:spacing w:line="200" w:lineRule="exact"/>
        <w:rPr>
          <w:sz w:val="20"/>
          <w:szCs w:val="20"/>
        </w:rPr>
      </w:pPr>
    </w:p>
    <w:p w14:paraId="7A3E3DAD" w14:textId="77777777" w:rsidR="00940C18" w:rsidRDefault="00940C18" w:rsidP="00940C18">
      <w:pPr>
        <w:spacing w:line="200" w:lineRule="exact"/>
        <w:rPr>
          <w:sz w:val="20"/>
          <w:szCs w:val="20"/>
        </w:rPr>
      </w:pPr>
    </w:p>
    <w:p w14:paraId="40D10AD0" w14:textId="77777777" w:rsidR="00940C18" w:rsidRDefault="00940C18" w:rsidP="00940C18">
      <w:pPr>
        <w:spacing w:line="200" w:lineRule="exact"/>
        <w:rPr>
          <w:sz w:val="20"/>
          <w:szCs w:val="20"/>
        </w:rPr>
      </w:pPr>
    </w:p>
    <w:p w14:paraId="2E9895DF" w14:textId="77777777" w:rsidR="00940C18" w:rsidRDefault="00940C18" w:rsidP="00940C18">
      <w:pPr>
        <w:spacing w:line="200" w:lineRule="exact"/>
        <w:rPr>
          <w:sz w:val="20"/>
          <w:szCs w:val="20"/>
        </w:rPr>
      </w:pPr>
    </w:p>
    <w:p w14:paraId="2EBA4A5A" w14:textId="77777777" w:rsidR="00940C18" w:rsidRDefault="00940C18" w:rsidP="00940C18">
      <w:pPr>
        <w:spacing w:line="200" w:lineRule="exact"/>
        <w:rPr>
          <w:sz w:val="20"/>
          <w:szCs w:val="20"/>
        </w:rPr>
      </w:pPr>
    </w:p>
    <w:p w14:paraId="3BC33D55" w14:textId="77777777" w:rsidR="00940C18" w:rsidRDefault="00940C18" w:rsidP="00940C18">
      <w:pPr>
        <w:spacing w:line="200" w:lineRule="exact"/>
        <w:rPr>
          <w:sz w:val="20"/>
          <w:szCs w:val="20"/>
        </w:rPr>
      </w:pPr>
    </w:p>
    <w:p w14:paraId="4C14A92A" w14:textId="77777777" w:rsidR="00940C18" w:rsidRDefault="00940C18" w:rsidP="00940C18">
      <w:pPr>
        <w:spacing w:line="312" w:lineRule="exact"/>
        <w:rPr>
          <w:sz w:val="20"/>
          <w:szCs w:val="20"/>
        </w:rPr>
      </w:pPr>
    </w:p>
    <w:p w14:paraId="4FAA8E71" w14:textId="77777777" w:rsidR="00940C18" w:rsidRDefault="00940C18" w:rsidP="00940C18">
      <w:pPr>
        <w:numPr>
          <w:ilvl w:val="0"/>
          <w:numId w:val="11"/>
        </w:numPr>
        <w:tabs>
          <w:tab w:val="left" w:pos="561"/>
        </w:tabs>
        <w:spacing w:line="272" w:lineRule="auto"/>
        <w:ind w:left="562" w:right="20" w:hanging="562"/>
        <w:rPr>
          <w:rFonts w:eastAsia="Times New Roman"/>
        </w:rPr>
      </w:pPr>
      <w:r>
        <w:rPr>
          <w:rFonts w:eastAsia="Times New Roman"/>
        </w:rPr>
        <w:t>Alkoholiu suvilgytu tamponu nuvalykite guminį buteliuko kamštį ir padėkite flakoną ant lygaus darbinio paviršiaus. Po to guminio kamštelio liesti nebegalima.</w:t>
      </w:r>
    </w:p>
    <w:p w14:paraId="5D276B40" w14:textId="77777777" w:rsidR="00940C18" w:rsidRDefault="00940C18" w:rsidP="00940C18">
      <w:pPr>
        <w:spacing w:line="200" w:lineRule="exact"/>
        <w:rPr>
          <w:sz w:val="20"/>
          <w:szCs w:val="20"/>
        </w:rPr>
      </w:pPr>
    </w:p>
    <w:p w14:paraId="4C4A6D29" w14:textId="77777777" w:rsidR="00940C18" w:rsidRDefault="00940C18" w:rsidP="00940C18">
      <w:pPr>
        <w:spacing w:line="200" w:lineRule="exact"/>
        <w:rPr>
          <w:sz w:val="20"/>
          <w:szCs w:val="20"/>
        </w:rPr>
      </w:pPr>
    </w:p>
    <w:p w14:paraId="5E4AA1D9" w14:textId="77777777" w:rsidR="00940C18" w:rsidRDefault="00940C18" w:rsidP="00940C18">
      <w:pPr>
        <w:spacing w:line="291" w:lineRule="exact"/>
        <w:rPr>
          <w:sz w:val="20"/>
          <w:szCs w:val="20"/>
        </w:rPr>
      </w:pPr>
    </w:p>
    <w:p w14:paraId="702FE782" w14:textId="77777777" w:rsidR="00940C18" w:rsidRDefault="00940C18" w:rsidP="00940C18">
      <w:pPr>
        <w:ind w:right="58"/>
        <w:jc w:val="center"/>
        <w:rPr>
          <w:sz w:val="20"/>
          <w:szCs w:val="20"/>
        </w:rPr>
      </w:pPr>
      <w:r>
        <w:rPr>
          <w:rFonts w:ascii="Arial" w:eastAsia="Arial" w:hAnsi="Arial" w:cs="Arial"/>
          <w:sz w:val="16"/>
          <w:szCs w:val="16"/>
        </w:rPr>
        <w:t>74</w:t>
      </w:r>
    </w:p>
    <w:p w14:paraId="78D152B8" w14:textId="77777777" w:rsidR="00940C18" w:rsidRDefault="00940C18" w:rsidP="00940C18">
      <w:pPr>
        <w:sectPr w:rsidR="00940C18">
          <w:pgSz w:w="11900" w:h="16840"/>
          <w:pgMar w:top="1440" w:right="1440" w:bottom="186" w:left="1418" w:header="0" w:footer="0" w:gutter="0"/>
          <w:cols w:space="720" w:equalWidth="0">
            <w:col w:w="9042"/>
          </w:cols>
        </w:sectPr>
      </w:pPr>
    </w:p>
    <w:p w14:paraId="115F5DA6" w14:textId="77777777" w:rsidR="00940C18" w:rsidRDefault="00940C18" w:rsidP="00940C18">
      <w:pPr>
        <w:numPr>
          <w:ilvl w:val="0"/>
          <w:numId w:val="12"/>
        </w:numPr>
        <w:tabs>
          <w:tab w:val="left" w:pos="561"/>
        </w:tabs>
        <w:spacing w:line="256" w:lineRule="auto"/>
        <w:ind w:left="562" w:right="580" w:hanging="562"/>
        <w:rPr>
          <w:rFonts w:eastAsia="Times New Roman"/>
        </w:rPr>
      </w:pPr>
      <w:bookmarkStart w:id="5" w:name="page75"/>
      <w:bookmarkEnd w:id="5"/>
      <w:r>
        <w:rPr>
          <w:rFonts w:eastAsia="Times New Roman"/>
        </w:rPr>
        <w:lastRenderedPageBreak/>
        <w:t>Nuo darbinio paviršiaus paimkite švirkštą. Viena ranka laikydami švirkšto cilindrą, tiesiai nutraukite adatos gaubtelį. Adatos gaubtelį vėl padėkite ant darbinio paviršiaus. Adatos NELIESKITE ir užtikrinkite, kad ji nesiliestų su jokiu kitu paviršiumi.</w:t>
      </w:r>
    </w:p>
    <w:p w14:paraId="12986613" w14:textId="77777777" w:rsidR="00940C18" w:rsidRDefault="00940C18" w:rsidP="00940C18">
      <w:pPr>
        <w:spacing w:line="20" w:lineRule="exact"/>
        <w:rPr>
          <w:sz w:val="20"/>
          <w:szCs w:val="20"/>
        </w:rPr>
      </w:pPr>
      <w:r>
        <w:rPr>
          <w:noProof/>
          <w:sz w:val="20"/>
          <w:szCs w:val="20"/>
        </w:rPr>
        <w:drawing>
          <wp:anchor distT="0" distB="0" distL="114300" distR="114300" simplePos="0" relativeHeight="251661312" behindDoc="1" locked="0" layoutInCell="0" allowOverlap="1" wp14:anchorId="0E4970C0" wp14:editId="32772495">
            <wp:simplePos x="0" y="0"/>
            <wp:positionH relativeFrom="column">
              <wp:posOffset>0</wp:posOffset>
            </wp:positionH>
            <wp:positionV relativeFrom="paragraph">
              <wp:posOffset>140970</wp:posOffset>
            </wp:positionV>
            <wp:extent cx="1662430" cy="1375410"/>
            <wp:effectExtent l="0" t="0" r="0" b="0"/>
            <wp:wrapNone/>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7"/>
                    <a:srcRect/>
                    <a:stretch>
                      <a:fillRect/>
                    </a:stretch>
                  </pic:blipFill>
                  <pic:spPr bwMode="auto">
                    <a:xfrm>
                      <a:off x="0" y="0"/>
                      <a:ext cx="1662430" cy="1375410"/>
                    </a:xfrm>
                    <a:prstGeom prst="rect">
                      <a:avLst/>
                    </a:prstGeom>
                    <a:noFill/>
                  </pic:spPr>
                </pic:pic>
              </a:graphicData>
            </a:graphic>
          </wp:anchor>
        </w:drawing>
      </w:r>
    </w:p>
    <w:p w14:paraId="7B90A64A" w14:textId="77777777" w:rsidR="00940C18" w:rsidRDefault="00940C18" w:rsidP="00940C18">
      <w:pPr>
        <w:spacing w:line="200" w:lineRule="exact"/>
        <w:rPr>
          <w:sz w:val="20"/>
          <w:szCs w:val="20"/>
        </w:rPr>
      </w:pPr>
    </w:p>
    <w:p w14:paraId="77485858" w14:textId="77777777" w:rsidR="00940C18" w:rsidRDefault="00940C18" w:rsidP="00940C18">
      <w:pPr>
        <w:spacing w:line="200" w:lineRule="exact"/>
        <w:rPr>
          <w:sz w:val="20"/>
          <w:szCs w:val="20"/>
        </w:rPr>
      </w:pPr>
    </w:p>
    <w:p w14:paraId="2D7224BA" w14:textId="77777777" w:rsidR="00940C18" w:rsidRDefault="00940C18" w:rsidP="00940C18">
      <w:pPr>
        <w:spacing w:line="200" w:lineRule="exact"/>
        <w:rPr>
          <w:sz w:val="20"/>
          <w:szCs w:val="20"/>
        </w:rPr>
      </w:pPr>
    </w:p>
    <w:p w14:paraId="0EF7B7AF" w14:textId="77777777" w:rsidR="00940C18" w:rsidRDefault="00940C18" w:rsidP="00940C18">
      <w:pPr>
        <w:spacing w:line="200" w:lineRule="exact"/>
        <w:rPr>
          <w:sz w:val="20"/>
          <w:szCs w:val="20"/>
        </w:rPr>
      </w:pPr>
    </w:p>
    <w:p w14:paraId="504E6C52" w14:textId="77777777" w:rsidR="00940C18" w:rsidRDefault="00940C18" w:rsidP="00940C18">
      <w:pPr>
        <w:spacing w:line="200" w:lineRule="exact"/>
        <w:rPr>
          <w:sz w:val="20"/>
          <w:szCs w:val="20"/>
        </w:rPr>
      </w:pPr>
    </w:p>
    <w:p w14:paraId="6B9E6505" w14:textId="77777777" w:rsidR="00940C18" w:rsidRDefault="00940C18" w:rsidP="00940C18">
      <w:pPr>
        <w:spacing w:line="200" w:lineRule="exact"/>
        <w:rPr>
          <w:sz w:val="20"/>
          <w:szCs w:val="20"/>
        </w:rPr>
      </w:pPr>
    </w:p>
    <w:p w14:paraId="36966BD9" w14:textId="77777777" w:rsidR="00940C18" w:rsidRDefault="00940C18" w:rsidP="00940C18">
      <w:pPr>
        <w:spacing w:line="200" w:lineRule="exact"/>
        <w:rPr>
          <w:sz w:val="20"/>
          <w:szCs w:val="20"/>
        </w:rPr>
      </w:pPr>
    </w:p>
    <w:p w14:paraId="43B44790" w14:textId="77777777" w:rsidR="00940C18" w:rsidRDefault="00940C18" w:rsidP="00940C18">
      <w:pPr>
        <w:spacing w:line="200" w:lineRule="exact"/>
        <w:rPr>
          <w:sz w:val="20"/>
          <w:szCs w:val="20"/>
        </w:rPr>
      </w:pPr>
    </w:p>
    <w:p w14:paraId="762A3015" w14:textId="77777777" w:rsidR="00940C18" w:rsidRDefault="00940C18" w:rsidP="00940C18">
      <w:pPr>
        <w:spacing w:line="200" w:lineRule="exact"/>
        <w:rPr>
          <w:sz w:val="20"/>
          <w:szCs w:val="20"/>
        </w:rPr>
      </w:pPr>
    </w:p>
    <w:p w14:paraId="4B838E7D" w14:textId="77777777" w:rsidR="00940C18" w:rsidRDefault="00940C18" w:rsidP="00940C18">
      <w:pPr>
        <w:spacing w:line="200" w:lineRule="exact"/>
        <w:rPr>
          <w:sz w:val="20"/>
          <w:szCs w:val="20"/>
        </w:rPr>
      </w:pPr>
    </w:p>
    <w:p w14:paraId="10FE2ACE" w14:textId="77777777" w:rsidR="00940C18" w:rsidRDefault="00940C18" w:rsidP="00940C18">
      <w:pPr>
        <w:spacing w:line="200" w:lineRule="exact"/>
        <w:rPr>
          <w:sz w:val="20"/>
          <w:szCs w:val="20"/>
        </w:rPr>
      </w:pPr>
    </w:p>
    <w:p w14:paraId="01BCC8B4" w14:textId="77777777" w:rsidR="00940C18" w:rsidRDefault="00940C18" w:rsidP="00940C18">
      <w:pPr>
        <w:spacing w:line="200" w:lineRule="exact"/>
        <w:rPr>
          <w:sz w:val="20"/>
          <w:szCs w:val="20"/>
        </w:rPr>
      </w:pPr>
    </w:p>
    <w:p w14:paraId="426C46C8" w14:textId="77777777" w:rsidR="00940C18" w:rsidRDefault="00940C18" w:rsidP="00940C18">
      <w:pPr>
        <w:spacing w:line="208" w:lineRule="exact"/>
        <w:rPr>
          <w:sz w:val="20"/>
          <w:szCs w:val="20"/>
        </w:rPr>
      </w:pPr>
    </w:p>
    <w:p w14:paraId="4EE432A3" w14:textId="77777777" w:rsidR="00940C18" w:rsidRDefault="00940C18" w:rsidP="00940C18">
      <w:pPr>
        <w:spacing w:line="249" w:lineRule="auto"/>
        <w:ind w:left="562" w:right="60"/>
        <w:rPr>
          <w:sz w:val="20"/>
          <w:szCs w:val="20"/>
        </w:rPr>
      </w:pPr>
      <w:r>
        <w:rPr>
          <w:rFonts w:eastAsia="Times New Roman"/>
        </w:rPr>
        <w:t>Atsargiai atitraukite švirkšto stūmoklį iki 0,4 ml padalos, jei reikia įtraukti 8 mg Relistor, arba iki 0,6 ml padalos, jei reikia įtraukti 12 mg Relistor. Gydytojas, slaugytoja arba vaistininkas Jus informuos apie Jums skirtą dozę ir kaip dažnai ją turite susileisti. Pacientams, kuriems taikomas palaikomasis gydymas dėl progresavusios ligos, įprastinės dozės yra pateiktos toliau esančioje lentelėje. Ši dozė paprastai skiriama kas 48 valandas (kas dvi paras) ir leidžiama po oda.</w:t>
      </w:r>
    </w:p>
    <w:p w14:paraId="237768BD" w14:textId="77777777" w:rsidR="00940C18" w:rsidRDefault="00940C18" w:rsidP="00940C18">
      <w:pPr>
        <w:spacing w:line="205" w:lineRule="exact"/>
        <w:rPr>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2640"/>
        <w:gridCol w:w="4180"/>
        <w:gridCol w:w="20"/>
      </w:tblGrid>
      <w:tr w:rsidR="00940C18" w14:paraId="40489A5E" w14:textId="77777777" w:rsidTr="00432202">
        <w:trPr>
          <w:trHeight w:val="253"/>
        </w:trPr>
        <w:tc>
          <w:tcPr>
            <w:tcW w:w="2640" w:type="dxa"/>
            <w:vAlign w:val="bottom"/>
          </w:tcPr>
          <w:p w14:paraId="36F9E61D" w14:textId="77777777" w:rsidR="00940C18" w:rsidRDefault="00940C18" w:rsidP="00432202">
            <w:pPr>
              <w:rPr>
                <w:sz w:val="20"/>
                <w:szCs w:val="20"/>
              </w:rPr>
            </w:pPr>
            <w:r>
              <w:rPr>
                <w:rFonts w:eastAsia="Times New Roman"/>
              </w:rPr>
              <w:t>Paciento svoris kilogramais</w:t>
            </w:r>
          </w:p>
        </w:tc>
        <w:tc>
          <w:tcPr>
            <w:tcW w:w="4200" w:type="dxa"/>
            <w:gridSpan w:val="2"/>
            <w:vAlign w:val="bottom"/>
          </w:tcPr>
          <w:p w14:paraId="2BFDBD01" w14:textId="77777777" w:rsidR="00940C18" w:rsidRDefault="00940C18" w:rsidP="00432202">
            <w:pPr>
              <w:ind w:left="200"/>
              <w:rPr>
                <w:sz w:val="20"/>
                <w:szCs w:val="20"/>
              </w:rPr>
            </w:pPr>
            <w:r>
              <w:rPr>
                <w:rFonts w:eastAsia="Times New Roman"/>
              </w:rPr>
              <w:t>Pripildykite švirkštą iki reikiamos dozės (ml)</w:t>
            </w:r>
          </w:p>
        </w:tc>
      </w:tr>
      <w:tr w:rsidR="00940C18" w14:paraId="57D3CB3D" w14:textId="77777777" w:rsidTr="00432202">
        <w:trPr>
          <w:trHeight w:val="245"/>
        </w:trPr>
        <w:tc>
          <w:tcPr>
            <w:tcW w:w="2640" w:type="dxa"/>
            <w:tcBorders>
              <w:top w:val="single" w:sz="8" w:space="0" w:color="auto"/>
            </w:tcBorders>
            <w:vAlign w:val="bottom"/>
          </w:tcPr>
          <w:p w14:paraId="3C56DB2B" w14:textId="77777777" w:rsidR="00940C18" w:rsidRDefault="00940C18" w:rsidP="00432202">
            <w:pPr>
              <w:spacing w:line="245" w:lineRule="exact"/>
              <w:rPr>
                <w:sz w:val="20"/>
                <w:szCs w:val="20"/>
              </w:rPr>
            </w:pPr>
            <w:r>
              <w:rPr>
                <w:rFonts w:eastAsia="Times New Roman"/>
              </w:rPr>
              <w:t>Mažiau nei 38 kg</w:t>
            </w:r>
          </w:p>
        </w:tc>
        <w:tc>
          <w:tcPr>
            <w:tcW w:w="4180" w:type="dxa"/>
            <w:tcBorders>
              <w:top w:val="single" w:sz="8" w:space="0" w:color="auto"/>
            </w:tcBorders>
            <w:vAlign w:val="bottom"/>
          </w:tcPr>
          <w:p w14:paraId="6B22E459" w14:textId="77777777" w:rsidR="00940C18" w:rsidRDefault="00940C18" w:rsidP="00432202">
            <w:pPr>
              <w:spacing w:line="245" w:lineRule="exact"/>
              <w:ind w:left="200"/>
              <w:rPr>
                <w:sz w:val="20"/>
                <w:szCs w:val="20"/>
              </w:rPr>
            </w:pPr>
            <w:r>
              <w:rPr>
                <w:rFonts w:eastAsia="Times New Roman"/>
              </w:rPr>
              <w:t>0,15 mg/kg kūno svorio</w:t>
            </w:r>
          </w:p>
        </w:tc>
        <w:tc>
          <w:tcPr>
            <w:tcW w:w="20" w:type="dxa"/>
            <w:vAlign w:val="bottom"/>
          </w:tcPr>
          <w:p w14:paraId="349F2178" w14:textId="77777777" w:rsidR="00940C18" w:rsidRDefault="00940C18" w:rsidP="00432202">
            <w:pPr>
              <w:rPr>
                <w:sz w:val="21"/>
                <w:szCs w:val="21"/>
              </w:rPr>
            </w:pPr>
          </w:p>
        </w:tc>
      </w:tr>
      <w:tr w:rsidR="00940C18" w14:paraId="7295FC60" w14:textId="77777777" w:rsidTr="00432202">
        <w:trPr>
          <w:trHeight w:val="255"/>
        </w:trPr>
        <w:tc>
          <w:tcPr>
            <w:tcW w:w="2640" w:type="dxa"/>
            <w:vAlign w:val="bottom"/>
          </w:tcPr>
          <w:p w14:paraId="7328CA69" w14:textId="77777777" w:rsidR="00940C18" w:rsidRDefault="00940C18" w:rsidP="00432202">
            <w:pPr>
              <w:rPr>
                <w:sz w:val="20"/>
                <w:szCs w:val="20"/>
              </w:rPr>
            </w:pPr>
            <w:r>
              <w:rPr>
                <w:rFonts w:eastAsia="Times New Roman"/>
              </w:rPr>
              <w:t>38–61 kg</w:t>
            </w:r>
          </w:p>
        </w:tc>
        <w:tc>
          <w:tcPr>
            <w:tcW w:w="4200" w:type="dxa"/>
            <w:gridSpan w:val="2"/>
            <w:vAlign w:val="bottom"/>
          </w:tcPr>
          <w:p w14:paraId="7EEA0385" w14:textId="77777777" w:rsidR="00940C18" w:rsidRDefault="00940C18" w:rsidP="00432202">
            <w:pPr>
              <w:ind w:left="200"/>
              <w:rPr>
                <w:sz w:val="20"/>
                <w:szCs w:val="20"/>
              </w:rPr>
            </w:pPr>
            <w:r>
              <w:rPr>
                <w:rFonts w:eastAsia="Times New Roman"/>
              </w:rPr>
              <w:t>0,4 ml (8 mg)</w:t>
            </w:r>
          </w:p>
        </w:tc>
      </w:tr>
      <w:tr w:rsidR="00940C18" w14:paraId="6BF5504B" w14:textId="77777777" w:rsidTr="00432202">
        <w:trPr>
          <w:trHeight w:val="255"/>
        </w:trPr>
        <w:tc>
          <w:tcPr>
            <w:tcW w:w="2640" w:type="dxa"/>
            <w:vAlign w:val="bottom"/>
          </w:tcPr>
          <w:p w14:paraId="7EFFE0D6" w14:textId="77777777" w:rsidR="00940C18" w:rsidRDefault="00940C18" w:rsidP="00432202">
            <w:pPr>
              <w:rPr>
                <w:sz w:val="20"/>
                <w:szCs w:val="20"/>
              </w:rPr>
            </w:pPr>
            <w:r>
              <w:rPr>
                <w:rFonts w:eastAsia="Times New Roman"/>
              </w:rPr>
              <w:t>62–114 kg</w:t>
            </w:r>
          </w:p>
        </w:tc>
        <w:tc>
          <w:tcPr>
            <w:tcW w:w="4200" w:type="dxa"/>
            <w:gridSpan w:val="2"/>
            <w:vAlign w:val="bottom"/>
          </w:tcPr>
          <w:p w14:paraId="39617C96" w14:textId="77777777" w:rsidR="00940C18" w:rsidRDefault="00940C18" w:rsidP="00432202">
            <w:pPr>
              <w:ind w:left="200"/>
              <w:rPr>
                <w:sz w:val="20"/>
                <w:szCs w:val="20"/>
              </w:rPr>
            </w:pPr>
            <w:r>
              <w:rPr>
                <w:rFonts w:eastAsia="Times New Roman"/>
              </w:rPr>
              <w:t>0,6 ml (12 mg)</w:t>
            </w:r>
          </w:p>
        </w:tc>
      </w:tr>
      <w:tr w:rsidR="00940C18" w14:paraId="457E79DE" w14:textId="77777777" w:rsidTr="00432202">
        <w:trPr>
          <w:trHeight w:val="286"/>
        </w:trPr>
        <w:tc>
          <w:tcPr>
            <w:tcW w:w="2640" w:type="dxa"/>
            <w:vAlign w:val="bottom"/>
          </w:tcPr>
          <w:p w14:paraId="3D164A3A" w14:textId="77777777" w:rsidR="00940C18" w:rsidRDefault="00940C18" w:rsidP="00432202">
            <w:pPr>
              <w:rPr>
                <w:sz w:val="20"/>
                <w:szCs w:val="20"/>
              </w:rPr>
            </w:pPr>
            <w:r>
              <w:rPr>
                <w:rFonts w:eastAsia="Times New Roman"/>
              </w:rPr>
              <w:t>Daugiau nei 114 kg</w:t>
            </w:r>
          </w:p>
        </w:tc>
        <w:tc>
          <w:tcPr>
            <w:tcW w:w="4200" w:type="dxa"/>
            <w:gridSpan w:val="2"/>
            <w:vAlign w:val="bottom"/>
          </w:tcPr>
          <w:p w14:paraId="1B2A6C03" w14:textId="77777777" w:rsidR="00940C18" w:rsidRDefault="00940C18" w:rsidP="00432202">
            <w:pPr>
              <w:ind w:left="200"/>
              <w:rPr>
                <w:sz w:val="20"/>
                <w:szCs w:val="20"/>
              </w:rPr>
            </w:pPr>
            <w:r>
              <w:rPr>
                <w:rFonts w:eastAsia="Times New Roman"/>
              </w:rPr>
              <w:t>0,15 mg/kg kūno svorio</w:t>
            </w:r>
          </w:p>
        </w:tc>
      </w:tr>
    </w:tbl>
    <w:p w14:paraId="20161E21" w14:textId="77777777" w:rsidR="00940C18" w:rsidRDefault="00940C18" w:rsidP="00940C18">
      <w:pPr>
        <w:spacing w:line="223" w:lineRule="exact"/>
        <w:rPr>
          <w:sz w:val="20"/>
          <w:szCs w:val="20"/>
        </w:rPr>
      </w:pPr>
    </w:p>
    <w:p w14:paraId="0B8EA1B9" w14:textId="77777777" w:rsidR="00940C18" w:rsidRDefault="00940C18" w:rsidP="00940C18">
      <w:pPr>
        <w:spacing w:line="256" w:lineRule="auto"/>
        <w:ind w:left="562" w:right="220"/>
        <w:rPr>
          <w:sz w:val="20"/>
          <w:szCs w:val="20"/>
        </w:rPr>
      </w:pPr>
      <w:r>
        <w:rPr>
          <w:rFonts w:eastAsia="Times New Roman"/>
        </w:rPr>
        <w:t>Pacientams, kenčiantiems dėl ilgalaikio skausmo (išskyrus pacientus, kuriems dėl progresavusios ligos taikomas palaikomasis gydymas), 12 mg Relistor užpildykite švirkštą iki 0,6 ml žymos.</w:t>
      </w:r>
    </w:p>
    <w:p w14:paraId="79DEDF7D" w14:textId="77777777" w:rsidR="00940C18" w:rsidRDefault="00940C18" w:rsidP="00940C18">
      <w:pPr>
        <w:spacing w:line="20" w:lineRule="exact"/>
        <w:rPr>
          <w:sz w:val="20"/>
          <w:szCs w:val="20"/>
        </w:rPr>
      </w:pPr>
      <w:r>
        <w:rPr>
          <w:noProof/>
          <w:sz w:val="20"/>
          <w:szCs w:val="20"/>
        </w:rPr>
        <w:drawing>
          <wp:anchor distT="0" distB="0" distL="114300" distR="114300" simplePos="0" relativeHeight="251662336" behindDoc="1" locked="0" layoutInCell="0" allowOverlap="1" wp14:anchorId="1FC32FC3" wp14:editId="1E0C1832">
            <wp:simplePos x="0" y="0"/>
            <wp:positionH relativeFrom="column">
              <wp:posOffset>0</wp:posOffset>
            </wp:positionH>
            <wp:positionV relativeFrom="paragraph">
              <wp:posOffset>140970</wp:posOffset>
            </wp:positionV>
            <wp:extent cx="5015865" cy="1142365"/>
            <wp:effectExtent l="0" t="0" r="0" b="0"/>
            <wp:wrapNone/>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8"/>
                    <a:srcRect/>
                    <a:stretch>
                      <a:fillRect/>
                    </a:stretch>
                  </pic:blipFill>
                  <pic:spPr bwMode="auto">
                    <a:xfrm>
                      <a:off x="0" y="0"/>
                      <a:ext cx="5015865" cy="1142365"/>
                    </a:xfrm>
                    <a:prstGeom prst="rect">
                      <a:avLst/>
                    </a:prstGeom>
                    <a:noFill/>
                  </pic:spPr>
                </pic:pic>
              </a:graphicData>
            </a:graphic>
          </wp:anchor>
        </w:drawing>
      </w:r>
    </w:p>
    <w:p w14:paraId="7630C1D5" w14:textId="77777777" w:rsidR="00940C18" w:rsidRDefault="00940C18" w:rsidP="00940C18">
      <w:pPr>
        <w:spacing w:line="200" w:lineRule="exact"/>
        <w:rPr>
          <w:sz w:val="20"/>
          <w:szCs w:val="20"/>
        </w:rPr>
      </w:pPr>
    </w:p>
    <w:p w14:paraId="4788F94C" w14:textId="77777777" w:rsidR="00940C18" w:rsidRDefault="00940C18" w:rsidP="00940C18">
      <w:pPr>
        <w:spacing w:line="279" w:lineRule="exact"/>
        <w:rPr>
          <w:sz w:val="20"/>
          <w:szCs w:val="20"/>
        </w:rPr>
      </w:pPr>
    </w:p>
    <w:p w14:paraId="6CD0A841" w14:textId="77777777" w:rsidR="00940C18" w:rsidRDefault="00940C18" w:rsidP="00940C18">
      <w:pPr>
        <w:ind w:left="5082"/>
        <w:rPr>
          <w:sz w:val="20"/>
          <w:szCs w:val="20"/>
        </w:rPr>
      </w:pPr>
      <w:r>
        <w:rPr>
          <w:rFonts w:eastAsia="Times New Roman"/>
        </w:rPr>
        <w:t>Lėtai atitraukite stūmoklį ir</w:t>
      </w:r>
    </w:p>
    <w:p w14:paraId="1BD3C90A" w14:textId="77777777" w:rsidR="00940C18" w:rsidRDefault="00940C18" w:rsidP="00940C18">
      <w:pPr>
        <w:spacing w:line="7" w:lineRule="exact"/>
        <w:rPr>
          <w:sz w:val="20"/>
          <w:szCs w:val="20"/>
        </w:rPr>
      </w:pPr>
    </w:p>
    <w:p w14:paraId="26D44F30" w14:textId="77777777" w:rsidR="00940C18" w:rsidRDefault="00940C18" w:rsidP="00940C18">
      <w:pPr>
        <w:ind w:left="5082"/>
        <w:rPr>
          <w:sz w:val="20"/>
          <w:szCs w:val="20"/>
        </w:rPr>
      </w:pPr>
      <w:r>
        <w:rPr>
          <w:rFonts w:eastAsia="Times New Roman"/>
        </w:rPr>
        <w:t>pakoreguokite lygį švirkšte</w:t>
      </w:r>
    </w:p>
    <w:p w14:paraId="39EEB403" w14:textId="77777777" w:rsidR="00940C18" w:rsidRDefault="00940C18" w:rsidP="00940C18">
      <w:pPr>
        <w:spacing w:line="7" w:lineRule="exact"/>
        <w:rPr>
          <w:sz w:val="20"/>
          <w:szCs w:val="20"/>
        </w:rPr>
      </w:pPr>
    </w:p>
    <w:p w14:paraId="157CAD2F" w14:textId="77777777" w:rsidR="00940C18" w:rsidRDefault="00940C18" w:rsidP="00940C18">
      <w:pPr>
        <w:ind w:left="5082"/>
        <w:rPr>
          <w:sz w:val="20"/>
          <w:szCs w:val="20"/>
        </w:rPr>
      </w:pPr>
      <w:r>
        <w:rPr>
          <w:rFonts w:eastAsia="Times New Roman"/>
        </w:rPr>
        <w:t>(pvz., 0,4 ml, jeigu jums</w:t>
      </w:r>
    </w:p>
    <w:p w14:paraId="6B0CB299" w14:textId="77777777" w:rsidR="00940C18" w:rsidRDefault="00940C18" w:rsidP="00940C18">
      <w:pPr>
        <w:spacing w:line="7" w:lineRule="exact"/>
        <w:rPr>
          <w:sz w:val="20"/>
          <w:szCs w:val="20"/>
        </w:rPr>
      </w:pPr>
    </w:p>
    <w:p w14:paraId="612C7F35" w14:textId="77777777" w:rsidR="00940C18" w:rsidRDefault="00940C18" w:rsidP="00940C18">
      <w:pPr>
        <w:ind w:left="5082"/>
        <w:rPr>
          <w:sz w:val="20"/>
          <w:szCs w:val="20"/>
        </w:rPr>
      </w:pPr>
      <w:r>
        <w:rPr>
          <w:rFonts w:eastAsia="Times New Roman"/>
        </w:rPr>
        <w:t>paskirta 8 mg)</w:t>
      </w:r>
    </w:p>
    <w:p w14:paraId="0318F630" w14:textId="77777777" w:rsidR="00940C18" w:rsidRDefault="00940C18" w:rsidP="00940C18">
      <w:pPr>
        <w:spacing w:line="200" w:lineRule="exact"/>
        <w:rPr>
          <w:sz w:val="20"/>
          <w:szCs w:val="20"/>
        </w:rPr>
      </w:pPr>
    </w:p>
    <w:p w14:paraId="6FA9526C" w14:textId="77777777" w:rsidR="00940C18" w:rsidRDefault="00940C18" w:rsidP="00940C18">
      <w:pPr>
        <w:spacing w:line="200" w:lineRule="exact"/>
        <w:rPr>
          <w:sz w:val="20"/>
          <w:szCs w:val="20"/>
        </w:rPr>
      </w:pPr>
    </w:p>
    <w:p w14:paraId="4DCBE1E9" w14:textId="77777777" w:rsidR="00940C18" w:rsidRDefault="00940C18" w:rsidP="00940C18">
      <w:pPr>
        <w:spacing w:line="312" w:lineRule="exact"/>
        <w:rPr>
          <w:sz w:val="20"/>
          <w:szCs w:val="20"/>
        </w:rPr>
      </w:pPr>
    </w:p>
    <w:p w14:paraId="21A68EF9" w14:textId="77777777" w:rsidR="00940C18" w:rsidRDefault="00940C18" w:rsidP="00940C18">
      <w:pPr>
        <w:numPr>
          <w:ilvl w:val="0"/>
          <w:numId w:val="13"/>
        </w:numPr>
        <w:tabs>
          <w:tab w:val="left" w:pos="561"/>
        </w:tabs>
        <w:spacing w:line="251" w:lineRule="auto"/>
        <w:ind w:left="562" w:right="20" w:hanging="562"/>
        <w:rPr>
          <w:rFonts w:eastAsia="Times New Roman"/>
        </w:rPr>
      </w:pPr>
      <w:r>
        <w:rPr>
          <w:rFonts w:eastAsia="Times New Roman"/>
        </w:rPr>
        <w:t>Nukreipę adatą tiesiai žemyn, durkite į Relistor flakono kamščio centrą. Nedurkite kampu, nes adata gali sulinkti ar sulūžti. Kita ranka laikykite flakoną prispaudę prie darbinio paviršiaus, kad jis nuo jo nenuslystų. Adatai einant per kamštį, jusite lengvą pasipriešinimą. Stebėkite, ar adatos galiukas yra flakono viduje.</w:t>
      </w:r>
    </w:p>
    <w:p w14:paraId="0DC7AC72" w14:textId="77777777" w:rsidR="00940C18" w:rsidRDefault="00940C18" w:rsidP="00940C18">
      <w:pPr>
        <w:spacing w:line="20" w:lineRule="exact"/>
        <w:rPr>
          <w:sz w:val="20"/>
          <w:szCs w:val="20"/>
        </w:rPr>
      </w:pPr>
      <w:r>
        <w:rPr>
          <w:noProof/>
          <w:sz w:val="20"/>
          <w:szCs w:val="20"/>
        </w:rPr>
        <w:drawing>
          <wp:anchor distT="0" distB="0" distL="114300" distR="114300" simplePos="0" relativeHeight="251663360" behindDoc="1" locked="0" layoutInCell="0" allowOverlap="1" wp14:anchorId="5108ED29" wp14:editId="5E7F242C">
            <wp:simplePos x="0" y="0"/>
            <wp:positionH relativeFrom="column">
              <wp:posOffset>0</wp:posOffset>
            </wp:positionH>
            <wp:positionV relativeFrom="paragraph">
              <wp:posOffset>144780</wp:posOffset>
            </wp:positionV>
            <wp:extent cx="1317625" cy="1134110"/>
            <wp:effectExtent l="0" t="0" r="0" b="0"/>
            <wp:wrapNone/>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9"/>
                    <a:srcRect/>
                    <a:stretch>
                      <a:fillRect/>
                    </a:stretch>
                  </pic:blipFill>
                  <pic:spPr bwMode="auto">
                    <a:xfrm>
                      <a:off x="0" y="0"/>
                      <a:ext cx="1317625" cy="1134110"/>
                    </a:xfrm>
                    <a:prstGeom prst="rect">
                      <a:avLst/>
                    </a:prstGeom>
                    <a:noFill/>
                  </pic:spPr>
                </pic:pic>
              </a:graphicData>
            </a:graphic>
          </wp:anchor>
        </w:drawing>
      </w:r>
    </w:p>
    <w:p w14:paraId="402F378E" w14:textId="77777777" w:rsidR="00940C18" w:rsidRDefault="00940C18" w:rsidP="00940C18">
      <w:pPr>
        <w:spacing w:line="200" w:lineRule="exact"/>
        <w:rPr>
          <w:sz w:val="20"/>
          <w:szCs w:val="20"/>
        </w:rPr>
      </w:pPr>
    </w:p>
    <w:p w14:paraId="6E730784" w14:textId="77777777" w:rsidR="00940C18" w:rsidRDefault="00940C18" w:rsidP="00940C18">
      <w:pPr>
        <w:spacing w:line="200" w:lineRule="exact"/>
        <w:rPr>
          <w:sz w:val="20"/>
          <w:szCs w:val="20"/>
        </w:rPr>
      </w:pPr>
    </w:p>
    <w:p w14:paraId="4DF4575A" w14:textId="77777777" w:rsidR="00940C18" w:rsidRDefault="00940C18" w:rsidP="00940C18">
      <w:pPr>
        <w:spacing w:line="200" w:lineRule="exact"/>
        <w:rPr>
          <w:sz w:val="20"/>
          <w:szCs w:val="20"/>
        </w:rPr>
      </w:pPr>
    </w:p>
    <w:p w14:paraId="31C7F009" w14:textId="77777777" w:rsidR="00940C18" w:rsidRDefault="00940C18" w:rsidP="00940C18">
      <w:pPr>
        <w:spacing w:line="200" w:lineRule="exact"/>
        <w:rPr>
          <w:sz w:val="20"/>
          <w:szCs w:val="20"/>
        </w:rPr>
      </w:pPr>
    </w:p>
    <w:p w14:paraId="5E506907" w14:textId="77777777" w:rsidR="00940C18" w:rsidRDefault="00940C18" w:rsidP="00940C18">
      <w:pPr>
        <w:spacing w:line="200" w:lineRule="exact"/>
        <w:rPr>
          <w:sz w:val="20"/>
          <w:szCs w:val="20"/>
        </w:rPr>
      </w:pPr>
    </w:p>
    <w:p w14:paraId="4DDA10A0" w14:textId="77777777" w:rsidR="00940C18" w:rsidRDefault="00940C18" w:rsidP="00940C18">
      <w:pPr>
        <w:spacing w:line="200" w:lineRule="exact"/>
        <w:rPr>
          <w:sz w:val="20"/>
          <w:szCs w:val="20"/>
        </w:rPr>
      </w:pPr>
    </w:p>
    <w:p w14:paraId="41BCB739" w14:textId="77777777" w:rsidR="00940C18" w:rsidRDefault="00940C18" w:rsidP="00940C18">
      <w:pPr>
        <w:spacing w:line="200" w:lineRule="exact"/>
        <w:rPr>
          <w:sz w:val="20"/>
          <w:szCs w:val="20"/>
        </w:rPr>
      </w:pPr>
    </w:p>
    <w:p w14:paraId="7FCDCB29" w14:textId="77777777" w:rsidR="00940C18" w:rsidRDefault="00940C18" w:rsidP="00940C18">
      <w:pPr>
        <w:spacing w:line="200" w:lineRule="exact"/>
        <w:rPr>
          <w:sz w:val="20"/>
          <w:szCs w:val="20"/>
        </w:rPr>
      </w:pPr>
    </w:p>
    <w:p w14:paraId="14F7F2B6" w14:textId="77777777" w:rsidR="00940C18" w:rsidRDefault="00940C18" w:rsidP="00940C18">
      <w:pPr>
        <w:spacing w:line="200" w:lineRule="exact"/>
        <w:rPr>
          <w:sz w:val="20"/>
          <w:szCs w:val="20"/>
        </w:rPr>
      </w:pPr>
    </w:p>
    <w:p w14:paraId="0726EBB0" w14:textId="77777777" w:rsidR="00940C18" w:rsidRDefault="00940C18" w:rsidP="00940C18">
      <w:pPr>
        <w:spacing w:line="200" w:lineRule="exact"/>
        <w:rPr>
          <w:sz w:val="20"/>
          <w:szCs w:val="20"/>
        </w:rPr>
      </w:pPr>
    </w:p>
    <w:p w14:paraId="7B2C81EC" w14:textId="77777777" w:rsidR="00940C18" w:rsidRDefault="00940C18" w:rsidP="00940C18">
      <w:pPr>
        <w:spacing w:line="234" w:lineRule="exact"/>
        <w:rPr>
          <w:sz w:val="20"/>
          <w:szCs w:val="20"/>
        </w:rPr>
      </w:pPr>
    </w:p>
    <w:p w14:paraId="75812368" w14:textId="77777777" w:rsidR="00940C18" w:rsidRDefault="00940C18" w:rsidP="00940C18">
      <w:pPr>
        <w:numPr>
          <w:ilvl w:val="0"/>
          <w:numId w:val="14"/>
        </w:numPr>
        <w:tabs>
          <w:tab w:val="left" w:pos="561"/>
        </w:tabs>
        <w:spacing w:line="272" w:lineRule="auto"/>
        <w:ind w:left="562" w:hanging="562"/>
        <w:rPr>
          <w:rFonts w:eastAsia="Times New Roman"/>
        </w:rPr>
      </w:pPr>
      <w:r>
        <w:rPr>
          <w:rFonts w:eastAsia="Times New Roman"/>
        </w:rPr>
        <w:t>Kad išstumtumėte orą iš švirkšto, pamažu stumkite stūmoklį pirmyn, kad į flakoną įšvirkštumėte oro.</w:t>
      </w:r>
    </w:p>
    <w:p w14:paraId="7638438A" w14:textId="77777777" w:rsidR="00940C18" w:rsidRDefault="00940C18" w:rsidP="00940C18">
      <w:pPr>
        <w:spacing w:line="200" w:lineRule="exact"/>
        <w:rPr>
          <w:sz w:val="20"/>
          <w:szCs w:val="20"/>
        </w:rPr>
      </w:pPr>
    </w:p>
    <w:p w14:paraId="67840196" w14:textId="77777777" w:rsidR="00940C18" w:rsidRDefault="00940C18" w:rsidP="00940C18">
      <w:pPr>
        <w:spacing w:line="200" w:lineRule="exact"/>
        <w:rPr>
          <w:sz w:val="20"/>
          <w:szCs w:val="20"/>
        </w:rPr>
      </w:pPr>
    </w:p>
    <w:p w14:paraId="4E3DCC74" w14:textId="77777777" w:rsidR="00940C18" w:rsidRDefault="00940C18" w:rsidP="00940C18">
      <w:pPr>
        <w:spacing w:line="200" w:lineRule="exact"/>
        <w:rPr>
          <w:sz w:val="20"/>
          <w:szCs w:val="20"/>
        </w:rPr>
      </w:pPr>
    </w:p>
    <w:p w14:paraId="33D96CBC" w14:textId="77777777" w:rsidR="00940C18" w:rsidRDefault="00940C18" w:rsidP="00940C18">
      <w:pPr>
        <w:spacing w:line="200" w:lineRule="exact"/>
        <w:rPr>
          <w:sz w:val="20"/>
          <w:szCs w:val="20"/>
        </w:rPr>
      </w:pPr>
    </w:p>
    <w:p w14:paraId="372D4608" w14:textId="77777777" w:rsidR="00940C18" w:rsidRDefault="00940C18" w:rsidP="00940C18">
      <w:pPr>
        <w:spacing w:line="325" w:lineRule="exact"/>
        <w:rPr>
          <w:sz w:val="20"/>
          <w:szCs w:val="20"/>
        </w:rPr>
      </w:pPr>
    </w:p>
    <w:p w14:paraId="5EE483A9" w14:textId="77777777" w:rsidR="00940C18" w:rsidRDefault="00940C18" w:rsidP="00940C18">
      <w:pPr>
        <w:ind w:right="78"/>
        <w:jc w:val="center"/>
        <w:rPr>
          <w:sz w:val="20"/>
          <w:szCs w:val="20"/>
        </w:rPr>
      </w:pPr>
      <w:r>
        <w:rPr>
          <w:rFonts w:ascii="Arial" w:eastAsia="Arial" w:hAnsi="Arial" w:cs="Arial"/>
          <w:sz w:val="16"/>
          <w:szCs w:val="16"/>
        </w:rPr>
        <w:t>75</w:t>
      </w:r>
    </w:p>
    <w:p w14:paraId="7F9BD3AA" w14:textId="77777777" w:rsidR="00940C18" w:rsidRDefault="00940C18" w:rsidP="00940C18">
      <w:pPr>
        <w:sectPr w:rsidR="00940C18">
          <w:pgSz w:w="11900" w:h="16840"/>
          <w:pgMar w:top="1349" w:right="1420" w:bottom="186" w:left="1418" w:header="0" w:footer="0" w:gutter="0"/>
          <w:cols w:space="720" w:equalWidth="0">
            <w:col w:w="9062"/>
          </w:cols>
        </w:sectPr>
      </w:pPr>
    </w:p>
    <w:p w14:paraId="181428D5" w14:textId="77777777" w:rsidR="00940C18" w:rsidRDefault="00940C18" w:rsidP="00940C18">
      <w:pPr>
        <w:spacing w:line="200" w:lineRule="exact"/>
        <w:rPr>
          <w:sz w:val="20"/>
          <w:szCs w:val="20"/>
        </w:rPr>
      </w:pPr>
      <w:bookmarkStart w:id="6" w:name="page76"/>
      <w:bookmarkEnd w:id="6"/>
      <w:r>
        <w:rPr>
          <w:noProof/>
          <w:sz w:val="20"/>
          <w:szCs w:val="20"/>
        </w:rPr>
        <w:lastRenderedPageBreak/>
        <w:drawing>
          <wp:anchor distT="0" distB="0" distL="114300" distR="114300" simplePos="0" relativeHeight="251664384" behindDoc="1" locked="0" layoutInCell="0" allowOverlap="1" wp14:anchorId="4E9B8380" wp14:editId="3F10A555">
            <wp:simplePos x="0" y="0"/>
            <wp:positionH relativeFrom="page">
              <wp:posOffset>900430</wp:posOffset>
            </wp:positionH>
            <wp:positionV relativeFrom="page">
              <wp:posOffset>865505</wp:posOffset>
            </wp:positionV>
            <wp:extent cx="1318260" cy="1126490"/>
            <wp:effectExtent l="0" t="0" r="0" b="0"/>
            <wp:wrapNone/>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318260" cy="1126490"/>
                    </a:xfrm>
                    <a:prstGeom prst="rect">
                      <a:avLst/>
                    </a:prstGeom>
                    <a:noFill/>
                  </pic:spPr>
                </pic:pic>
              </a:graphicData>
            </a:graphic>
          </wp:anchor>
        </w:drawing>
      </w:r>
    </w:p>
    <w:p w14:paraId="586F2175" w14:textId="77777777" w:rsidR="00940C18" w:rsidRDefault="00940C18" w:rsidP="00940C18">
      <w:pPr>
        <w:spacing w:line="200" w:lineRule="exact"/>
        <w:rPr>
          <w:sz w:val="20"/>
          <w:szCs w:val="20"/>
        </w:rPr>
      </w:pPr>
    </w:p>
    <w:p w14:paraId="3A637A8B" w14:textId="77777777" w:rsidR="00940C18" w:rsidRDefault="00940C18" w:rsidP="00940C18">
      <w:pPr>
        <w:spacing w:line="200" w:lineRule="exact"/>
        <w:rPr>
          <w:sz w:val="20"/>
          <w:szCs w:val="20"/>
        </w:rPr>
      </w:pPr>
    </w:p>
    <w:p w14:paraId="1560F5B3" w14:textId="77777777" w:rsidR="00940C18" w:rsidRDefault="00940C18" w:rsidP="00940C18">
      <w:pPr>
        <w:spacing w:line="200" w:lineRule="exact"/>
        <w:rPr>
          <w:sz w:val="20"/>
          <w:szCs w:val="20"/>
        </w:rPr>
      </w:pPr>
    </w:p>
    <w:p w14:paraId="43BE8747" w14:textId="77777777" w:rsidR="00940C18" w:rsidRDefault="00940C18" w:rsidP="00940C18">
      <w:pPr>
        <w:spacing w:line="200" w:lineRule="exact"/>
        <w:rPr>
          <w:sz w:val="20"/>
          <w:szCs w:val="20"/>
        </w:rPr>
      </w:pPr>
    </w:p>
    <w:p w14:paraId="7F5891EB" w14:textId="77777777" w:rsidR="00940C18" w:rsidRDefault="00940C18" w:rsidP="00940C18">
      <w:pPr>
        <w:spacing w:line="200" w:lineRule="exact"/>
        <w:rPr>
          <w:sz w:val="20"/>
          <w:szCs w:val="20"/>
        </w:rPr>
      </w:pPr>
    </w:p>
    <w:p w14:paraId="03E2F07E" w14:textId="77777777" w:rsidR="00940C18" w:rsidRDefault="00940C18" w:rsidP="00940C18">
      <w:pPr>
        <w:spacing w:line="200" w:lineRule="exact"/>
        <w:rPr>
          <w:sz w:val="20"/>
          <w:szCs w:val="20"/>
        </w:rPr>
      </w:pPr>
    </w:p>
    <w:p w14:paraId="3430B8AA" w14:textId="77777777" w:rsidR="00940C18" w:rsidRDefault="00940C18" w:rsidP="00940C18">
      <w:pPr>
        <w:spacing w:line="200" w:lineRule="exact"/>
        <w:rPr>
          <w:sz w:val="20"/>
          <w:szCs w:val="20"/>
        </w:rPr>
      </w:pPr>
    </w:p>
    <w:p w14:paraId="4C290FA6" w14:textId="77777777" w:rsidR="00940C18" w:rsidRDefault="00940C18" w:rsidP="00940C18">
      <w:pPr>
        <w:spacing w:line="337" w:lineRule="exact"/>
        <w:rPr>
          <w:sz w:val="20"/>
          <w:szCs w:val="20"/>
        </w:rPr>
      </w:pPr>
    </w:p>
    <w:p w14:paraId="5E4A2E7E" w14:textId="77777777" w:rsidR="00940C18" w:rsidRDefault="00940C18" w:rsidP="00940C18">
      <w:pPr>
        <w:numPr>
          <w:ilvl w:val="0"/>
          <w:numId w:val="15"/>
        </w:numPr>
        <w:tabs>
          <w:tab w:val="left" w:pos="562"/>
        </w:tabs>
        <w:spacing w:line="249" w:lineRule="auto"/>
        <w:ind w:left="562" w:right="420" w:hanging="562"/>
        <w:rPr>
          <w:rFonts w:eastAsia="Times New Roman"/>
        </w:rPr>
      </w:pPr>
      <w:r>
        <w:rPr>
          <w:rFonts w:eastAsia="Times New Roman"/>
        </w:rPr>
        <w:t>Jeigu naudojate pateiktą injekcinį švirkštą su įtraukiama injekcine adata, NESTUMKITE STŪMOKLIO IKI GALO. Pajutę pasipriešinimą, stūmoklio nebestumkite. Jei pastumsite stūmoklį iki galo, išgirsite spragtelėjimą. Tai reiškia, kad buvo aktyvintas apsauginis mechanizmas ir adata sulįs į švirkštą. Tokiu atveju preparatą išmeskite ir pradėkite iš naujo, naudodami kitą flakoną ir švirkštą.</w:t>
      </w:r>
    </w:p>
    <w:p w14:paraId="5EE673C9" w14:textId="77777777" w:rsidR="00940C18" w:rsidRDefault="00940C18" w:rsidP="00940C18">
      <w:pPr>
        <w:spacing w:line="214" w:lineRule="exact"/>
        <w:rPr>
          <w:rFonts w:eastAsia="Times New Roman"/>
        </w:rPr>
      </w:pPr>
    </w:p>
    <w:p w14:paraId="49F4C1F5" w14:textId="77777777" w:rsidR="00940C18" w:rsidRDefault="00940C18" w:rsidP="00940C18">
      <w:pPr>
        <w:spacing w:line="249" w:lineRule="auto"/>
        <w:ind w:left="562" w:right="20"/>
        <w:rPr>
          <w:rFonts w:eastAsia="Times New Roman"/>
        </w:rPr>
      </w:pPr>
      <w:r>
        <w:rPr>
          <w:rFonts w:eastAsia="Times New Roman"/>
        </w:rPr>
        <w:t>Adatai tebesant flakone, apverskite buteliuką aukštyn dugnu. Laikykite švirkštą akių lygyje, kad matytumėte dozavimo padalas ir galėtumėte stebėti adatos galiuką, kuris visą laiką turi būti skystyje. Lėtai traukite stūmoklį iki 0,4 ar 0,6 ml padalos, nurodytos ant švirkšto, arba kitos padalos atsižvelgdami į gydytojo, slaugytojos ar vaistininko jums nurodytą dozę. Tinkamai užpildžius švirkštą, flakone gali būti šiek tiek skysčio arba burbuliukų. Tai yra normalu.</w:t>
      </w:r>
    </w:p>
    <w:p w14:paraId="4DC1A8F9" w14:textId="77777777" w:rsidR="00940C18" w:rsidRDefault="00940C18" w:rsidP="00940C18">
      <w:pPr>
        <w:spacing w:line="20" w:lineRule="exact"/>
        <w:rPr>
          <w:sz w:val="20"/>
          <w:szCs w:val="20"/>
        </w:rPr>
      </w:pPr>
      <w:r>
        <w:rPr>
          <w:noProof/>
          <w:sz w:val="20"/>
          <w:szCs w:val="20"/>
        </w:rPr>
        <w:drawing>
          <wp:anchor distT="0" distB="0" distL="114300" distR="114300" simplePos="0" relativeHeight="251665408" behindDoc="1" locked="0" layoutInCell="0" allowOverlap="1" wp14:anchorId="7CA393EE" wp14:editId="2A6EFA70">
            <wp:simplePos x="0" y="0"/>
            <wp:positionH relativeFrom="column">
              <wp:posOffset>0</wp:posOffset>
            </wp:positionH>
            <wp:positionV relativeFrom="paragraph">
              <wp:posOffset>-15240</wp:posOffset>
            </wp:positionV>
            <wp:extent cx="1319530" cy="1762760"/>
            <wp:effectExtent l="0" t="0" r="0" b="0"/>
            <wp:wrapNone/>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1"/>
                    <a:srcRect/>
                    <a:stretch>
                      <a:fillRect/>
                    </a:stretch>
                  </pic:blipFill>
                  <pic:spPr bwMode="auto">
                    <a:xfrm>
                      <a:off x="0" y="0"/>
                      <a:ext cx="1319530" cy="1762760"/>
                    </a:xfrm>
                    <a:prstGeom prst="rect">
                      <a:avLst/>
                    </a:prstGeom>
                    <a:noFill/>
                  </pic:spPr>
                </pic:pic>
              </a:graphicData>
            </a:graphic>
          </wp:anchor>
        </w:drawing>
      </w:r>
    </w:p>
    <w:p w14:paraId="197C318D" w14:textId="77777777" w:rsidR="00940C18" w:rsidRDefault="00940C18" w:rsidP="00940C18">
      <w:pPr>
        <w:spacing w:line="200" w:lineRule="exact"/>
        <w:rPr>
          <w:sz w:val="20"/>
          <w:szCs w:val="20"/>
        </w:rPr>
      </w:pPr>
    </w:p>
    <w:p w14:paraId="4C85A093" w14:textId="77777777" w:rsidR="00940C18" w:rsidRDefault="00940C18" w:rsidP="00940C18">
      <w:pPr>
        <w:spacing w:line="200" w:lineRule="exact"/>
        <w:rPr>
          <w:sz w:val="20"/>
          <w:szCs w:val="20"/>
        </w:rPr>
      </w:pPr>
    </w:p>
    <w:p w14:paraId="3D6E03A4" w14:textId="77777777" w:rsidR="00940C18" w:rsidRDefault="00940C18" w:rsidP="00940C18">
      <w:pPr>
        <w:spacing w:line="200" w:lineRule="exact"/>
        <w:rPr>
          <w:sz w:val="20"/>
          <w:szCs w:val="20"/>
        </w:rPr>
      </w:pPr>
    </w:p>
    <w:p w14:paraId="408E750F" w14:textId="77777777" w:rsidR="00940C18" w:rsidRDefault="00940C18" w:rsidP="00940C18">
      <w:pPr>
        <w:spacing w:line="200" w:lineRule="exact"/>
        <w:rPr>
          <w:sz w:val="20"/>
          <w:szCs w:val="20"/>
        </w:rPr>
      </w:pPr>
    </w:p>
    <w:p w14:paraId="342D890E" w14:textId="77777777" w:rsidR="00940C18" w:rsidRDefault="00940C18" w:rsidP="00940C18">
      <w:pPr>
        <w:spacing w:line="200" w:lineRule="exact"/>
        <w:rPr>
          <w:sz w:val="20"/>
          <w:szCs w:val="20"/>
        </w:rPr>
      </w:pPr>
    </w:p>
    <w:p w14:paraId="51EFB84D" w14:textId="77777777" w:rsidR="00940C18" w:rsidRDefault="00940C18" w:rsidP="00940C18">
      <w:pPr>
        <w:spacing w:line="200" w:lineRule="exact"/>
        <w:rPr>
          <w:sz w:val="20"/>
          <w:szCs w:val="20"/>
        </w:rPr>
      </w:pPr>
    </w:p>
    <w:p w14:paraId="747E301F" w14:textId="77777777" w:rsidR="00940C18" w:rsidRDefault="00940C18" w:rsidP="00940C18">
      <w:pPr>
        <w:spacing w:line="200" w:lineRule="exact"/>
        <w:rPr>
          <w:sz w:val="20"/>
          <w:szCs w:val="20"/>
        </w:rPr>
      </w:pPr>
    </w:p>
    <w:p w14:paraId="28090069" w14:textId="77777777" w:rsidR="00940C18" w:rsidRDefault="00940C18" w:rsidP="00940C18">
      <w:pPr>
        <w:spacing w:line="200" w:lineRule="exact"/>
        <w:rPr>
          <w:sz w:val="20"/>
          <w:szCs w:val="20"/>
        </w:rPr>
      </w:pPr>
    </w:p>
    <w:p w14:paraId="7C618C64" w14:textId="77777777" w:rsidR="00940C18" w:rsidRDefault="00940C18" w:rsidP="00940C18">
      <w:pPr>
        <w:spacing w:line="200" w:lineRule="exact"/>
        <w:rPr>
          <w:sz w:val="20"/>
          <w:szCs w:val="20"/>
        </w:rPr>
      </w:pPr>
    </w:p>
    <w:p w14:paraId="4553C6C6" w14:textId="77777777" w:rsidR="00940C18" w:rsidRDefault="00940C18" w:rsidP="00940C18">
      <w:pPr>
        <w:spacing w:line="200" w:lineRule="exact"/>
        <w:rPr>
          <w:sz w:val="20"/>
          <w:szCs w:val="20"/>
        </w:rPr>
      </w:pPr>
    </w:p>
    <w:p w14:paraId="39FD69E1" w14:textId="77777777" w:rsidR="00940C18" w:rsidRDefault="00940C18" w:rsidP="00940C18">
      <w:pPr>
        <w:spacing w:line="200" w:lineRule="exact"/>
        <w:rPr>
          <w:sz w:val="20"/>
          <w:szCs w:val="20"/>
        </w:rPr>
      </w:pPr>
    </w:p>
    <w:p w14:paraId="49D3AF4F" w14:textId="77777777" w:rsidR="00940C18" w:rsidRDefault="00940C18" w:rsidP="00940C18">
      <w:pPr>
        <w:spacing w:line="200" w:lineRule="exact"/>
        <w:rPr>
          <w:sz w:val="20"/>
          <w:szCs w:val="20"/>
        </w:rPr>
      </w:pPr>
    </w:p>
    <w:p w14:paraId="58F949FB" w14:textId="77777777" w:rsidR="00940C18" w:rsidRDefault="00940C18" w:rsidP="00940C18">
      <w:pPr>
        <w:spacing w:line="200" w:lineRule="exact"/>
        <w:rPr>
          <w:sz w:val="20"/>
          <w:szCs w:val="20"/>
        </w:rPr>
      </w:pPr>
    </w:p>
    <w:p w14:paraId="6E980BAE" w14:textId="77777777" w:rsidR="00940C18" w:rsidRDefault="00940C18" w:rsidP="00940C18">
      <w:pPr>
        <w:spacing w:line="370" w:lineRule="exact"/>
        <w:rPr>
          <w:sz w:val="20"/>
          <w:szCs w:val="20"/>
        </w:rPr>
      </w:pPr>
    </w:p>
    <w:p w14:paraId="5A0508D2" w14:textId="77777777" w:rsidR="00940C18" w:rsidRDefault="00940C18" w:rsidP="00940C18">
      <w:pPr>
        <w:numPr>
          <w:ilvl w:val="0"/>
          <w:numId w:val="16"/>
        </w:numPr>
        <w:tabs>
          <w:tab w:val="left" w:pos="562"/>
        </w:tabs>
        <w:spacing w:line="246" w:lineRule="auto"/>
        <w:ind w:left="562" w:hanging="561"/>
        <w:rPr>
          <w:rFonts w:eastAsia="Times New Roman"/>
        </w:rPr>
      </w:pPr>
      <w:r>
        <w:rPr>
          <w:rFonts w:eastAsia="Times New Roman"/>
        </w:rPr>
        <w:t>Adatai tebesant aukštyn dugnu apverstame flakone, patikrinkite, ar švirkšte nėra oro burbuliukų. Švelniai patuksenkite švirkštą, kad oro burbuliukai pakiltų į švirkšto viršų; flakoną ir švirkštą vis dar laikykite. Iš lėto stumkite stūmoklį į viršų, kol oro burbuliukų nebeliks. Jei įstūmėte tirpalo atgal į flakoną, iš lėto atitraukite stūmoklį atgal, kad atgal į švirkštą įtrauktumėte reikiamą tirpalo kiekį. Dėl saugą garantuojančios švirkšto konstrukcijos gali būti sunku iš jo pašalinti mažą oro burbuliuką. Nereikėtų dėl to nerimauti, nes tai neturi jokio poveikio dozės tikslumui, taip pat tai nekelia pavojaus jūsų sveikatai.</w:t>
      </w:r>
    </w:p>
    <w:p w14:paraId="0E304ED0" w14:textId="77777777" w:rsidR="00940C18" w:rsidRDefault="00940C18" w:rsidP="00940C18">
      <w:pPr>
        <w:spacing w:line="20" w:lineRule="exact"/>
        <w:rPr>
          <w:sz w:val="20"/>
          <w:szCs w:val="20"/>
        </w:rPr>
      </w:pPr>
      <w:r>
        <w:rPr>
          <w:noProof/>
          <w:sz w:val="20"/>
          <w:szCs w:val="20"/>
        </w:rPr>
        <w:drawing>
          <wp:anchor distT="0" distB="0" distL="114300" distR="114300" simplePos="0" relativeHeight="251666432" behindDoc="1" locked="0" layoutInCell="0" allowOverlap="1" wp14:anchorId="7E8A6098" wp14:editId="1DA8931E">
            <wp:simplePos x="0" y="0"/>
            <wp:positionH relativeFrom="column">
              <wp:posOffset>0</wp:posOffset>
            </wp:positionH>
            <wp:positionV relativeFrom="paragraph">
              <wp:posOffset>148590</wp:posOffset>
            </wp:positionV>
            <wp:extent cx="5114290" cy="1273810"/>
            <wp:effectExtent l="0" t="0" r="0" b="0"/>
            <wp:wrapNone/>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2"/>
                    <a:srcRect/>
                    <a:stretch>
                      <a:fillRect/>
                    </a:stretch>
                  </pic:blipFill>
                  <pic:spPr bwMode="auto">
                    <a:xfrm>
                      <a:off x="0" y="0"/>
                      <a:ext cx="5114290" cy="1273810"/>
                    </a:xfrm>
                    <a:prstGeom prst="rect">
                      <a:avLst/>
                    </a:prstGeom>
                    <a:noFill/>
                  </pic:spPr>
                </pic:pic>
              </a:graphicData>
            </a:graphic>
          </wp:anchor>
        </w:drawing>
      </w:r>
    </w:p>
    <w:p w14:paraId="6E4C31F7" w14:textId="77777777" w:rsidR="00940C18" w:rsidRDefault="00940C18" w:rsidP="00940C18">
      <w:pPr>
        <w:spacing w:line="200" w:lineRule="exact"/>
        <w:rPr>
          <w:sz w:val="20"/>
          <w:szCs w:val="20"/>
        </w:rPr>
      </w:pPr>
    </w:p>
    <w:p w14:paraId="7C25B79B" w14:textId="77777777" w:rsidR="00940C18" w:rsidRDefault="00940C18" w:rsidP="00940C18">
      <w:pPr>
        <w:spacing w:line="391" w:lineRule="exact"/>
        <w:rPr>
          <w:sz w:val="20"/>
          <w:szCs w:val="20"/>
        </w:rPr>
      </w:pPr>
    </w:p>
    <w:p w14:paraId="4E019E48" w14:textId="77777777" w:rsidR="00940C18" w:rsidRDefault="00940C18" w:rsidP="00940C18">
      <w:pPr>
        <w:ind w:left="5382"/>
        <w:rPr>
          <w:sz w:val="20"/>
          <w:szCs w:val="20"/>
        </w:rPr>
      </w:pPr>
      <w:r>
        <w:rPr>
          <w:rFonts w:eastAsia="Times New Roman"/>
        </w:rPr>
        <w:t>Patapšnokite apverstą</w:t>
      </w:r>
    </w:p>
    <w:p w14:paraId="2F221C6E" w14:textId="77777777" w:rsidR="00940C18" w:rsidRDefault="00940C18" w:rsidP="00940C18">
      <w:pPr>
        <w:spacing w:line="7" w:lineRule="exact"/>
        <w:rPr>
          <w:sz w:val="20"/>
          <w:szCs w:val="20"/>
        </w:rPr>
      </w:pPr>
    </w:p>
    <w:p w14:paraId="4AA96D7E" w14:textId="77777777" w:rsidR="00940C18" w:rsidRDefault="00940C18" w:rsidP="00940C18">
      <w:pPr>
        <w:ind w:left="5382"/>
        <w:rPr>
          <w:sz w:val="20"/>
          <w:szCs w:val="20"/>
        </w:rPr>
      </w:pPr>
      <w:r>
        <w:rPr>
          <w:rFonts w:eastAsia="Times New Roman"/>
        </w:rPr>
        <w:t>švirkštą ir stūmokliu</w:t>
      </w:r>
    </w:p>
    <w:p w14:paraId="60DA6A31" w14:textId="77777777" w:rsidR="00940C18" w:rsidRDefault="00940C18" w:rsidP="00940C18">
      <w:pPr>
        <w:spacing w:line="7" w:lineRule="exact"/>
        <w:rPr>
          <w:sz w:val="20"/>
          <w:szCs w:val="20"/>
        </w:rPr>
      </w:pPr>
    </w:p>
    <w:p w14:paraId="3628B776" w14:textId="77777777" w:rsidR="00940C18" w:rsidRDefault="00940C18" w:rsidP="00940C18">
      <w:pPr>
        <w:ind w:left="5382"/>
        <w:rPr>
          <w:sz w:val="20"/>
          <w:szCs w:val="20"/>
        </w:rPr>
      </w:pPr>
      <w:r>
        <w:rPr>
          <w:rFonts w:eastAsia="Times New Roman"/>
        </w:rPr>
        <w:t>išstumkite visus oro</w:t>
      </w:r>
    </w:p>
    <w:p w14:paraId="531305A7" w14:textId="77777777" w:rsidR="00940C18" w:rsidRDefault="00940C18" w:rsidP="00940C18">
      <w:pPr>
        <w:spacing w:line="7" w:lineRule="exact"/>
        <w:rPr>
          <w:sz w:val="20"/>
          <w:szCs w:val="20"/>
        </w:rPr>
      </w:pPr>
    </w:p>
    <w:p w14:paraId="1BCCC511" w14:textId="77777777" w:rsidR="00940C18" w:rsidRDefault="00940C18" w:rsidP="00940C18">
      <w:pPr>
        <w:ind w:left="5382"/>
        <w:rPr>
          <w:sz w:val="20"/>
          <w:szCs w:val="20"/>
        </w:rPr>
      </w:pPr>
      <w:r>
        <w:rPr>
          <w:rFonts w:eastAsia="Times New Roman"/>
        </w:rPr>
        <w:t>burbuliukus.</w:t>
      </w:r>
    </w:p>
    <w:p w14:paraId="19B0D826" w14:textId="77777777" w:rsidR="00940C18" w:rsidRDefault="00940C18" w:rsidP="00940C18">
      <w:pPr>
        <w:spacing w:line="200" w:lineRule="exact"/>
        <w:rPr>
          <w:sz w:val="20"/>
          <w:szCs w:val="20"/>
        </w:rPr>
      </w:pPr>
    </w:p>
    <w:p w14:paraId="3060DB69" w14:textId="77777777" w:rsidR="00940C18" w:rsidRDefault="00940C18" w:rsidP="00940C18">
      <w:pPr>
        <w:spacing w:line="200" w:lineRule="exact"/>
        <w:rPr>
          <w:sz w:val="20"/>
          <w:szCs w:val="20"/>
        </w:rPr>
      </w:pPr>
    </w:p>
    <w:p w14:paraId="0ECE0811" w14:textId="77777777" w:rsidR="00940C18" w:rsidRDefault="00940C18" w:rsidP="00940C18">
      <w:pPr>
        <w:spacing w:line="200" w:lineRule="exact"/>
        <w:rPr>
          <w:sz w:val="20"/>
          <w:szCs w:val="20"/>
        </w:rPr>
      </w:pPr>
    </w:p>
    <w:p w14:paraId="11181B24" w14:textId="77777777" w:rsidR="00940C18" w:rsidRDefault="00940C18" w:rsidP="00940C18">
      <w:pPr>
        <w:spacing w:line="235" w:lineRule="exact"/>
        <w:rPr>
          <w:sz w:val="20"/>
          <w:szCs w:val="20"/>
        </w:rPr>
      </w:pPr>
    </w:p>
    <w:p w14:paraId="64D5F8EF" w14:textId="77777777" w:rsidR="00940C18" w:rsidRDefault="00940C18" w:rsidP="00940C18">
      <w:pPr>
        <w:numPr>
          <w:ilvl w:val="0"/>
          <w:numId w:val="17"/>
        </w:numPr>
        <w:tabs>
          <w:tab w:val="left" w:pos="561"/>
        </w:tabs>
        <w:spacing w:line="272" w:lineRule="auto"/>
        <w:ind w:left="562" w:right="140" w:hanging="562"/>
        <w:rPr>
          <w:rFonts w:eastAsia="Times New Roman"/>
        </w:rPr>
      </w:pPr>
      <w:r>
        <w:rPr>
          <w:rFonts w:eastAsia="Times New Roman"/>
        </w:rPr>
        <w:t>Visuomet pasitikrinkite, ar švirkšte yra tinkama dozė. Jei tuo nesate tikri, kreipkitės į gydytoją, slaugytoją ar vaistininką.</w:t>
      </w:r>
    </w:p>
    <w:p w14:paraId="7FBBE640" w14:textId="77777777" w:rsidR="00940C18" w:rsidRDefault="00940C18" w:rsidP="00940C18">
      <w:pPr>
        <w:spacing w:line="200" w:lineRule="exact"/>
        <w:rPr>
          <w:sz w:val="20"/>
          <w:szCs w:val="20"/>
        </w:rPr>
      </w:pPr>
    </w:p>
    <w:p w14:paraId="667D27FF" w14:textId="77777777" w:rsidR="00940C18" w:rsidRDefault="00940C18" w:rsidP="00940C18">
      <w:pPr>
        <w:spacing w:line="200" w:lineRule="exact"/>
        <w:rPr>
          <w:sz w:val="20"/>
          <w:szCs w:val="20"/>
        </w:rPr>
      </w:pPr>
    </w:p>
    <w:p w14:paraId="6A74607D" w14:textId="77777777" w:rsidR="00940C18" w:rsidRDefault="00940C18" w:rsidP="00940C18">
      <w:pPr>
        <w:spacing w:line="200" w:lineRule="exact"/>
        <w:rPr>
          <w:sz w:val="20"/>
          <w:szCs w:val="20"/>
        </w:rPr>
      </w:pPr>
    </w:p>
    <w:p w14:paraId="0DA6891C" w14:textId="77777777" w:rsidR="00940C18" w:rsidRDefault="00940C18" w:rsidP="00940C18">
      <w:pPr>
        <w:spacing w:line="200" w:lineRule="exact"/>
        <w:rPr>
          <w:sz w:val="20"/>
          <w:szCs w:val="20"/>
        </w:rPr>
      </w:pPr>
    </w:p>
    <w:p w14:paraId="48E6A7A6" w14:textId="77777777" w:rsidR="00940C18" w:rsidRDefault="00940C18" w:rsidP="00940C18">
      <w:pPr>
        <w:spacing w:line="200" w:lineRule="exact"/>
        <w:rPr>
          <w:sz w:val="20"/>
          <w:szCs w:val="20"/>
        </w:rPr>
      </w:pPr>
    </w:p>
    <w:p w14:paraId="53BA7926" w14:textId="77777777" w:rsidR="00940C18" w:rsidRDefault="00940C18" w:rsidP="00940C18">
      <w:pPr>
        <w:spacing w:line="200" w:lineRule="exact"/>
        <w:rPr>
          <w:sz w:val="20"/>
          <w:szCs w:val="20"/>
        </w:rPr>
      </w:pPr>
    </w:p>
    <w:p w14:paraId="33C68B96" w14:textId="77777777" w:rsidR="00940C18" w:rsidRDefault="00940C18" w:rsidP="00940C18">
      <w:pPr>
        <w:spacing w:line="200" w:lineRule="exact"/>
        <w:rPr>
          <w:sz w:val="20"/>
          <w:szCs w:val="20"/>
        </w:rPr>
      </w:pPr>
    </w:p>
    <w:p w14:paraId="62E5B8BB" w14:textId="77777777" w:rsidR="00940C18" w:rsidRDefault="00940C18" w:rsidP="00940C18">
      <w:pPr>
        <w:spacing w:line="200" w:lineRule="exact"/>
        <w:rPr>
          <w:sz w:val="20"/>
          <w:szCs w:val="20"/>
        </w:rPr>
      </w:pPr>
    </w:p>
    <w:p w14:paraId="21ECC377" w14:textId="77777777" w:rsidR="00940C18" w:rsidRDefault="00940C18" w:rsidP="00940C18">
      <w:pPr>
        <w:spacing w:line="230" w:lineRule="exact"/>
        <w:rPr>
          <w:sz w:val="20"/>
          <w:szCs w:val="20"/>
        </w:rPr>
      </w:pPr>
    </w:p>
    <w:p w14:paraId="1313646E" w14:textId="77777777" w:rsidR="00940C18" w:rsidRDefault="00940C18" w:rsidP="00940C18">
      <w:pPr>
        <w:ind w:right="78"/>
        <w:jc w:val="center"/>
        <w:rPr>
          <w:sz w:val="20"/>
          <w:szCs w:val="20"/>
        </w:rPr>
      </w:pPr>
      <w:r>
        <w:rPr>
          <w:rFonts w:ascii="Arial" w:eastAsia="Arial" w:hAnsi="Arial" w:cs="Arial"/>
          <w:sz w:val="16"/>
          <w:szCs w:val="16"/>
        </w:rPr>
        <w:t>76</w:t>
      </w:r>
    </w:p>
    <w:p w14:paraId="6A008C47" w14:textId="77777777" w:rsidR="00940C18" w:rsidRDefault="00940C18" w:rsidP="00940C18">
      <w:pPr>
        <w:sectPr w:rsidR="00940C18">
          <w:pgSz w:w="11900" w:h="16840"/>
          <w:pgMar w:top="1440" w:right="1420" w:bottom="186" w:left="1418" w:header="0" w:footer="0" w:gutter="0"/>
          <w:cols w:space="720" w:equalWidth="0">
            <w:col w:w="9062"/>
          </w:cols>
        </w:sectPr>
      </w:pPr>
    </w:p>
    <w:p w14:paraId="3212621A" w14:textId="77777777" w:rsidR="00940C18" w:rsidRDefault="00940C18" w:rsidP="00940C18">
      <w:pPr>
        <w:spacing w:line="200" w:lineRule="exact"/>
        <w:rPr>
          <w:sz w:val="20"/>
          <w:szCs w:val="20"/>
        </w:rPr>
      </w:pPr>
      <w:bookmarkStart w:id="7" w:name="page77"/>
      <w:bookmarkEnd w:id="7"/>
      <w:r>
        <w:rPr>
          <w:noProof/>
          <w:sz w:val="20"/>
          <w:szCs w:val="20"/>
        </w:rPr>
        <w:lastRenderedPageBreak/>
        <w:drawing>
          <wp:anchor distT="0" distB="0" distL="114300" distR="114300" simplePos="0" relativeHeight="251667456" behindDoc="1" locked="0" layoutInCell="0" allowOverlap="1" wp14:anchorId="6720AEF4" wp14:editId="6BE4A44C">
            <wp:simplePos x="0" y="0"/>
            <wp:positionH relativeFrom="page">
              <wp:posOffset>900430</wp:posOffset>
            </wp:positionH>
            <wp:positionV relativeFrom="page">
              <wp:posOffset>866140</wp:posOffset>
            </wp:positionV>
            <wp:extent cx="4826635" cy="1231900"/>
            <wp:effectExtent l="0" t="0" r="0" b="0"/>
            <wp:wrapNone/>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3"/>
                    <a:srcRect/>
                    <a:stretch>
                      <a:fillRect/>
                    </a:stretch>
                  </pic:blipFill>
                  <pic:spPr bwMode="auto">
                    <a:xfrm>
                      <a:off x="0" y="0"/>
                      <a:ext cx="4826635" cy="1231900"/>
                    </a:xfrm>
                    <a:prstGeom prst="rect">
                      <a:avLst/>
                    </a:prstGeom>
                    <a:noFill/>
                  </pic:spPr>
                </pic:pic>
              </a:graphicData>
            </a:graphic>
          </wp:anchor>
        </w:drawing>
      </w:r>
    </w:p>
    <w:p w14:paraId="064A3EEA" w14:textId="77777777" w:rsidR="00940C18" w:rsidRDefault="00940C18" w:rsidP="00940C18">
      <w:pPr>
        <w:spacing w:line="285" w:lineRule="exact"/>
        <w:rPr>
          <w:sz w:val="20"/>
          <w:szCs w:val="20"/>
        </w:rPr>
      </w:pPr>
    </w:p>
    <w:p w14:paraId="695C44B6" w14:textId="77777777" w:rsidR="00940C18" w:rsidRDefault="00940C18" w:rsidP="00940C18">
      <w:pPr>
        <w:ind w:left="4782"/>
        <w:rPr>
          <w:sz w:val="20"/>
          <w:szCs w:val="20"/>
        </w:rPr>
      </w:pPr>
      <w:r>
        <w:rPr>
          <w:rFonts w:eastAsia="Times New Roman"/>
        </w:rPr>
        <w:t>Įsitikinkite, kad švirkšte būtų</w:t>
      </w:r>
    </w:p>
    <w:p w14:paraId="13C4F2AE" w14:textId="77777777" w:rsidR="00940C18" w:rsidRDefault="00940C18" w:rsidP="00940C18">
      <w:pPr>
        <w:spacing w:line="7" w:lineRule="exact"/>
        <w:rPr>
          <w:sz w:val="20"/>
          <w:szCs w:val="20"/>
        </w:rPr>
      </w:pPr>
    </w:p>
    <w:p w14:paraId="059EBAA8" w14:textId="77777777" w:rsidR="00940C18" w:rsidRDefault="00940C18" w:rsidP="00940C18">
      <w:pPr>
        <w:ind w:left="4782"/>
        <w:rPr>
          <w:sz w:val="20"/>
          <w:szCs w:val="20"/>
        </w:rPr>
      </w:pPr>
      <w:r>
        <w:rPr>
          <w:rFonts w:eastAsia="Times New Roman"/>
        </w:rPr>
        <w:t>tinkamas dozės lygis (pvz.,</w:t>
      </w:r>
    </w:p>
    <w:p w14:paraId="356B7069" w14:textId="77777777" w:rsidR="00940C18" w:rsidRDefault="00940C18" w:rsidP="00940C18">
      <w:pPr>
        <w:spacing w:line="7" w:lineRule="exact"/>
        <w:rPr>
          <w:sz w:val="20"/>
          <w:szCs w:val="20"/>
        </w:rPr>
      </w:pPr>
    </w:p>
    <w:p w14:paraId="75C43A84" w14:textId="77777777" w:rsidR="00940C18" w:rsidRDefault="00940C18" w:rsidP="00940C18">
      <w:pPr>
        <w:ind w:left="4782"/>
        <w:rPr>
          <w:sz w:val="20"/>
          <w:szCs w:val="20"/>
        </w:rPr>
      </w:pPr>
      <w:r>
        <w:rPr>
          <w:rFonts w:eastAsia="Times New Roman"/>
        </w:rPr>
        <w:t>0,4 ml, jeigu jums paskirta</w:t>
      </w:r>
    </w:p>
    <w:p w14:paraId="0405DA02" w14:textId="77777777" w:rsidR="00940C18" w:rsidRDefault="00940C18" w:rsidP="00940C18">
      <w:pPr>
        <w:spacing w:line="7" w:lineRule="exact"/>
        <w:rPr>
          <w:sz w:val="20"/>
          <w:szCs w:val="20"/>
        </w:rPr>
      </w:pPr>
    </w:p>
    <w:p w14:paraId="6F894289" w14:textId="77777777" w:rsidR="00940C18" w:rsidRDefault="00940C18" w:rsidP="00940C18">
      <w:pPr>
        <w:ind w:left="4782"/>
        <w:rPr>
          <w:sz w:val="20"/>
          <w:szCs w:val="20"/>
        </w:rPr>
      </w:pPr>
      <w:r>
        <w:rPr>
          <w:rFonts w:eastAsia="Times New Roman"/>
        </w:rPr>
        <w:t>8 mg)</w:t>
      </w:r>
    </w:p>
    <w:p w14:paraId="7FCA6A5E" w14:textId="77777777" w:rsidR="00940C18" w:rsidRDefault="00940C18" w:rsidP="00940C18">
      <w:pPr>
        <w:spacing w:line="200" w:lineRule="exact"/>
        <w:rPr>
          <w:sz w:val="20"/>
          <w:szCs w:val="20"/>
        </w:rPr>
      </w:pPr>
    </w:p>
    <w:p w14:paraId="135F87DF" w14:textId="77777777" w:rsidR="00940C18" w:rsidRDefault="00940C18" w:rsidP="00940C18">
      <w:pPr>
        <w:spacing w:line="385" w:lineRule="exact"/>
        <w:rPr>
          <w:sz w:val="20"/>
          <w:szCs w:val="20"/>
        </w:rPr>
      </w:pPr>
    </w:p>
    <w:p w14:paraId="52EC22E5" w14:textId="77777777" w:rsidR="00940C18" w:rsidRDefault="00940C18" w:rsidP="00940C18">
      <w:pPr>
        <w:numPr>
          <w:ilvl w:val="0"/>
          <w:numId w:val="18"/>
        </w:numPr>
        <w:tabs>
          <w:tab w:val="left" w:pos="561"/>
        </w:tabs>
        <w:spacing w:line="251" w:lineRule="auto"/>
        <w:ind w:left="562" w:hanging="562"/>
        <w:rPr>
          <w:rFonts w:eastAsia="Times New Roman"/>
        </w:rPr>
      </w:pPr>
      <w:r>
        <w:rPr>
          <w:rFonts w:eastAsia="Times New Roman"/>
        </w:rPr>
        <w:t>Ištraukite iš flakono švirkštą su adata. Laikykite adatą pritvirtintą prie švirkšto. Adatos nelieskite ir užtikrinkite, kad ji nesiliestų su jokiu paviršiumi. Kai vaisto pritrauksite į švirkštą, jį reikia suvartoti per 24 valandas, nes Relistor veikia šviesa ir jis gali tinkamai neveikti, jeigu paliekamas švirkšte ilgiau nei 24 valandoms.</w:t>
      </w:r>
    </w:p>
    <w:p w14:paraId="48037D76" w14:textId="77777777" w:rsidR="00940C18" w:rsidRDefault="00940C18" w:rsidP="00940C18">
      <w:pPr>
        <w:spacing w:line="20" w:lineRule="exact"/>
        <w:rPr>
          <w:sz w:val="20"/>
          <w:szCs w:val="20"/>
        </w:rPr>
      </w:pPr>
      <w:r>
        <w:rPr>
          <w:noProof/>
          <w:sz w:val="20"/>
          <w:szCs w:val="20"/>
        </w:rPr>
        <w:drawing>
          <wp:anchor distT="0" distB="0" distL="114300" distR="114300" simplePos="0" relativeHeight="251668480" behindDoc="1" locked="0" layoutInCell="0" allowOverlap="1" wp14:anchorId="3D7FF9C3" wp14:editId="719D74F2">
            <wp:simplePos x="0" y="0"/>
            <wp:positionH relativeFrom="column">
              <wp:posOffset>30480</wp:posOffset>
            </wp:positionH>
            <wp:positionV relativeFrom="paragraph">
              <wp:posOffset>182880</wp:posOffset>
            </wp:positionV>
            <wp:extent cx="1410335" cy="1217930"/>
            <wp:effectExtent l="0" t="0" r="0" b="0"/>
            <wp:wrapNone/>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4"/>
                    <a:srcRect/>
                    <a:stretch>
                      <a:fillRect/>
                    </a:stretch>
                  </pic:blipFill>
                  <pic:spPr bwMode="auto">
                    <a:xfrm>
                      <a:off x="0" y="0"/>
                      <a:ext cx="1410335" cy="1217930"/>
                    </a:xfrm>
                    <a:prstGeom prst="rect">
                      <a:avLst/>
                    </a:prstGeom>
                    <a:noFill/>
                  </pic:spPr>
                </pic:pic>
              </a:graphicData>
            </a:graphic>
          </wp:anchor>
        </w:drawing>
      </w:r>
    </w:p>
    <w:p w14:paraId="48F102A4" w14:textId="77777777" w:rsidR="00940C18" w:rsidRDefault="00940C18" w:rsidP="00940C18">
      <w:pPr>
        <w:spacing w:line="200" w:lineRule="exact"/>
        <w:rPr>
          <w:sz w:val="20"/>
          <w:szCs w:val="20"/>
        </w:rPr>
      </w:pPr>
    </w:p>
    <w:p w14:paraId="60FF2132" w14:textId="77777777" w:rsidR="00940C18" w:rsidRDefault="00940C18" w:rsidP="00940C18">
      <w:pPr>
        <w:spacing w:line="200" w:lineRule="exact"/>
        <w:rPr>
          <w:sz w:val="20"/>
          <w:szCs w:val="20"/>
        </w:rPr>
      </w:pPr>
    </w:p>
    <w:p w14:paraId="36A97047" w14:textId="77777777" w:rsidR="00940C18" w:rsidRDefault="00940C18" w:rsidP="00940C18">
      <w:pPr>
        <w:spacing w:line="200" w:lineRule="exact"/>
        <w:rPr>
          <w:sz w:val="20"/>
          <w:szCs w:val="20"/>
        </w:rPr>
      </w:pPr>
    </w:p>
    <w:p w14:paraId="1D4529F7" w14:textId="77777777" w:rsidR="00940C18" w:rsidRDefault="00940C18" w:rsidP="00940C18">
      <w:pPr>
        <w:spacing w:line="200" w:lineRule="exact"/>
        <w:rPr>
          <w:sz w:val="20"/>
          <w:szCs w:val="20"/>
        </w:rPr>
      </w:pPr>
    </w:p>
    <w:p w14:paraId="016797DD" w14:textId="77777777" w:rsidR="00940C18" w:rsidRDefault="00940C18" w:rsidP="00940C18">
      <w:pPr>
        <w:spacing w:line="200" w:lineRule="exact"/>
        <w:rPr>
          <w:sz w:val="20"/>
          <w:szCs w:val="20"/>
        </w:rPr>
      </w:pPr>
    </w:p>
    <w:p w14:paraId="7E39B66C" w14:textId="77777777" w:rsidR="00940C18" w:rsidRDefault="00940C18" w:rsidP="00940C18">
      <w:pPr>
        <w:spacing w:line="200" w:lineRule="exact"/>
        <w:rPr>
          <w:sz w:val="20"/>
          <w:szCs w:val="20"/>
        </w:rPr>
      </w:pPr>
    </w:p>
    <w:p w14:paraId="071855D5" w14:textId="77777777" w:rsidR="00940C18" w:rsidRDefault="00940C18" w:rsidP="00940C18">
      <w:pPr>
        <w:spacing w:line="200" w:lineRule="exact"/>
        <w:rPr>
          <w:sz w:val="20"/>
          <w:szCs w:val="20"/>
        </w:rPr>
      </w:pPr>
    </w:p>
    <w:p w14:paraId="4BA1907D" w14:textId="77777777" w:rsidR="00940C18" w:rsidRDefault="00940C18" w:rsidP="00940C18">
      <w:pPr>
        <w:spacing w:line="200" w:lineRule="exact"/>
        <w:rPr>
          <w:sz w:val="20"/>
          <w:szCs w:val="20"/>
        </w:rPr>
      </w:pPr>
    </w:p>
    <w:p w14:paraId="1030E986" w14:textId="77777777" w:rsidR="00940C18" w:rsidRDefault="00940C18" w:rsidP="00940C18">
      <w:pPr>
        <w:spacing w:line="200" w:lineRule="exact"/>
        <w:rPr>
          <w:sz w:val="20"/>
          <w:szCs w:val="20"/>
        </w:rPr>
      </w:pPr>
    </w:p>
    <w:p w14:paraId="3F7B728D" w14:textId="77777777" w:rsidR="00940C18" w:rsidRDefault="00940C18" w:rsidP="00940C18">
      <w:pPr>
        <w:spacing w:line="200" w:lineRule="exact"/>
        <w:rPr>
          <w:sz w:val="20"/>
          <w:szCs w:val="20"/>
        </w:rPr>
      </w:pPr>
    </w:p>
    <w:p w14:paraId="7DE65FE3" w14:textId="77777777" w:rsidR="00940C18" w:rsidRDefault="00940C18" w:rsidP="00940C18">
      <w:pPr>
        <w:spacing w:line="200" w:lineRule="exact"/>
        <w:rPr>
          <w:sz w:val="20"/>
          <w:szCs w:val="20"/>
        </w:rPr>
      </w:pPr>
    </w:p>
    <w:p w14:paraId="09F99169" w14:textId="77777777" w:rsidR="00940C18" w:rsidRDefault="00940C18" w:rsidP="00940C18">
      <w:pPr>
        <w:spacing w:line="229" w:lineRule="exact"/>
        <w:rPr>
          <w:sz w:val="20"/>
          <w:szCs w:val="20"/>
        </w:rPr>
      </w:pPr>
    </w:p>
    <w:p w14:paraId="464C2C0E" w14:textId="77777777" w:rsidR="00940C18" w:rsidRDefault="00940C18" w:rsidP="00940C18">
      <w:pPr>
        <w:ind w:left="62"/>
        <w:rPr>
          <w:sz w:val="20"/>
          <w:szCs w:val="20"/>
        </w:rPr>
      </w:pPr>
      <w:r>
        <w:rPr>
          <w:rFonts w:eastAsia="Times New Roman"/>
          <w:b/>
          <w:bCs/>
        </w:rPr>
        <w:t>3 veiksmas: injekcijos vietos parinkimas ir paruošimas</w:t>
      </w:r>
    </w:p>
    <w:p w14:paraId="7342F6CA" w14:textId="77777777" w:rsidR="00940C18" w:rsidRDefault="00940C18" w:rsidP="00940C18">
      <w:pPr>
        <w:spacing w:line="260" w:lineRule="exact"/>
        <w:rPr>
          <w:sz w:val="20"/>
          <w:szCs w:val="20"/>
        </w:rPr>
      </w:pPr>
    </w:p>
    <w:p w14:paraId="6B029E30" w14:textId="77777777" w:rsidR="00940C18" w:rsidRDefault="00940C18" w:rsidP="00940C18">
      <w:pPr>
        <w:numPr>
          <w:ilvl w:val="0"/>
          <w:numId w:val="19"/>
        </w:numPr>
        <w:tabs>
          <w:tab w:val="left" w:pos="561"/>
        </w:tabs>
        <w:spacing w:line="272" w:lineRule="auto"/>
        <w:ind w:left="562" w:hanging="562"/>
        <w:rPr>
          <w:rFonts w:eastAsia="Times New Roman"/>
        </w:rPr>
      </w:pPr>
      <w:r>
        <w:rPr>
          <w:rFonts w:eastAsia="Times New Roman"/>
        </w:rPr>
        <w:t>Relistor rekomenduojama švirkšti trijose kūno vietose: (1) viršutinėje kojų dalyje (šlaunyse), (2) pilvo (skrandžio) srityje arba (3) viršutinėje rankų dalyje (jei leidžiama kitam asmeniui).</w:t>
      </w:r>
    </w:p>
    <w:p w14:paraId="5E7B8C8D" w14:textId="77777777" w:rsidR="00940C18" w:rsidRDefault="00940C18" w:rsidP="00940C18">
      <w:pPr>
        <w:spacing w:line="20" w:lineRule="exact"/>
        <w:rPr>
          <w:sz w:val="20"/>
          <w:szCs w:val="20"/>
        </w:rPr>
      </w:pPr>
      <w:r>
        <w:rPr>
          <w:noProof/>
          <w:sz w:val="20"/>
          <w:szCs w:val="20"/>
        </w:rPr>
        <w:drawing>
          <wp:anchor distT="0" distB="0" distL="114300" distR="114300" simplePos="0" relativeHeight="251669504" behindDoc="1" locked="0" layoutInCell="0" allowOverlap="1" wp14:anchorId="409C5037" wp14:editId="47BE21D3">
            <wp:simplePos x="0" y="0"/>
            <wp:positionH relativeFrom="column">
              <wp:posOffset>0</wp:posOffset>
            </wp:positionH>
            <wp:positionV relativeFrom="paragraph">
              <wp:posOffset>129540</wp:posOffset>
            </wp:positionV>
            <wp:extent cx="2004060" cy="1664335"/>
            <wp:effectExtent l="0" t="0" r="0" b="0"/>
            <wp:wrapNone/>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5"/>
                    <a:srcRect/>
                    <a:stretch>
                      <a:fillRect/>
                    </a:stretch>
                  </pic:blipFill>
                  <pic:spPr bwMode="auto">
                    <a:xfrm>
                      <a:off x="0" y="0"/>
                      <a:ext cx="2004060" cy="1664335"/>
                    </a:xfrm>
                    <a:prstGeom prst="rect">
                      <a:avLst/>
                    </a:prstGeom>
                    <a:noFill/>
                  </pic:spPr>
                </pic:pic>
              </a:graphicData>
            </a:graphic>
          </wp:anchor>
        </w:drawing>
      </w:r>
    </w:p>
    <w:p w14:paraId="44CBD377" w14:textId="77777777" w:rsidR="00940C18" w:rsidRDefault="00940C18" w:rsidP="00940C18">
      <w:pPr>
        <w:spacing w:line="200" w:lineRule="exact"/>
        <w:rPr>
          <w:sz w:val="20"/>
          <w:szCs w:val="20"/>
        </w:rPr>
      </w:pPr>
    </w:p>
    <w:p w14:paraId="5A7C58B1" w14:textId="77777777" w:rsidR="00940C18" w:rsidRDefault="00940C18" w:rsidP="00940C18">
      <w:pPr>
        <w:spacing w:line="200" w:lineRule="exact"/>
        <w:rPr>
          <w:sz w:val="20"/>
          <w:szCs w:val="20"/>
        </w:rPr>
      </w:pPr>
    </w:p>
    <w:p w14:paraId="6F635DAF" w14:textId="77777777" w:rsidR="00940C18" w:rsidRDefault="00940C18" w:rsidP="00940C18">
      <w:pPr>
        <w:spacing w:line="200" w:lineRule="exact"/>
        <w:rPr>
          <w:sz w:val="20"/>
          <w:szCs w:val="20"/>
        </w:rPr>
      </w:pPr>
    </w:p>
    <w:p w14:paraId="520DE52E" w14:textId="77777777" w:rsidR="00940C18" w:rsidRDefault="00940C18" w:rsidP="00940C18">
      <w:pPr>
        <w:spacing w:line="200" w:lineRule="exact"/>
        <w:rPr>
          <w:sz w:val="20"/>
          <w:szCs w:val="20"/>
        </w:rPr>
      </w:pPr>
    </w:p>
    <w:p w14:paraId="7A1DF10C" w14:textId="77777777" w:rsidR="00940C18" w:rsidRDefault="00940C18" w:rsidP="00940C18">
      <w:pPr>
        <w:spacing w:line="200" w:lineRule="exact"/>
        <w:rPr>
          <w:sz w:val="20"/>
          <w:szCs w:val="20"/>
        </w:rPr>
      </w:pPr>
    </w:p>
    <w:p w14:paraId="69B5434E" w14:textId="77777777" w:rsidR="00940C18" w:rsidRDefault="00940C18" w:rsidP="00940C18">
      <w:pPr>
        <w:spacing w:line="200" w:lineRule="exact"/>
        <w:rPr>
          <w:sz w:val="20"/>
          <w:szCs w:val="20"/>
        </w:rPr>
      </w:pPr>
    </w:p>
    <w:p w14:paraId="69E4018B" w14:textId="77777777" w:rsidR="00940C18" w:rsidRDefault="00940C18" w:rsidP="00940C18">
      <w:pPr>
        <w:spacing w:line="200" w:lineRule="exact"/>
        <w:rPr>
          <w:sz w:val="20"/>
          <w:szCs w:val="20"/>
        </w:rPr>
      </w:pPr>
    </w:p>
    <w:p w14:paraId="6B1C1526" w14:textId="77777777" w:rsidR="00940C18" w:rsidRDefault="00940C18" w:rsidP="00940C18">
      <w:pPr>
        <w:spacing w:line="200" w:lineRule="exact"/>
        <w:rPr>
          <w:sz w:val="20"/>
          <w:szCs w:val="20"/>
        </w:rPr>
      </w:pPr>
    </w:p>
    <w:p w14:paraId="2F6442F9" w14:textId="77777777" w:rsidR="00940C18" w:rsidRDefault="00940C18" w:rsidP="00940C18">
      <w:pPr>
        <w:spacing w:line="200" w:lineRule="exact"/>
        <w:rPr>
          <w:sz w:val="20"/>
          <w:szCs w:val="20"/>
        </w:rPr>
      </w:pPr>
    </w:p>
    <w:p w14:paraId="346A2126" w14:textId="77777777" w:rsidR="00940C18" w:rsidRDefault="00940C18" w:rsidP="00940C18">
      <w:pPr>
        <w:spacing w:line="200" w:lineRule="exact"/>
        <w:rPr>
          <w:sz w:val="20"/>
          <w:szCs w:val="20"/>
        </w:rPr>
      </w:pPr>
    </w:p>
    <w:p w14:paraId="66868EB6" w14:textId="77777777" w:rsidR="00940C18" w:rsidRDefault="00940C18" w:rsidP="00940C18">
      <w:pPr>
        <w:spacing w:line="200" w:lineRule="exact"/>
        <w:rPr>
          <w:sz w:val="20"/>
          <w:szCs w:val="20"/>
        </w:rPr>
      </w:pPr>
    </w:p>
    <w:p w14:paraId="531DC923" w14:textId="77777777" w:rsidR="00940C18" w:rsidRDefault="00940C18" w:rsidP="00940C18">
      <w:pPr>
        <w:spacing w:line="200" w:lineRule="exact"/>
        <w:rPr>
          <w:sz w:val="20"/>
          <w:szCs w:val="20"/>
        </w:rPr>
      </w:pPr>
    </w:p>
    <w:p w14:paraId="38BA2892" w14:textId="77777777" w:rsidR="00940C18" w:rsidRDefault="00940C18" w:rsidP="00940C18">
      <w:pPr>
        <w:spacing w:line="390" w:lineRule="exact"/>
        <w:rPr>
          <w:sz w:val="20"/>
          <w:szCs w:val="20"/>
        </w:rPr>
      </w:pPr>
    </w:p>
    <w:p w14:paraId="58B32F3F" w14:textId="77777777" w:rsidR="00940C18" w:rsidRDefault="00940C18" w:rsidP="00940C18">
      <w:pPr>
        <w:numPr>
          <w:ilvl w:val="0"/>
          <w:numId w:val="20"/>
        </w:numPr>
        <w:tabs>
          <w:tab w:val="left" w:pos="561"/>
        </w:tabs>
        <w:spacing w:line="256" w:lineRule="auto"/>
        <w:ind w:left="562" w:right="340" w:hanging="562"/>
        <w:rPr>
          <w:rFonts w:eastAsia="Times New Roman"/>
        </w:rPr>
      </w:pPr>
      <w:r>
        <w:rPr>
          <w:rFonts w:eastAsia="Times New Roman"/>
        </w:rPr>
        <w:t>Kiekvienai injekcijai rekomenduojama rinktis vis kitą vietą. Stenkitės pakartotinai nešvirkšti toje pačioje injekcijos vietoje. Neleiskite preparato tose vietose, kur oda yra jautri, pažeista kraujosruvų, paraudusi ar sukietėjusi. Venkite švirkšti srityse, kuriose yra randų ar drūžių.</w:t>
      </w:r>
    </w:p>
    <w:p w14:paraId="6D28654B" w14:textId="77777777" w:rsidR="00940C18" w:rsidRDefault="00940C18" w:rsidP="00940C18">
      <w:pPr>
        <w:spacing w:line="208" w:lineRule="exact"/>
        <w:rPr>
          <w:rFonts w:eastAsia="Times New Roman"/>
        </w:rPr>
      </w:pPr>
    </w:p>
    <w:p w14:paraId="41C2CD2E" w14:textId="77777777" w:rsidR="00940C18" w:rsidRDefault="00940C18" w:rsidP="00940C18">
      <w:pPr>
        <w:numPr>
          <w:ilvl w:val="0"/>
          <w:numId w:val="20"/>
        </w:numPr>
        <w:tabs>
          <w:tab w:val="left" w:pos="561"/>
        </w:tabs>
        <w:spacing w:line="256" w:lineRule="auto"/>
        <w:ind w:left="562" w:right="680" w:hanging="561"/>
        <w:rPr>
          <w:rFonts w:eastAsia="Times New Roman"/>
        </w:rPr>
      </w:pPr>
      <w:r>
        <w:rPr>
          <w:rFonts w:eastAsia="Times New Roman"/>
        </w:rPr>
        <w:t>Paruoškite odos vietą, kur bus leidžiamas Relistor, nuvalydami injekcijos vietą alkoholiu suvilgytu tamponu. KOL NEPRADĖSITE INJEKUOTI, DAUGIAU ŠIOS VIETOS NELIESKITE. Prieš leisdami palaukite, kol injekcijos vieta išdžius.</w:t>
      </w:r>
    </w:p>
    <w:p w14:paraId="69463CF1" w14:textId="77777777" w:rsidR="00940C18" w:rsidRDefault="00940C18" w:rsidP="00940C18">
      <w:pPr>
        <w:spacing w:line="20" w:lineRule="exact"/>
        <w:rPr>
          <w:sz w:val="20"/>
          <w:szCs w:val="20"/>
        </w:rPr>
      </w:pPr>
      <w:r>
        <w:rPr>
          <w:noProof/>
          <w:sz w:val="20"/>
          <w:szCs w:val="20"/>
        </w:rPr>
        <w:drawing>
          <wp:anchor distT="0" distB="0" distL="114300" distR="114300" simplePos="0" relativeHeight="251670528" behindDoc="1" locked="0" layoutInCell="0" allowOverlap="1" wp14:anchorId="64247F4E" wp14:editId="6734C380">
            <wp:simplePos x="0" y="0"/>
            <wp:positionH relativeFrom="column">
              <wp:posOffset>0</wp:posOffset>
            </wp:positionH>
            <wp:positionV relativeFrom="paragraph">
              <wp:posOffset>140970</wp:posOffset>
            </wp:positionV>
            <wp:extent cx="1546860" cy="1164590"/>
            <wp:effectExtent l="0" t="0" r="0" b="0"/>
            <wp:wrapNone/>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6"/>
                    <a:srcRect/>
                    <a:stretch>
                      <a:fillRect/>
                    </a:stretch>
                  </pic:blipFill>
                  <pic:spPr bwMode="auto">
                    <a:xfrm>
                      <a:off x="0" y="0"/>
                      <a:ext cx="1546860" cy="1164590"/>
                    </a:xfrm>
                    <a:prstGeom prst="rect">
                      <a:avLst/>
                    </a:prstGeom>
                    <a:noFill/>
                  </pic:spPr>
                </pic:pic>
              </a:graphicData>
            </a:graphic>
          </wp:anchor>
        </w:drawing>
      </w:r>
    </w:p>
    <w:p w14:paraId="469CE495" w14:textId="77777777" w:rsidR="00940C18" w:rsidRDefault="00940C18" w:rsidP="00940C18">
      <w:pPr>
        <w:spacing w:line="200" w:lineRule="exact"/>
        <w:rPr>
          <w:sz w:val="20"/>
          <w:szCs w:val="20"/>
        </w:rPr>
      </w:pPr>
    </w:p>
    <w:p w14:paraId="0BFA0BB6" w14:textId="77777777" w:rsidR="00940C18" w:rsidRDefault="00940C18" w:rsidP="00940C18">
      <w:pPr>
        <w:spacing w:line="200" w:lineRule="exact"/>
        <w:rPr>
          <w:sz w:val="20"/>
          <w:szCs w:val="20"/>
        </w:rPr>
      </w:pPr>
    </w:p>
    <w:p w14:paraId="12A007F5" w14:textId="77777777" w:rsidR="00940C18" w:rsidRDefault="00940C18" w:rsidP="00940C18">
      <w:pPr>
        <w:spacing w:line="200" w:lineRule="exact"/>
        <w:rPr>
          <w:sz w:val="20"/>
          <w:szCs w:val="20"/>
        </w:rPr>
      </w:pPr>
    </w:p>
    <w:p w14:paraId="205DF662" w14:textId="77777777" w:rsidR="00940C18" w:rsidRDefault="00940C18" w:rsidP="00940C18">
      <w:pPr>
        <w:spacing w:line="200" w:lineRule="exact"/>
        <w:rPr>
          <w:sz w:val="20"/>
          <w:szCs w:val="20"/>
        </w:rPr>
      </w:pPr>
    </w:p>
    <w:p w14:paraId="4FC1BFCE" w14:textId="77777777" w:rsidR="00940C18" w:rsidRDefault="00940C18" w:rsidP="00940C18">
      <w:pPr>
        <w:spacing w:line="200" w:lineRule="exact"/>
        <w:rPr>
          <w:sz w:val="20"/>
          <w:szCs w:val="20"/>
        </w:rPr>
      </w:pPr>
    </w:p>
    <w:p w14:paraId="56E81023" w14:textId="77777777" w:rsidR="00940C18" w:rsidRDefault="00940C18" w:rsidP="00940C18">
      <w:pPr>
        <w:spacing w:line="200" w:lineRule="exact"/>
        <w:rPr>
          <w:sz w:val="20"/>
          <w:szCs w:val="20"/>
        </w:rPr>
      </w:pPr>
    </w:p>
    <w:p w14:paraId="1FBFE170" w14:textId="77777777" w:rsidR="00940C18" w:rsidRDefault="00940C18" w:rsidP="00940C18">
      <w:pPr>
        <w:spacing w:line="200" w:lineRule="exact"/>
        <w:rPr>
          <w:sz w:val="20"/>
          <w:szCs w:val="20"/>
        </w:rPr>
      </w:pPr>
    </w:p>
    <w:p w14:paraId="1F384D8C" w14:textId="77777777" w:rsidR="00940C18" w:rsidRDefault="00940C18" w:rsidP="00940C18">
      <w:pPr>
        <w:spacing w:line="200" w:lineRule="exact"/>
        <w:rPr>
          <w:sz w:val="20"/>
          <w:szCs w:val="20"/>
        </w:rPr>
      </w:pPr>
    </w:p>
    <w:p w14:paraId="4E03AEC1" w14:textId="77777777" w:rsidR="00940C18" w:rsidRDefault="00940C18" w:rsidP="00940C18">
      <w:pPr>
        <w:spacing w:line="200" w:lineRule="exact"/>
        <w:rPr>
          <w:sz w:val="20"/>
          <w:szCs w:val="20"/>
        </w:rPr>
      </w:pPr>
    </w:p>
    <w:p w14:paraId="7E53F31B" w14:textId="77777777" w:rsidR="00940C18" w:rsidRDefault="00940C18" w:rsidP="00940C18">
      <w:pPr>
        <w:spacing w:line="200" w:lineRule="exact"/>
        <w:rPr>
          <w:sz w:val="20"/>
          <w:szCs w:val="20"/>
        </w:rPr>
      </w:pPr>
    </w:p>
    <w:p w14:paraId="75A26092" w14:textId="77777777" w:rsidR="00940C18" w:rsidRDefault="00940C18" w:rsidP="00940C18">
      <w:pPr>
        <w:spacing w:line="276" w:lineRule="exact"/>
        <w:rPr>
          <w:sz w:val="20"/>
          <w:szCs w:val="20"/>
        </w:rPr>
      </w:pPr>
    </w:p>
    <w:p w14:paraId="715FB45A" w14:textId="77777777" w:rsidR="00940C18" w:rsidRDefault="00940C18" w:rsidP="00940C18">
      <w:pPr>
        <w:spacing w:line="279" w:lineRule="auto"/>
        <w:ind w:left="2" w:right="700"/>
        <w:rPr>
          <w:sz w:val="20"/>
          <w:szCs w:val="20"/>
        </w:rPr>
      </w:pPr>
      <w:r>
        <w:rPr>
          <w:rFonts w:eastAsia="Times New Roman"/>
          <w:b/>
          <w:bCs/>
        </w:rPr>
        <w:t>4a veiksmas: Relistor švirkštimas naudojant pakuotę su injekciniu švirkštu ir įtraukiama injekcine adata</w:t>
      </w:r>
    </w:p>
    <w:p w14:paraId="7F96CF83" w14:textId="77777777" w:rsidR="00940C18" w:rsidRDefault="00940C18" w:rsidP="00940C18">
      <w:pPr>
        <w:spacing w:line="246" w:lineRule="exact"/>
        <w:rPr>
          <w:sz w:val="20"/>
          <w:szCs w:val="20"/>
        </w:rPr>
      </w:pPr>
    </w:p>
    <w:p w14:paraId="57A3C74E" w14:textId="77777777" w:rsidR="00940C18" w:rsidRDefault="00940C18" w:rsidP="00940C18">
      <w:pPr>
        <w:ind w:right="78"/>
        <w:jc w:val="center"/>
        <w:rPr>
          <w:sz w:val="20"/>
          <w:szCs w:val="20"/>
        </w:rPr>
      </w:pPr>
      <w:r>
        <w:rPr>
          <w:rFonts w:ascii="Arial" w:eastAsia="Arial" w:hAnsi="Arial" w:cs="Arial"/>
          <w:sz w:val="16"/>
          <w:szCs w:val="16"/>
        </w:rPr>
        <w:t>77</w:t>
      </w:r>
    </w:p>
    <w:p w14:paraId="4121D8C6" w14:textId="77777777" w:rsidR="00940C18" w:rsidRDefault="00940C18" w:rsidP="00940C18">
      <w:pPr>
        <w:sectPr w:rsidR="00940C18">
          <w:pgSz w:w="11900" w:h="16840"/>
          <w:pgMar w:top="1440" w:right="1420" w:bottom="186" w:left="1418" w:header="0" w:footer="0" w:gutter="0"/>
          <w:cols w:space="720" w:equalWidth="0">
            <w:col w:w="9062"/>
          </w:cols>
        </w:sectPr>
      </w:pPr>
    </w:p>
    <w:p w14:paraId="4A85EAD0" w14:textId="77777777" w:rsidR="00940C18" w:rsidRDefault="00940C18" w:rsidP="00940C18">
      <w:pPr>
        <w:spacing w:line="165" w:lineRule="exact"/>
        <w:rPr>
          <w:sz w:val="20"/>
          <w:szCs w:val="20"/>
        </w:rPr>
      </w:pPr>
      <w:bookmarkStart w:id="8" w:name="page78"/>
      <w:bookmarkEnd w:id="8"/>
    </w:p>
    <w:p w14:paraId="0E8E00F6" w14:textId="77777777" w:rsidR="00940C18" w:rsidRDefault="00940C18" w:rsidP="00940C18">
      <w:pPr>
        <w:numPr>
          <w:ilvl w:val="0"/>
          <w:numId w:val="21"/>
        </w:numPr>
        <w:tabs>
          <w:tab w:val="left" w:pos="561"/>
        </w:tabs>
        <w:spacing w:line="256" w:lineRule="auto"/>
        <w:ind w:left="562" w:right="120" w:hanging="562"/>
        <w:jc w:val="both"/>
        <w:rPr>
          <w:rFonts w:eastAsia="Times New Roman"/>
        </w:rPr>
      </w:pPr>
      <w:r>
        <w:rPr>
          <w:rFonts w:eastAsia="Times New Roman"/>
        </w:rPr>
        <w:t>Laikydami užpildytą švirkštą adata į viršų, vėl patikrinkite, ar švirkšte nėra oro burbuliukų. Jei burbuliukų yra, pirštu švelniai tuksenkite švirkštą, kol oro burbuliukai pakils į švirkšto viršų. Iš lėto stumkite stūmoklį į viršų, kad išstumtumėte iš švirkšto oro burbuliukus.</w:t>
      </w:r>
    </w:p>
    <w:p w14:paraId="78C79735" w14:textId="77777777" w:rsidR="00940C18" w:rsidRDefault="00940C18" w:rsidP="00940C18">
      <w:pPr>
        <w:spacing w:line="208" w:lineRule="exact"/>
        <w:rPr>
          <w:rFonts w:eastAsia="Times New Roman"/>
        </w:rPr>
      </w:pPr>
    </w:p>
    <w:p w14:paraId="1C00D527" w14:textId="77777777" w:rsidR="00940C18" w:rsidRDefault="00940C18" w:rsidP="00940C18">
      <w:pPr>
        <w:numPr>
          <w:ilvl w:val="0"/>
          <w:numId w:val="21"/>
        </w:numPr>
        <w:tabs>
          <w:tab w:val="left" w:pos="562"/>
        </w:tabs>
        <w:spacing w:line="272" w:lineRule="auto"/>
        <w:ind w:left="562" w:right="160" w:hanging="561"/>
        <w:rPr>
          <w:rFonts w:eastAsia="Times New Roman"/>
        </w:rPr>
      </w:pPr>
      <w:r>
        <w:rPr>
          <w:rFonts w:eastAsia="Times New Roman"/>
        </w:rPr>
        <w:t>Laikykite švirkštą viena ranka taip, kaip pieštuką. Kita ranka švelniai apribokite nuvalytą odos sritį ir tvirtai ją suimkite.</w:t>
      </w:r>
    </w:p>
    <w:p w14:paraId="66FDE73F" w14:textId="77777777" w:rsidR="00940C18" w:rsidRDefault="00940C18" w:rsidP="00940C18">
      <w:pPr>
        <w:spacing w:line="190" w:lineRule="exact"/>
        <w:rPr>
          <w:rFonts w:eastAsia="Times New Roman"/>
        </w:rPr>
      </w:pPr>
    </w:p>
    <w:p w14:paraId="359D50ED" w14:textId="77777777" w:rsidR="00940C18" w:rsidRDefault="00940C18" w:rsidP="00940C18">
      <w:pPr>
        <w:numPr>
          <w:ilvl w:val="0"/>
          <w:numId w:val="21"/>
        </w:numPr>
        <w:tabs>
          <w:tab w:val="left" w:pos="562"/>
        </w:tabs>
        <w:ind w:left="562" w:hanging="561"/>
        <w:rPr>
          <w:rFonts w:eastAsia="Times New Roman"/>
        </w:rPr>
      </w:pPr>
      <w:r>
        <w:rPr>
          <w:rFonts w:eastAsia="Times New Roman"/>
        </w:rPr>
        <w:t>Greitu trumpu judesiu nedideliu (45 laipsnių) kampu įveskite po oda visą adatą.</w:t>
      </w:r>
    </w:p>
    <w:p w14:paraId="6F36634B" w14:textId="77777777" w:rsidR="00940C18" w:rsidRDefault="00940C18" w:rsidP="00940C18">
      <w:pPr>
        <w:spacing w:line="20" w:lineRule="exact"/>
        <w:rPr>
          <w:sz w:val="20"/>
          <w:szCs w:val="20"/>
        </w:rPr>
      </w:pPr>
      <w:r>
        <w:rPr>
          <w:noProof/>
          <w:sz w:val="20"/>
          <w:szCs w:val="20"/>
        </w:rPr>
        <w:drawing>
          <wp:anchor distT="0" distB="0" distL="114300" distR="114300" simplePos="0" relativeHeight="251671552" behindDoc="1" locked="0" layoutInCell="0" allowOverlap="1" wp14:anchorId="6E3D027A" wp14:editId="359501A0">
            <wp:simplePos x="0" y="0"/>
            <wp:positionH relativeFrom="column">
              <wp:posOffset>0</wp:posOffset>
            </wp:positionH>
            <wp:positionV relativeFrom="paragraph">
              <wp:posOffset>170815</wp:posOffset>
            </wp:positionV>
            <wp:extent cx="1692910" cy="1793240"/>
            <wp:effectExtent l="0" t="0" r="0" b="0"/>
            <wp:wrapNone/>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7"/>
                    <a:srcRect/>
                    <a:stretch>
                      <a:fillRect/>
                    </a:stretch>
                  </pic:blipFill>
                  <pic:spPr bwMode="auto">
                    <a:xfrm>
                      <a:off x="0" y="0"/>
                      <a:ext cx="1692910" cy="1793240"/>
                    </a:xfrm>
                    <a:prstGeom prst="rect">
                      <a:avLst/>
                    </a:prstGeom>
                    <a:noFill/>
                  </pic:spPr>
                </pic:pic>
              </a:graphicData>
            </a:graphic>
          </wp:anchor>
        </w:drawing>
      </w:r>
    </w:p>
    <w:p w14:paraId="148C343A" w14:textId="77777777" w:rsidR="00940C18" w:rsidRDefault="00940C18" w:rsidP="00940C18">
      <w:pPr>
        <w:spacing w:line="200" w:lineRule="exact"/>
        <w:rPr>
          <w:sz w:val="20"/>
          <w:szCs w:val="20"/>
        </w:rPr>
      </w:pPr>
    </w:p>
    <w:p w14:paraId="61BC51D6" w14:textId="77777777" w:rsidR="00940C18" w:rsidRDefault="00940C18" w:rsidP="00940C18">
      <w:pPr>
        <w:spacing w:line="200" w:lineRule="exact"/>
        <w:rPr>
          <w:sz w:val="20"/>
          <w:szCs w:val="20"/>
        </w:rPr>
      </w:pPr>
    </w:p>
    <w:p w14:paraId="109C647F" w14:textId="77777777" w:rsidR="00940C18" w:rsidRDefault="00940C18" w:rsidP="00940C18">
      <w:pPr>
        <w:spacing w:line="200" w:lineRule="exact"/>
        <w:rPr>
          <w:sz w:val="20"/>
          <w:szCs w:val="20"/>
        </w:rPr>
      </w:pPr>
    </w:p>
    <w:p w14:paraId="5AC8293D" w14:textId="77777777" w:rsidR="00940C18" w:rsidRDefault="00940C18" w:rsidP="00940C18">
      <w:pPr>
        <w:spacing w:line="200" w:lineRule="exact"/>
        <w:rPr>
          <w:sz w:val="20"/>
          <w:szCs w:val="20"/>
        </w:rPr>
      </w:pPr>
    </w:p>
    <w:p w14:paraId="4BE2DF7A" w14:textId="77777777" w:rsidR="00940C18" w:rsidRDefault="00940C18" w:rsidP="00940C18">
      <w:pPr>
        <w:spacing w:line="200" w:lineRule="exact"/>
        <w:rPr>
          <w:sz w:val="20"/>
          <w:szCs w:val="20"/>
        </w:rPr>
      </w:pPr>
    </w:p>
    <w:p w14:paraId="59A42EC0" w14:textId="77777777" w:rsidR="00940C18" w:rsidRDefault="00940C18" w:rsidP="00940C18">
      <w:pPr>
        <w:spacing w:line="200" w:lineRule="exact"/>
        <w:rPr>
          <w:sz w:val="20"/>
          <w:szCs w:val="20"/>
        </w:rPr>
      </w:pPr>
    </w:p>
    <w:p w14:paraId="0AA25704" w14:textId="77777777" w:rsidR="00940C18" w:rsidRDefault="00940C18" w:rsidP="00940C18">
      <w:pPr>
        <w:spacing w:line="200" w:lineRule="exact"/>
        <w:rPr>
          <w:sz w:val="20"/>
          <w:szCs w:val="20"/>
        </w:rPr>
      </w:pPr>
    </w:p>
    <w:p w14:paraId="10F0F113" w14:textId="77777777" w:rsidR="00940C18" w:rsidRDefault="00940C18" w:rsidP="00940C18">
      <w:pPr>
        <w:spacing w:line="200" w:lineRule="exact"/>
        <w:rPr>
          <w:sz w:val="20"/>
          <w:szCs w:val="20"/>
        </w:rPr>
      </w:pPr>
    </w:p>
    <w:p w14:paraId="065D175C" w14:textId="77777777" w:rsidR="00940C18" w:rsidRDefault="00940C18" w:rsidP="00940C18">
      <w:pPr>
        <w:spacing w:line="200" w:lineRule="exact"/>
        <w:rPr>
          <w:sz w:val="20"/>
          <w:szCs w:val="20"/>
        </w:rPr>
      </w:pPr>
    </w:p>
    <w:p w14:paraId="3C55D367" w14:textId="77777777" w:rsidR="00940C18" w:rsidRDefault="00940C18" w:rsidP="00940C18">
      <w:pPr>
        <w:spacing w:line="200" w:lineRule="exact"/>
        <w:rPr>
          <w:sz w:val="20"/>
          <w:szCs w:val="20"/>
        </w:rPr>
      </w:pPr>
    </w:p>
    <w:p w14:paraId="439BEBFC" w14:textId="77777777" w:rsidR="00940C18" w:rsidRDefault="00940C18" w:rsidP="00940C18">
      <w:pPr>
        <w:spacing w:line="200" w:lineRule="exact"/>
        <w:rPr>
          <w:sz w:val="20"/>
          <w:szCs w:val="20"/>
        </w:rPr>
      </w:pPr>
    </w:p>
    <w:p w14:paraId="4FB90D05" w14:textId="77777777" w:rsidR="00940C18" w:rsidRDefault="00940C18" w:rsidP="00940C18">
      <w:pPr>
        <w:spacing w:line="200" w:lineRule="exact"/>
        <w:rPr>
          <w:sz w:val="20"/>
          <w:szCs w:val="20"/>
        </w:rPr>
      </w:pPr>
    </w:p>
    <w:p w14:paraId="093556EE" w14:textId="77777777" w:rsidR="00940C18" w:rsidRDefault="00940C18" w:rsidP="00940C18">
      <w:pPr>
        <w:spacing w:line="200" w:lineRule="exact"/>
        <w:rPr>
          <w:sz w:val="20"/>
          <w:szCs w:val="20"/>
        </w:rPr>
      </w:pPr>
    </w:p>
    <w:p w14:paraId="5E54A154" w14:textId="77777777" w:rsidR="00940C18" w:rsidRDefault="00940C18" w:rsidP="00940C18">
      <w:pPr>
        <w:spacing w:line="200" w:lineRule="exact"/>
        <w:rPr>
          <w:sz w:val="20"/>
          <w:szCs w:val="20"/>
        </w:rPr>
      </w:pPr>
    </w:p>
    <w:p w14:paraId="6FBE0E8C" w14:textId="77777777" w:rsidR="00940C18" w:rsidRDefault="00940C18" w:rsidP="00940C18">
      <w:pPr>
        <w:spacing w:line="258" w:lineRule="exact"/>
        <w:rPr>
          <w:sz w:val="20"/>
          <w:szCs w:val="20"/>
        </w:rPr>
      </w:pPr>
    </w:p>
    <w:p w14:paraId="6940F470" w14:textId="77777777" w:rsidR="00940C18" w:rsidRDefault="00940C18" w:rsidP="00940C18">
      <w:pPr>
        <w:numPr>
          <w:ilvl w:val="0"/>
          <w:numId w:val="22"/>
        </w:numPr>
        <w:tabs>
          <w:tab w:val="left" w:pos="561"/>
        </w:tabs>
        <w:spacing w:line="272" w:lineRule="auto"/>
        <w:ind w:left="562" w:right="380" w:hanging="562"/>
        <w:rPr>
          <w:rFonts w:eastAsia="Times New Roman"/>
        </w:rPr>
      </w:pPr>
      <w:r>
        <w:rPr>
          <w:rFonts w:eastAsia="Times New Roman"/>
        </w:rPr>
        <w:t>Įvedę adatą, atleiskite odą ir, kad suleistumėte Relistor, iš lėto stumkite stūmoklį žemyn, kol švirkšte neliks skysčio, o jūs išgirsite spragtelėjimą.</w:t>
      </w:r>
    </w:p>
    <w:p w14:paraId="7BEE55F5" w14:textId="77777777" w:rsidR="00940C18" w:rsidRDefault="00940C18" w:rsidP="00940C18">
      <w:pPr>
        <w:spacing w:line="190" w:lineRule="exact"/>
        <w:rPr>
          <w:rFonts w:eastAsia="Times New Roman"/>
        </w:rPr>
      </w:pPr>
    </w:p>
    <w:p w14:paraId="0164A014" w14:textId="77777777" w:rsidR="00940C18" w:rsidRDefault="00940C18" w:rsidP="00940C18">
      <w:pPr>
        <w:numPr>
          <w:ilvl w:val="0"/>
          <w:numId w:val="22"/>
        </w:numPr>
        <w:tabs>
          <w:tab w:val="left" w:pos="561"/>
        </w:tabs>
        <w:spacing w:line="251" w:lineRule="auto"/>
        <w:ind w:left="562" w:hanging="561"/>
        <w:rPr>
          <w:rFonts w:eastAsia="Times New Roman"/>
        </w:rPr>
      </w:pPr>
      <w:r>
        <w:rPr>
          <w:rFonts w:eastAsia="Times New Roman"/>
        </w:rPr>
        <w:t>Pasigirdęs spragtelėjimas reikš, kad visas turinys buvo suleistas. Adata automatiškai išsitrauks iš odos ir užsidengs gaubteliu. Injekcijos vieta gali šiek tiek kraujuoti. Injekcijos vietą galite užspausti vatos ar marlės tamponu. Netrinkite injekcijos vietos. Jei reikia, galite uždengti injekcijos vietą pleistru.</w:t>
      </w:r>
    </w:p>
    <w:p w14:paraId="0C5DCD5A" w14:textId="77777777" w:rsidR="00940C18" w:rsidRDefault="00940C18" w:rsidP="00940C18">
      <w:pPr>
        <w:spacing w:line="20" w:lineRule="exact"/>
        <w:rPr>
          <w:sz w:val="20"/>
          <w:szCs w:val="20"/>
        </w:rPr>
      </w:pPr>
      <w:r>
        <w:rPr>
          <w:noProof/>
          <w:sz w:val="20"/>
          <w:szCs w:val="20"/>
        </w:rPr>
        <w:drawing>
          <wp:anchor distT="0" distB="0" distL="114300" distR="114300" simplePos="0" relativeHeight="251672576" behindDoc="1" locked="0" layoutInCell="0" allowOverlap="1" wp14:anchorId="306C21FB" wp14:editId="3F605F45">
            <wp:simplePos x="0" y="0"/>
            <wp:positionH relativeFrom="column">
              <wp:posOffset>0</wp:posOffset>
            </wp:positionH>
            <wp:positionV relativeFrom="paragraph">
              <wp:posOffset>144780</wp:posOffset>
            </wp:positionV>
            <wp:extent cx="1661160" cy="1063625"/>
            <wp:effectExtent l="0" t="0" r="0" b="0"/>
            <wp:wrapNone/>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18"/>
                    <a:srcRect/>
                    <a:stretch>
                      <a:fillRect/>
                    </a:stretch>
                  </pic:blipFill>
                  <pic:spPr bwMode="auto">
                    <a:xfrm>
                      <a:off x="0" y="0"/>
                      <a:ext cx="1661160" cy="1063625"/>
                    </a:xfrm>
                    <a:prstGeom prst="rect">
                      <a:avLst/>
                    </a:prstGeom>
                    <a:noFill/>
                  </pic:spPr>
                </pic:pic>
              </a:graphicData>
            </a:graphic>
          </wp:anchor>
        </w:drawing>
      </w:r>
    </w:p>
    <w:p w14:paraId="059B9E03" w14:textId="77777777" w:rsidR="00940C18" w:rsidRDefault="00940C18" w:rsidP="00940C18">
      <w:pPr>
        <w:spacing w:line="200" w:lineRule="exact"/>
        <w:rPr>
          <w:sz w:val="20"/>
          <w:szCs w:val="20"/>
        </w:rPr>
      </w:pPr>
    </w:p>
    <w:p w14:paraId="3E098D6D" w14:textId="77777777" w:rsidR="00940C18" w:rsidRDefault="00940C18" w:rsidP="00940C18">
      <w:pPr>
        <w:spacing w:line="200" w:lineRule="exact"/>
        <w:rPr>
          <w:sz w:val="20"/>
          <w:szCs w:val="20"/>
        </w:rPr>
      </w:pPr>
    </w:p>
    <w:p w14:paraId="0F8376DD" w14:textId="77777777" w:rsidR="00940C18" w:rsidRDefault="00940C18" w:rsidP="00940C18">
      <w:pPr>
        <w:spacing w:line="200" w:lineRule="exact"/>
        <w:rPr>
          <w:sz w:val="20"/>
          <w:szCs w:val="20"/>
        </w:rPr>
      </w:pPr>
    </w:p>
    <w:p w14:paraId="4173B96D" w14:textId="77777777" w:rsidR="00940C18" w:rsidRDefault="00940C18" w:rsidP="00940C18">
      <w:pPr>
        <w:spacing w:line="200" w:lineRule="exact"/>
        <w:rPr>
          <w:sz w:val="20"/>
          <w:szCs w:val="20"/>
        </w:rPr>
      </w:pPr>
    </w:p>
    <w:p w14:paraId="0F9D6CD5" w14:textId="77777777" w:rsidR="00940C18" w:rsidRDefault="00940C18" w:rsidP="00940C18">
      <w:pPr>
        <w:spacing w:line="200" w:lineRule="exact"/>
        <w:rPr>
          <w:sz w:val="20"/>
          <w:szCs w:val="20"/>
        </w:rPr>
      </w:pPr>
    </w:p>
    <w:p w14:paraId="2564DFE0" w14:textId="77777777" w:rsidR="00940C18" w:rsidRDefault="00940C18" w:rsidP="00940C18">
      <w:pPr>
        <w:spacing w:line="200" w:lineRule="exact"/>
        <w:rPr>
          <w:sz w:val="20"/>
          <w:szCs w:val="20"/>
        </w:rPr>
      </w:pPr>
    </w:p>
    <w:p w14:paraId="29ED6C91" w14:textId="77777777" w:rsidR="00940C18" w:rsidRDefault="00940C18" w:rsidP="00940C18">
      <w:pPr>
        <w:spacing w:line="200" w:lineRule="exact"/>
        <w:rPr>
          <w:sz w:val="20"/>
          <w:szCs w:val="20"/>
        </w:rPr>
      </w:pPr>
    </w:p>
    <w:p w14:paraId="146AC880" w14:textId="77777777" w:rsidR="00940C18" w:rsidRDefault="00940C18" w:rsidP="00940C18">
      <w:pPr>
        <w:spacing w:line="200" w:lineRule="exact"/>
        <w:rPr>
          <w:sz w:val="20"/>
          <w:szCs w:val="20"/>
        </w:rPr>
      </w:pPr>
    </w:p>
    <w:p w14:paraId="5F9A9776" w14:textId="77777777" w:rsidR="00940C18" w:rsidRDefault="00940C18" w:rsidP="00940C18">
      <w:pPr>
        <w:spacing w:line="200" w:lineRule="exact"/>
        <w:rPr>
          <w:sz w:val="20"/>
          <w:szCs w:val="20"/>
        </w:rPr>
      </w:pPr>
    </w:p>
    <w:p w14:paraId="48B17637" w14:textId="77777777" w:rsidR="00940C18" w:rsidRDefault="00940C18" w:rsidP="00940C18">
      <w:pPr>
        <w:spacing w:line="324" w:lineRule="exact"/>
        <w:rPr>
          <w:sz w:val="20"/>
          <w:szCs w:val="20"/>
        </w:rPr>
      </w:pPr>
    </w:p>
    <w:p w14:paraId="5B10E87B" w14:textId="77777777" w:rsidR="00940C18" w:rsidRDefault="00940C18" w:rsidP="00940C18">
      <w:pPr>
        <w:ind w:left="2"/>
        <w:rPr>
          <w:sz w:val="20"/>
          <w:szCs w:val="20"/>
        </w:rPr>
      </w:pPr>
      <w:r>
        <w:rPr>
          <w:rFonts w:eastAsia="Times New Roman"/>
          <w:b/>
          <w:bCs/>
        </w:rPr>
        <w:t>4b veiksmas: Relistor leidimas naudojant standartinį injekcinį švirkštą ir injekcinę adatą</w:t>
      </w:r>
    </w:p>
    <w:p w14:paraId="32B3A1FB" w14:textId="77777777" w:rsidR="00940C18" w:rsidRDefault="00940C18" w:rsidP="00940C18">
      <w:pPr>
        <w:spacing w:line="8" w:lineRule="exact"/>
        <w:rPr>
          <w:sz w:val="20"/>
          <w:szCs w:val="20"/>
        </w:rPr>
      </w:pPr>
    </w:p>
    <w:p w14:paraId="3059F838" w14:textId="77777777" w:rsidR="00940C18" w:rsidRDefault="00940C18" w:rsidP="00940C18">
      <w:pPr>
        <w:ind w:left="2"/>
        <w:rPr>
          <w:sz w:val="20"/>
          <w:szCs w:val="20"/>
        </w:rPr>
      </w:pPr>
      <w:r>
        <w:rPr>
          <w:rFonts w:eastAsia="Times New Roman"/>
        </w:rPr>
        <w:t>4.4</w:t>
      </w:r>
    </w:p>
    <w:p w14:paraId="0694549D" w14:textId="77777777" w:rsidR="00940C18" w:rsidRDefault="00940C18" w:rsidP="00940C18">
      <w:pPr>
        <w:spacing w:line="4" w:lineRule="exact"/>
        <w:rPr>
          <w:sz w:val="20"/>
          <w:szCs w:val="20"/>
        </w:rPr>
      </w:pPr>
    </w:p>
    <w:p w14:paraId="037EBD77" w14:textId="77777777" w:rsidR="00940C18" w:rsidRDefault="00940C18" w:rsidP="00940C18">
      <w:pPr>
        <w:spacing w:line="256" w:lineRule="auto"/>
        <w:ind w:left="562" w:right="100" w:hanging="567"/>
        <w:rPr>
          <w:sz w:val="20"/>
          <w:szCs w:val="20"/>
        </w:rPr>
      </w:pPr>
      <w:r>
        <w:rPr>
          <w:rFonts w:eastAsia="Times New Roman"/>
        </w:rPr>
        <w:t>Laikydami užpildytą švirkštą adata į viršų, vėl patikrinkite, ar švirkšte nėra oro burbuliukų. Jei burbuliukų yra, pirštu švelniai tuksenkite švirkštą, kol oro burbuliukai pakils į švirkšto viršų. Iš lėto stumkite stūmoklį į viršų, kad išstumtumėte iš švirkšto oro burbuliukus.</w:t>
      </w:r>
    </w:p>
    <w:p w14:paraId="30373B13" w14:textId="77777777" w:rsidR="00940C18" w:rsidRDefault="00940C18" w:rsidP="00940C18">
      <w:pPr>
        <w:spacing w:line="209" w:lineRule="exact"/>
        <w:rPr>
          <w:sz w:val="20"/>
          <w:szCs w:val="20"/>
        </w:rPr>
      </w:pPr>
    </w:p>
    <w:p w14:paraId="51E20E42" w14:textId="77777777" w:rsidR="00940C18" w:rsidRDefault="00940C18" w:rsidP="00940C18">
      <w:pPr>
        <w:numPr>
          <w:ilvl w:val="0"/>
          <w:numId w:val="23"/>
        </w:numPr>
        <w:tabs>
          <w:tab w:val="left" w:pos="562"/>
        </w:tabs>
        <w:spacing w:line="272" w:lineRule="auto"/>
        <w:ind w:left="562" w:right="160" w:hanging="560"/>
        <w:rPr>
          <w:rFonts w:eastAsia="Times New Roman"/>
        </w:rPr>
      </w:pPr>
      <w:r>
        <w:rPr>
          <w:rFonts w:eastAsia="Times New Roman"/>
        </w:rPr>
        <w:t>Laikykite švirkštą viena ranka taip, kaip pieštuką. Kita ranka švelniai apribokite nuvalytą odos sritį ir tvirtai ją suimkite.</w:t>
      </w:r>
    </w:p>
    <w:p w14:paraId="6849E951" w14:textId="77777777" w:rsidR="00940C18" w:rsidRDefault="00940C18" w:rsidP="00940C18">
      <w:pPr>
        <w:spacing w:line="190" w:lineRule="exact"/>
        <w:rPr>
          <w:rFonts w:eastAsia="Times New Roman"/>
        </w:rPr>
      </w:pPr>
    </w:p>
    <w:p w14:paraId="7688C57A" w14:textId="77777777" w:rsidR="00940C18" w:rsidRDefault="00940C18" w:rsidP="00940C18">
      <w:pPr>
        <w:numPr>
          <w:ilvl w:val="0"/>
          <w:numId w:val="23"/>
        </w:numPr>
        <w:tabs>
          <w:tab w:val="left" w:pos="562"/>
        </w:tabs>
        <w:ind w:left="562" w:hanging="560"/>
        <w:rPr>
          <w:rFonts w:eastAsia="Times New Roman"/>
        </w:rPr>
      </w:pPr>
      <w:r>
        <w:rPr>
          <w:rFonts w:eastAsia="Times New Roman"/>
        </w:rPr>
        <w:t>Greitu trumpu judesiu nedideliu (45 laipsnių) kampu įveskite po oda visą adatą.</w:t>
      </w:r>
    </w:p>
    <w:p w14:paraId="780CDF97" w14:textId="77777777" w:rsidR="00940C18" w:rsidRDefault="00940C18" w:rsidP="00940C18">
      <w:pPr>
        <w:spacing w:line="200" w:lineRule="exact"/>
        <w:rPr>
          <w:sz w:val="20"/>
          <w:szCs w:val="20"/>
        </w:rPr>
      </w:pPr>
    </w:p>
    <w:p w14:paraId="20EA90E1" w14:textId="77777777" w:rsidR="00940C18" w:rsidRDefault="00940C18" w:rsidP="00940C18">
      <w:pPr>
        <w:spacing w:line="200" w:lineRule="exact"/>
        <w:rPr>
          <w:sz w:val="20"/>
          <w:szCs w:val="20"/>
        </w:rPr>
      </w:pPr>
    </w:p>
    <w:p w14:paraId="61C4C64D" w14:textId="77777777" w:rsidR="00940C18" w:rsidRDefault="00940C18" w:rsidP="00940C18">
      <w:pPr>
        <w:spacing w:line="200" w:lineRule="exact"/>
        <w:rPr>
          <w:sz w:val="20"/>
          <w:szCs w:val="20"/>
        </w:rPr>
      </w:pPr>
    </w:p>
    <w:p w14:paraId="54F86B83" w14:textId="77777777" w:rsidR="00940C18" w:rsidRDefault="00940C18" w:rsidP="00940C18">
      <w:pPr>
        <w:spacing w:line="200" w:lineRule="exact"/>
        <w:rPr>
          <w:sz w:val="20"/>
          <w:szCs w:val="20"/>
        </w:rPr>
      </w:pPr>
    </w:p>
    <w:p w14:paraId="59415DE0" w14:textId="77777777" w:rsidR="00940C18" w:rsidRDefault="00940C18" w:rsidP="00940C18">
      <w:pPr>
        <w:spacing w:line="200" w:lineRule="exact"/>
        <w:rPr>
          <w:sz w:val="20"/>
          <w:szCs w:val="20"/>
        </w:rPr>
      </w:pPr>
    </w:p>
    <w:p w14:paraId="3BBB39AF" w14:textId="77777777" w:rsidR="00940C18" w:rsidRDefault="00940C18" w:rsidP="00940C18">
      <w:pPr>
        <w:spacing w:line="200" w:lineRule="exact"/>
        <w:rPr>
          <w:sz w:val="20"/>
          <w:szCs w:val="20"/>
        </w:rPr>
      </w:pPr>
    </w:p>
    <w:p w14:paraId="18A0CA37" w14:textId="77777777" w:rsidR="00940C18" w:rsidRDefault="00940C18" w:rsidP="00940C18">
      <w:pPr>
        <w:spacing w:line="200" w:lineRule="exact"/>
        <w:rPr>
          <w:sz w:val="20"/>
          <w:szCs w:val="20"/>
        </w:rPr>
      </w:pPr>
    </w:p>
    <w:p w14:paraId="6B7A5913" w14:textId="77777777" w:rsidR="00940C18" w:rsidRDefault="00940C18" w:rsidP="00940C18">
      <w:pPr>
        <w:spacing w:line="200" w:lineRule="exact"/>
        <w:rPr>
          <w:sz w:val="20"/>
          <w:szCs w:val="20"/>
        </w:rPr>
      </w:pPr>
    </w:p>
    <w:p w14:paraId="4FB8177A" w14:textId="77777777" w:rsidR="00940C18" w:rsidRDefault="00940C18" w:rsidP="00940C18">
      <w:pPr>
        <w:spacing w:line="200" w:lineRule="exact"/>
        <w:rPr>
          <w:sz w:val="20"/>
          <w:szCs w:val="20"/>
        </w:rPr>
      </w:pPr>
    </w:p>
    <w:p w14:paraId="64697A9C" w14:textId="77777777" w:rsidR="00940C18" w:rsidRDefault="00940C18" w:rsidP="00940C18">
      <w:pPr>
        <w:spacing w:line="200" w:lineRule="exact"/>
        <w:rPr>
          <w:sz w:val="20"/>
          <w:szCs w:val="20"/>
        </w:rPr>
      </w:pPr>
    </w:p>
    <w:p w14:paraId="3D91A3F7" w14:textId="77777777" w:rsidR="00940C18" w:rsidRDefault="00940C18" w:rsidP="00940C18">
      <w:pPr>
        <w:spacing w:line="200" w:lineRule="exact"/>
        <w:rPr>
          <w:sz w:val="20"/>
          <w:szCs w:val="20"/>
        </w:rPr>
      </w:pPr>
    </w:p>
    <w:p w14:paraId="174C06C9" w14:textId="77777777" w:rsidR="00940C18" w:rsidRDefault="00940C18" w:rsidP="00940C18">
      <w:pPr>
        <w:spacing w:line="200" w:lineRule="exact"/>
        <w:rPr>
          <w:sz w:val="20"/>
          <w:szCs w:val="20"/>
        </w:rPr>
      </w:pPr>
    </w:p>
    <w:p w14:paraId="5AAD0E81" w14:textId="77777777" w:rsidR="00940C18" w:rsidRDefault="00940C18" w:rsidP="00940C18">
      <w:pPr>
        <w:spacing w:line="271" w:lineRule="exact"/>
        <w:rPr>
          <w:sz w:val="20"/>
          <w:szCs w:val="20"/>
        </w:rPr>
      </w:pPr>
    </w:p>
    <w:p w14:paraId="3C1261A0" w14:textId="77777777" w:rsidR="00940C18" w:rsidRDefault="00940C18" w:rsidP="00940C18">
      <w:pPr>
        <w:ind w:right="78"/>
        <w:jc w:val="center"/>
        <w:rPr>
          <w:sz w:val="20"/>
          <w:szCs w:val="20"/>
        </w:rPr>
      </w:pPr>
      <w:r>
        <w:rPr>
          <w:rFonts w:ascii="Arial" w:eastAsia="Arial" w:hAnsi="Arial" w:cs="Arial"/>
          <w:sz w:val="16"/>
          <w:szCs w:val="16"/>
        </w:rPr>
        <w:t>78</w:t>
      </w:r>
    </w:p>
    <w:p w14:paraId="28380D25" w14:textId="77777777" w:rsidR="00940C18" w:rsidRDefault="00940C18" w:rsidP="00940C18">
      <w:pPr>
        <w:sectPr w:rsidR="00940C18">
          <w:pgSz w:w="11900" w:h="16840"/>
          <w:pgMar w:top="1440" w:right="1420" w:bottom="186" w:left="1418" w:header="0" w:footer="0" w:gutter="0"/>
          <w:cols w:space="720" w:equalWidth="0">
            <w:col w:w="9062"/>
          </w:cols>
        </w:sectPr>
      </w:pPr>
    </w:p>
    <w:p w14:paraId="095D0C00" w14:textId="77777777" w:rsidR="00940C18" w:rsidRDefault="00940C18" w:rsidP="00940C18">
      <w:pPr>
        <w:spacing w:line="200" w:lineRule="exact"/>
        <w:rPr>
          <w:sz w:val="20"/>
          <w:szCs w:val="20"/>
        </w:rPr>
      </w:pPr>
      <w:bookmarkStart w:id="9" w:name="page79"/>
      <w:bookmarkEnd w:id="9"/>
      <w:r>
        <w:rPr>
          <w:noProof/>
          <w:sz w:val="20"/>
          <w:szCs w:val="20"/>
        </w:rPr>
        <w:lastRenderedPageBreak/>
        <w:drawing>
          <wp:anchor distT="0" distB="0" distL="114300" distR="114300" simplePos="0" relativeHeight="251673600" behindDoc="1" locked="0" layoutInCell="0" allowOverlap="1" wp14:anchorId="6F339FAC" wp14:editId="2A817FDF">
            <wp:simplePos x="0" y="0"/>
            <wp:positionH relativeFrom="page">
              <wp:posOffset>899795</wp:posOffset>
            </wp:positionH>
            <wp:positionV relativeFrom="page">
              <wp:posOffset>866140</wp:posOffset>
            </wp:positionV>
            <wp:extent cx="1614170" cy="1708150"/>
            <wp:effectExtent l="0" t="0" r="0" b="0"/>
            <wp:wrapNone/>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614170" cy="1708150"/>
                    </a:xfrm>
                    <a:prstGeom prst="rect">
                      <a:avLst/>
                    </a:prstGeom>
                    <a:noFill/>
                  </pic:spPr>
                </pic:pic>
              </a:graphicData>
            </a:graphic>
          </wp:anchor>
        </w:drawing>
      </w:r>
    </w:p>
    <w:p w14:paraId="51A22162" w14:textId="77777777" w:rsidR="00940C18" w:rsidRDefault="00940C18" w:rsidP="00940C18">
      <w:pPr>
        <w:spacing w:line="200" w:lineRule="exact"/>
        <w:rPr>
          <w:sz w:val="20"/>
          <w:szCs w:val="20"/>
        </w:rPr>
      </w:pPr>
    </w:p>
    <w:p w14:paraId="53E78E15" w14:textId="77777777" w:rsidR="00940C18" w:rsidRDefault="00940C18" w:rsidP="00940C18">
      <w:pPr>
        <w:spacing w:line="200" w:lineRule="exact"/>
        <w:rPr>
          <w:sz w:val="20"/>
          <w:szCs w:val="20"/>
        </w:rPr>
      </w:pPr>
    </w:p>
    <w:p w14:paraId="7542A187" w14:textId="77777777" w:rsidR="00940C18" w:rsidRDefault="00940C18" w:rsidP="00940C18">
      <w:pPr>
        <w:spacing w:line="200" w:lineRule="exact"/>
        <w:rPr>
          <w:sz w:val="20"/>
          <w:szCs w:val="20"/>
        </w:rPr>
      </w:pPr>
    </w:p>
    <w:p w14:paraId="183BB972" w14:textId="77777777" w:rsidR="00940C18" w:rsidRDefault="00940C18" w:rsidP="00940C18">
      <w:pPr>
        <w:spacing w:line="200" w:lineRule="exact"/>
        <w:rPr>
          <w:sz w:val="20"/>
          <w:szCs w:val="20"/>
        </w:rPr>
      </w:pPr>
    </w:p>
    <w:p w14:paraId="46461890" w14:textId="77777777" w:rsidR="00940C18" w:rsidRDefault="00940C18" w:rsidP="00940C18">
      <w:pPr>
        <w:spacing w:line="200" w:lineRule="exact"/>
        <w:rPr>
          <w:sz w:val="20"/>
          <w:szCs w:val="20"/>
        </w:rPr>
      </w:pPr>
    </w:p>
    <w:p w14:paraId="0A293777" w14:textId="77777777" w:rsidR="00940C18" w:rsidRDefault="00940C18" w:rsidP="00940C18">
      <w:pPr>
        <w:spacing w:line="200" w:lineRule="exact"/>
        <w:rPr>
          <w:sz w:val="20"/>
          <w:szCs w:val="20"/>
        </w:rPr>
      </w:pPr>
    </w:p>
    <w:p w14:paraId="6A4179F7" w14:textId="77777777" w:rsidR="00940C18" w:rsidRDefault="00940C18" w:rsidP="00940C18">
      <w:pPr>
        <w:spacing w:line="200" w:lineRule="exact"/>
        <w:rPr>
          <w:sz w:val="20"/>
          <w:szCs w:val="20"/>
        </w:rPr>
      </w:pPr>
    </w:p>
    <w:p w14:paraId="6CF0D93C" w14:textId="77777777" w:rsidR="00940C18" w:rsidRDefault="00940C18" w:rsidP="00940C18">
      <w:pPr>
        <w:spacing w:line="200" w:lineRule="exact"/>
        <w:rPr>
          <w:sz w:val="20"/>
          <w:szCs w:val="20"/>
        </w:rPr>
      </w:pPr>
    </w:p>
    <w:p w14:paraId="6ECAD133" w14:textId="77777777" w:rsidR="00940C18" w:rsidRDefault="00940C18" w:rsidP="00940C18">
      <w:pPr>
        <w:spacing w:line="200" w:lineRule="exact"/>
        <w:rPr>
          <w:sz w:val="20"/>
          <w:szCs w:val="20"/>
        </w:rPr>
      </w:pPr>
    </w:p>
    <w:p w14:paraId="75C87BD9" w14:textId="77777777" w:rsidR="00940C18" w:rsidRDefault="00940C18" w:rsidP="00940C18">
      <w:pPr>
        <w:spacing w:line="200" w:lineRule="exact"/>
        <w:rPr>
          <w:sz w:val="20"/>
          <w:szCs w:val="20"/>
        </w:rPr>
      </w:pPr>
    </w:p>
    <w:p w14:paraId="27442A72" w14:textId="77777777" w:rsidR="00940C18" w:rsidRDefault="00940C18" w:rsidP="00940C18">
      <w:pPr>
        <w:spacing w:line="200" w:lineRule="exact"/>
        <w:rPr>
          <w:sz w:val="20"/>
          <w:szCs w:val="20"/>
        </w:rPr>
      </w:pPr>
    </w:p>
    <w:p w14:paraId="7D1D1F91" w14:textId="77777777" w:rsidR="00940C18" w:rsidRDefault="00940C18" w:rsidP="00940C18">
      <w:pPr>
        <w:spacing w:line="200" w:lineRule="exact"/>
        <w:rPr>
          <w:sz w:val="20"/>
          <w:szCs w:val="20"/>
        </w:rPr>
      </w:pPr>
    </w:p>
    <w:p w14:paraId="6150FACE" w14:textId="77777777" w:rsidR="00940C18" w:rsidRDefault="00940C18" w:rsidP="00940C18">
      <w:pPr>
        <w:spacing w:line="254" w:lineRule="exact"/>
        <w:rPr>
          <w:sz w:val="20"/>
          <w:szCs w:val="20"/>
        </w:rPr>
      </w:pPr>
    </w:p>
    <w:p w14:paraId="7AB297DC" w14:textId="77777777" w:rsidR="00940C18" w:rsidRDefault="00940C18" w:rsidP="00940C18">
      <w:pPr>
        <w:numPr>
          <w:ilvl w:val="0"/>
          <w:numId w:val="24"/>
        </w:numPr>
        <w:tabs>
          <w:tab w:val="left" w:pos="562"/>
        </w:tabs>
        <w:ind w:left="562" w:hanging="562"/>
        <w:rPr>
          <w:rFonts w:eastAsia="Times New Roman"/>
        </w:rPr>
      </w:pPr>
      <w:r>
        <w:rPr>
          <w:rFonts w:eastAsia="Times New Roman"/>
        </w:rPr>
        <w:t>Įvedę adatą, atleiskite odą ir iš lėto stumkite stūmoklį iki galo žemyn, kad suleistumėte Relistor.</w:t>
      </w:r>
    </w:p>
    <w:p w14:paraId="3078C9C2" w14:textId="77777777" w:rsidR="00940C18" w:rsidRDefault="00940C18" w:rsidP="00940C18">
      <w:pPr>
        <w:spacing w:line="256" w:lineRule="exact"/>
        <w:rPr>
          <w:rFonts w:eastAsia="Times New Roman"/>
        </w:rPr>
      </w:pPr>
    </w:p>
    <w:p w14:paraId="24E0F49D" w14:textId="77777777" w:rsidR="00940C18" w:rsidRDefault="00940C18" w:rsidP="00940C18">
      <w:pPr>
        <w:numPr>
          <w:ilvl w:val="0"/>
          <w:numId w:val="24"/>
        </w:numPr>
        <w:tabs>
          <w:tab w:val="left" w:pos="561"/>
        </w:tabs>
        <w:spacing w:line="251" w:lineRule="auto"/>
        <w:ind w:left="562" w:right="120" w:hanging="561"/>
        <w:rPr>
          <w:rFonts w:eastAsia="Times New Roman"/>
        </w:rPr>
      </w:pPr>
      <w:r>
        <w:rPr>
          <w:rFonts w:eastAsia="Times New Roman"/>
        </w:rPr>
        <w:t>Kai švirkštas bus tuščias, greitai ištraukite adatą iš odos, visą laiką laikydami adatą tuo pačiu kampu kaip įvedėte. Injekcijos vieta gali šiek tiek kraujuoti. Injekcijos vietą galite užspausti vatos ar marlės tamponu. Netrinkite injekcijos vietos. Jei reikia, galite uždengti injekcijos vietą pleistru.</w:t>
      </w:r>
    </w:p>
    <w:p w14:paraId="6514FC68" w14:textId="77777777" w:rsidR="00940C18" w:rsidRDefault="00940C18" w:rsidP="00940C18">
      <w:pPr>
        <w:spacing w:line="20" w:lineRule="exact"/>
        <w:rPr>
          <w:sz w:val="20"/>
          <w:szCs w:val="20"/>
        </w:rPr>
      </w:pPr>
      <w:r>
        <w:rPr>
          <w:noProof/>
          <w:sz w:val="20"/>
          <w:szCs w:val="20"/>
        </w:rPr>
        <w:drawing>
          <wp:anchor distT="0" distB="0" distL="114300" distR="114300" simplePos="0" relativeHeight="251674624" behindDoc="1" locked="0" layoutInCell="0" allowOverlap="1" wp14:anchorId="4513678D" wp14:editId="14786863">
            <wp:simplePos x="0" y="0"/>
            <wp:positionH relativeFrom="column">
              <wp:posOffset>0</wp:posOffset>
            </wp:positionH>
            <wp:positionV relativeFrom="paragraph">
              <wp:posOffset>144780</wp:posOffset>
            </wp:positionV>
            <wp:extent cx="1661160" cy="1063625"/>
            <wp:effectExtent l="0" t="0" r="0" b="0"/>
            <wp:wrapNone/>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18"/>
                    <a:srcRect/>
                    <a:stretch>
                      <a:fillRect/>
                    </a:stretch>
                  </pic:blipFill>
                  <pic:spPr bwMode="auto">
                    <a:xfrm>
                      <a:off x="0" y="0"/>
                      <a:ext cx="1661160" cy="1063625"/>
                    </a:xfrm>
                    <a:prstGeom prst="rect">
                      <a:avLst/>
                    </a:prstGeom>
                    <a:noFill/>
                  </pic:spPr>
                </pic:pic>
              </a:graphicData>
            </a:graphic>
          </wp:anchor>
        </w:drawing>
      </w:r>
    </w:p>
    <w:p w14:paraId="712405A8" w14:textId="77777777" w:rsidR="00940C18" w:rsidRDefault="00940C18" w:rsidP="00940C18">
      <w:pPr>
        <w:spacing w:line="200" w:lineRule="exact"/>
        <w:rPr>
          <w:sz w:val="20"/>
          <w:szCs w:val="20"/>
        </w:rPr>
      </w:pPr>
    </w:p>
    <w:p w14:paraId="0DFA031B" w14:textId="77777777" w:rsidR="00940C18" w:rsidRDefault="00940C18" w:rsidP="00940C18">
      <w:pPr>
        <w:spacing w:line="200" w:lineRule="exact"/>
        <w:rPr>
          <w:sz w:val="20"/>
          <w:szCs w:val="20"/>
        </w:rPr>
      </w:pPr>
    </w:p>
    <w:p w14:paraId="4B55ED10" w14:textId="77777777" w:rsidR="00940C18" w:rsidRDefault="00940C18" w:rsidP="00940C18">
      <w:pPr>
        <w:spacing w:line="200" w:lineRule="exact"/>
        <w:rPr>
          <w:sz w:val="20"/>
          <w:szCs w:val="20"/>
        </w:rPr>
      </w:pPr>
    </w:p>
    <w:p w14:paraId="3A7458E1" w14:textId="77777777" w:rsidR="00940C18" w:rsidRDefault="00940C18" w:rsidP="00940C18">
      <w:pPr>
        <w:spacing w:line="200" w:lineRule="exact"/>
        <w:rPr>
          <w:sz w:val="20"/>
          <w:szCs w:val="20"/>
        </w:rPr>
      </w:pPr>
    </w:p>
    <w:p w14:paraId="1C826FF4" w14:textId="77777777" w:rsidR="00940C18" w:rsidRDefault="00940C18" w:rsidP="00940C18">
      <w:pPr>
        <w:spacing w:line="200" w:lineRule="exact"/>
        <w:rPr>
          <w:sz w:val="20"/>
          <w:szCs w:val="20"/>
        </w:rPr>
      </w:pPr>
    </w:p>
    <w:p w14:paraId="530DB0AB" w14:textId="77777777" w:rsidR="00940C18" w:rsidRDefault="00940C18" w:rsidP="00940C18">
      <w:pPr>
        <w:spacing w:line="200" w:lineRule="exact"/>
        <w:rPr>
          <w:sz w:val="20"/>
          <w:szCs w:val="20"/>
        </w:rPr>
      </w:pPr>
    </w:p>
    <w:p w14:paraId="4F3F5F78" w14:textId="77777777" w:rsidR="00940C18" w:rsidRDefault="00940C18" w:rsidP="00940C18">
      <w:pPr>
        <w:spacing w:line="200" w:lineRule="exact"/>
        <w:rPr>
          <w:sz w:val="20"/>
          <w:szCs w:val="20"/>
        </w:rPr>
      </w:pPr>
    </w:p>
    <w:p w14:paraId="4D3E6625" w14:textId="77777777" w:rsidR="00940C18" w:rsidRDefault="00940C18" w:rsidP="00940C18">
      <w:pPr>
        <w:spacing w:line="200" w:lineRule="exact"/>
        <w:rPr>
          <w:sz w:val="20"/>
          <w:szCs w:val="20"/>
        </w:rPr>
      </w:pPr>
    </w:p>
    <w:p w14:paraId="6DE17454" w14:textId="77777777" w:rsidR="00940C18" w:rsidRDefault="00940C18" w:rsidP="00940C18">
      <w:pPr>
        <w:spacing w:line="200" w:lineRule="exact"/>
        <w:rPr>
          <w:sz w:val="20"/>
          <w:szCs w:val="20"/>
        </w:rPr>
      </w:pPr>
    </w:p>
    <w:p w14:paraId="7D38A104" w14:textId="77777777" w:rsidR="00940C18" w:rsidRDefault="00940C18" w:rsidP="00940C18">
      <w:pPr>
        <w:spacing w:line="324" w:lineRule="exact"/>
        <w:rPr>
          <w:sz w:val="20"/>
          <w:szCs w:val="20"/>
        </w:rPr>
      </w:pPr>
    </w:p>
    <w:p w14:paraId="008602E1" w14:textId="77777777" w:rsidR="00940C18" w:rsidRDefault="00940C18" w:rsidP="00940C18">
      <w:pPr>
        <w:ind w:left="2"/>
        <w:rPr>
          <w:sz w:val="20"/>
          <w:szCs w:val="20"/>
        </w:rPr>
      </w:pPr>
      <w:r>
        <w:rPr>
          <w:rFonts w:eastAsia="Times New Roman"/>
          <w:b/>
          <w:bCs/>
        </w:rPr>
        <w:t>5 veiksmas: priemonių šalinimas</w:t>
      </w:r>
    </w:p>
    <w:p w14:paraId="30291EEC" w14:textId="77777777" w:rsidR="00940C18" w:rsidRDefault="00940C18" w:rsidP="00940C18">
      <w:pPr>
        <w:spacing w:line="259" w:lineRule="exact"/>
        <w:rPr>
          <w:sz w:val="20"/>
          <w:szCs w:val="20"/>
        </w:rPr>
      </w:pPr>
    </w:p>
    <w:p w14:paraId="34940B85" w14:textId="77777777" w:rsidR="00940C18" w:rsidRDefault="00940C18" w:rsidP="00940C18">
      <w:pPr>
        <w:spacing w:line="251" w:lineRule="auto"/>
        <w:ind w:left="2" w:right="40"/>
        <w:rPr>
          <w:sz w:val="20"/>
          <w:szCs w:val="20"/>
        </w:rPr>
      </w:pPr>
      <w:r>
        <w:rPr>
          <w:rFonts w:eastAsia="Times New Roman"/>
        </w:rPr>
        <w:t>Švirkšto su po dangteliu įtraukta adata ar švirkšto ir adatos JOKIU BŪDU negalima naudoti dar kartą. JOKIU BŪDU nebandykite nuimti įtrauktos adatos dangtelio. Vadovaukitės gydytojo, slaugytojos ar vaistininko nurodymais ir švirkštą su po dangteliu įtraukta adata ar adatą ir švirkštą išmeskite į uždaromą dūriams atsparų konteinerį.</w:t>
      </w:r>
    </w:p>
    <w:p w14:paraId="25E7A30D" w14:textId="77777777" w:rsidR="0056646C" w:rsidRDefault="0056646C"/>
    <w:sectPr w:rsidR="0056646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59F72"/>
    <w:multiLevelType w:val="hybridMultilevel"/>
    <w:tmpl w:val="BCEA141E"/>
    <w:lvl w:ilvl="0" w:tplc="3072E23E">
      <w:start w:val="1"/>
      <w:numFmt w:val="decimal"/>
      <w:lvlText w:val="%1."/>
      <w:lvlJc w:val="left"/>
    </w:lvl>
    <w:lvl w:ilvl="1" w:tplc="0C00BC92">
      <w:numFmt w:val="decimal"/>
      <w:lvlText w:val=""/>
      <w:lvlJc w:val="left"/>
    </w:lvl>
    <w:lvl w:ilvl="2" w:tplc="A74A705E">
      <w:numFmt w:val="decimal"/>
      <w:lvlText w:val=""/>
      <w:lvlJc w:val="left"/>
    </w:lvl>
    <w:lvl w:ilvl="3" w:tplc="2FDA0E66">
      <w:numFmt w:val="decimal"/>
      <w:lvlText w:val=""/>
      <w:lvlJc w:val="left"/>
    </w:lvl>
    <w:lvl w:ilvl="4" w:tplc="A49ED4AE">
      <w:numFmt w:val="decimal"/>
      <w:lvlText w:val=""/>
      <w:lvlJc w:val="left"/>
    </w:lvl>
    <w:lvl w:ilvl="5" w:tplc="921E2804">
      <w:numFmt w:val="decimal"/>
      <w:lvlText w:val=""/>
      <w:lvlJc w:val="left"/>
    </w:lvl>
    <w:lvl w:ilvl="6" w:tplc="6D642E96">
      <w:numFmt w:val="decimal"/>
      <w:lvlText w:val=""/>
      <w:lvlJc w:val="left"/>
    </w:lvl>
    <w:lvl w:ilvl="7" w:tplc="A7D2D14A">
      <w:numFmt w:val="decimal"/>
      <w:lvlText w:val=""/>
      <w:lvlJc w:val="left"/>
    </w:lvl>
    <w:lvl w:ilvl="8" w:tplc="834EAC7C">
      <w:numFmt w:val="decimal"/>
      <w:lvlText w:val=""/>
      <w:lvlJc w:val="left"/>
    </w:lvl>
  </w:abstractNum>
  <w:abstractNum w:abstractNumId="1" w15:restartNumberingAfterBreak="0">
    <w:nsid w:val="1873983A"/>
    <w:multiLevelType w:val="hybridMultilevel"/>
    <w:tmpl w:val="7818C2DC"/>
    <w:lvl w:ilvl="0" w:tplc="1DE0647E">
      <w:start w:val="1"/>
      <w:numFmt w:val="decimal"/>
      <w:lvlText w:val="%1."/>
      <w:lvlJc w:val="left"/>
    </w:lvl>
    <w:lvl w:ilvl="1" w:tplc="8A6CCE58">
      <w:numFmt w:val="decimal"/>
      <w:lvlText w:val=""/>
      <w:lvlJc w:val="left"/>
    </w:lvl>
    <w:lvl w:ilvl="2" w:tplc="88B04FF4">
      <w:numFmt w:val="decimal"/>
      <w:lvlText w:val=""/>
      <w:lvlJc w:val="left"/>
    </w:lvl>
    <w:lvl w:ilvl="3" w:tplc="DE286430">
      <w:numFmt w:val="decimal"/>
      <w:lvlText w:val=""/>
      <w:lvlJc w:val="left"/>
    </w:lvl>
    <w:lvl w:ilvl="4" w:tplc="DC30C8D8">
      <w:numFmt w:val="decimal"/>
      <w:lvlText w:val=""/>
      <w:lvlJc w:val="left"/>
    </w:lvl>
    <w:lvl w:ilvl="5" w:tplc="7924CDFA">
      <w:numFmt w:val="decimal"/>
      <w:lvlText w:val=""/>
      <w:lvlJc w:val="left"/>
    </w:lvl>
    <w:lvl w:ilvl="6" w:tplc="78D88C6C">
      <w:numFmt w:val="decimal"/>
      <w:lvlText w:val=""/>
      <w:lvlJc w:val="left"/>
    </w:lvl>
    <w:lvl w:ilvl="7" w:tplc="8D74474E">
      <w:numFmt w:val="decimal"/>
      <w:lvlText w:val=""/>
      <w:lvlJc w:val="left"/>
    </w:lvl>
    <w:lvl w:ilvl="8" w:tplc="DE48F208">
      <w:numFmt w:val="decimal"/>
      <w:lvlText w:val=""/>
      <w:lvlJc w:val="left"/>
    </w:lvl>
  </w:abstractNum>
  <w:abstractNum w:abstractNumId="2" w15:restartNumberingAfterBreak="0">
    <w:nsid w:val="20F88EA6"/>
    <w:multiLevelType w:val="hybridMultilevel"/>
    <w:tmpl w:val="AF3C3766"/>
    <w:lvl w:ilvl="0" w:tplc="98A80BD6">
      <w:start w:val="6"/>
      <w:numFmt w:val="decimal"/>
      <w:lvlText w:val="%1."/>
      <w:lvlJc w:val="left"/>
    </w:lvl>
    <w:lvl w:ilvl="1" w:tplc="83967A74">
      <w:numFmt w:val="decimal"/>
      <w:lvlText w:val=""/>
      <w:lvlJc w:val="left"/>
    </w:lvl>
    <w:lvl w:ilvl="2" w:tplc="18AA9EA2">
      <w:numFmt w:val="decimal"/>
      <w:lvlText w:val=""/>
      <w:lvlJc w:val="left"/>
    </w:lvl>
    <w:lvl w:ilvl="3" w:tplc="30EE9F9E">
      <w:numFmt w:val="decimal"/>
      <w:lvlText w:val=""/>
      <w:lvlJc w:val="left"/>
    </w:lvl>
    <w:lvl w:ilvl="4" w:tplc="ED78C132">
      <w:numFmt w:val="decimal"/>
      <w:lvlText w:val=""/>
      <w:lvlJc w:val="left"/>
    </w:lvl>
    <w:lvl w:ilvl="5" w:tplc="1E6A2D18">
      <w:numFmt w:val="decimal"/>
      <w:lvlText w:val=""/>
      <w:lvlJc w:val="left"/>
    </w:lvl>
    <w:lvl w:ilvl="6" w:tplc="6A0EFD58">
      <w:numFmt w:val="decimal"/>
      <w:lvlText w:val=""/>
      <w:lvlJc w:val="left"/>
    </w:lvl>
    <w:lvl w:ilvl="7" w:tplc="DF622EF8">
      <w:numFmt w:val="decimal"/>
      <w:lvlText w:val=""/>
      <w:lvlJc w:val="left"/>
    </w:lvl>
    <w:lvl w:ilvl="8" w:tplc="387C5BE8">
      <w:numFmt w:val="decimal"/>
      <w:lvlText w:val=""/>
      <w:lvlJc w:val="left"/>
    </w:lvl>
  </w:abstractNum>
  <w:abstractNum w:abstractNumId="3" w15:restartNumberingAfterBreak="0">
    <w:nsid w:val="2A79EC49"/>
    <w:multiLevelType w:val="hybridMultilevel"/>
    <w:tmpl w:val="45228258"/>
    <w:lvl w:ilvl="0" w:tplc="EB025F06">
      <w:start w:val="9"/>
      <w:numFmt w:val="decimal"/>
      <w:lvlText w:val="%1."/>
      <w:lvlJc w:val="left"/>
    </w:lvl>
    <w:lvl w:ilvl="1" w:tplc="D304CCCE">
      <w:numFmt w:val="decimal"/>
      <w:lvlText w:val=""/>
      <w:lvlJc w:val="left"/>
    </w:lvl>
    <w:lvl w:ilvl="2" w:tplc="9AECDB64">
      <w:numFmt w:val="decimal"/>
      <w:lvlText w:val=""/>
      <w:lvlJc w:val="left"/>
    </w:lvl>
    <w:lvl w:ilvl="3" w:tplc="4E42A566">
      <w:numFmt w:val="decimal"/>
      <w:lvlText w:val=""/>
      <w:lvlJc w:val="left"/>
    </w:lvl>
    <w:lvl w:ilvl="4" w:tplc="D96819E0">
      <w:numFmt w:val="decimal"/>
      <w:lvlText w:val=""/>
      <w:lvlJc w:val="left"/>
    </w:lvl>
    <w:lvl w:ilvl="5" w:tplc="E88620E8">
      <w:numFmt w:val="decimal"/>
      <w:lvlText w:val=""/>
      <w:lvlJc w:val="left"/>
    </w:lvl>
    <w:lvl w:ilvl="6" w:tplc="BB6E2292">
      <w:numFmt w:val="decimal"/>
      <w:lvlText w:val=""/>
      <w:lvlJc w:val="left"/>
    </w:lvl>
    <w:lvl w:ilvl="7" w:tplc="A9DA9D92">
      <w:numFmt w:val="decimal"/>
      <w:lvlText w:val=""/>
      <w:lvlJc w:val="left"/>
    </w:lvl>
    <w:lvl w:ilvl="8" w:tplc="8B805510">
      <w:numFmt w:val="decimal"/>
      <w:lvlText w:val=""/>
      <w:lvlJc w:val="left"/>
    </w:lvl>
  </w:abstractNum>
  <w:abstractNum w:abstractNumId="4" w15:restartNumberingAfterBreak="0">
    <w:nsid w:val="338125CF"/>
    <w:multiLevelType w:val="hybridMultilevel"/>
    <w:tmpl w:val="C478D8A0"/>
    <w:lvl w:ilvl="0" w:tplc="EC3696FA">
      <w:start w:val="1"/>
      <w:numFmt w:val="decimal"/>
      <w:lvlText w:val="%1."/>
      <w:lvlJc w:val="left"/>
    </w:lvl>
    <w:lvl w:ilvl="1" w:tplc="6A26B446">
      <w:numFmt w:val="decimal"/>
      <w:lvlText w:val=""/>
      <w:lvlJc w:val="left"/>
    </w:lvl>
    <w:lvl w:ilvl="2" w:tplc="87845368">
      <w:numFmt w:val="decimal"/>
      <w:lvlText w:val=""/>
      <w:lvlJc w:val="left"/>
    </w:lvl>
    <w:lvl w:ilvl="3" w:tplc="5492C0F2">
      <w:numFmt w:val="decimal"/>
      <w:lvlText w:val=""/>
      <w:lvlJc w:val="left"/>
    </w:lvl>
    <w:lvl w:ilvl="4" w:tplc="A6B62660">
      <w:numFmt w:val="decimal"/>
      <w:lvlText w:val=""/>
      <w:lvlJc w:val="left"/>
    </w:lvl>
    <w:lvl w:ilvl="5" w:tplc="B4FCA218">
      <w:numFmt w:val="decimal"/>
      <w:lvlText w:val=""/>
      <w:lvlJc w:val="left"/>
    </w:lvl>
    <w:lvl w:ilvl="6" w:tplc="F64AFB8A">
      <w:numFmt w:val="decimal"/>
      <w:lvlText w:val=""/>
      <w:lvlJc w:val="left"/>
    </w:lvl>
    <w:lvl w:ilvl="7" w:tplc="8C869B82">
      <w:numFmt w:val="decimal"/>
      <w:lvlText w:val=""/>
      <w:lvlJc w:val="left"/>
    </w:lvl>
    <w:lvl w:ilvl="8" w:tplc="6C7EA700">
      <w:numFmt w:val="decimal"/>
      <w:lvlText w:val=""/>
      <w:lvlJc w:val="left"/>
    </w:lvl>
  </w:abstractNum>
  <w:abstractNum w:abstractNumId="5" w15:restartNumberingAfterBreak="0">
    <w:nsid w:val="3822CB01"/>
    <w:multiLevelType w:val="hybridMultilevel"/>
    <w:tmpl w:val="A2AAFB44"/>
    <w:lvl w:ilvl="0" w:tplc="0CD82B06">
      <w:start w:val="2"/>
      <w:numFmt w:val="decimal"/>
      <w:lvlText w:val="%1."/>
      <w:lvlJc w:val="left"/>
    </w:lvl>
    <w:lvl w:ilvl="1" w:tplc="F93AC19C">
      <w:numFmt w:val="decimal"/>
      <w:lvlText w:val=""/>
      <w:lvlJc w:val="left"/>
    </w:lvl>
    <w:lvl w:ilvl="2" w:tplc="29D89704">
      <w:numFmt w:val="decimal"/>
      <w:lvlText w:val=""/>
      <w:lvlJc w:val="left"/>
    </w:lvl>
    <w:lvl w:ilvl="3" w:tplc="092ACCBC">
      <w:numFmt w:val="decimal"/>
      <w:lvlText w:val=""/>
      <w:lvlJc w:val="left"/>
    </w:lvl>
    <w:lvl w:ilvl="4" w:tplc="FE34DCA0">
      <w:numFmt w:val="decimal"/>
      <w:lvlText w:val=""/>
      <w:lvlJc w:val="left"/>
    </w:lvl>
    <w:lvl w:ilvl="5" w:tplc="8AA45FF4">
      <w:numFmt w:val="decimal"/>
      <w:lvlText w:val=""/>
      <w:lvlJc w:val="left"/>
    </w:lvl>
    <w:lvl w:ilvl="6" w:tplc="96E42322">
      <w:numFmt w:val="decimal"/>
      <w:lvlText w:val=""/>
      <w:lvlJc w:val="left"/>
    </w:lvl>
    <w:lvl w:ilvl="7" w:tplc="2BCC9242">
      <w:numFmt w:val="decimal"/>
      <w:lvlText w:val=""/>
      <w:lvlJc w:val="left"/>
    </w:lvl>
    <w:lvl w:ilvl="8" w:tplc="64184476">
      <w:numFmt w:val="decimal"/>
      <w:lvlText w:val=""/>
      <w:lvlJc w:val="left"/>
    </w:lvl>
  </w:abstractNum>
  <w:abstractNum w:abstractNumId="6" w15:restartNumberingAfterBreak="0">
    <w:nsid w:val="3AA10581"/>
    <w:multiLevelType w:val="hybridMultilevel"/>
    <w:tmpl w:val="A43C0730"/>
    <w:lvl w:ilvl="0" w:tplc="32346F78">
      <w:start w:val="2"/>
      <w:numFmt w:val="decimal"/>
      <w:lvlText w:val="%1."/>
      <w:lvlJc w:val="left"/>
    </w:lvl>
    <w:lvl w:ilvl="1" w:tplc="AFC6C52E">
      <w:numFmt w:val="decimal"/>
      <w:lvlText w:val=""/>
      <w:lvlJc w:val="left"/>
    </w:lvl>
    <w:lvl w:ilvl="2" w:tplc="FC1A0CDE">
      <w:numFmt w:val="decimal"/>
      <w:lvlText w:val=""/>
      <w:lvlJc w:val="left"/>
    </w:lvl>
    <w:lvl w:ilvl="3" w:tplc="F5CA0152">
      <w:numFmt w:val="decimal"/>
      <w:lvlText w:val=""/>
      <w:lvlJc w:val="left"/>
    </w:lvl>
    <w:lvl w:ilvl="4" w:tplc="293E72D0">
      <w:numFmt w:val="decimal"/>
      <w:lvlText w:val=""/>
      <w:lvlJc w:val="left"/>
    </w:lvl>
    <w:lvl w:ilvl="5" w:tplc="FE989C12">
      <w:numFmt w:val="decimal"/>
      <w:lvlText w:val=""/>
      <w:lvlJc w:val="left"/>
    </w:lvl>
    <w:lvl w:ilvl="6" w:tplc="013CA32A">
      <w:numFmt w:val="decimal"/>
      <w:lvlText w:val=""/>
      <w:lvlJc w:val="left"/>
    </w:lvl>
    <w:lvl w:ilvl="7" w:tplc="213A3104">
      <w:numFmt w:val="decimal"/>
      <w:lvlText w:val=""/>
      <w:lvlJc w:val="left"/>
    </w:lvl>
    <w:lvl w:ilvl="8" w:tplc="F44CB0B6">
      <w:numFmt w:val="decimal"/>
      <w:lvlText w:val=""/>
      <w:lvlJc w:val="left"/>
    </w:lvl>
  </w:abstractNum>
  <w:abstractNum w:abstractNumId="7" w15:restartNumberingAfterBreak="0">
    <w:nsid w:val="3B3EBE15"/>
    <w:multiLevelType w:val="hybridMultilevel"/>
    <w:tmpl w:val="54BC01BA"/>
    <w:lvl w:ilvl="0" w:tplc="A7CA7410">
      <w:start w:val="1"/>
      <w:numFmt w:val="decimal"/>
      <w:lvlText w:val="%1."/>
      <w:lvlJc w:val="left"/>
    </w:lvl>
    <w:lvl w:ilvl="1" w:tplc="126C1900">
      <w:start w:val="1"/>
      <w:numFmt w:val="decimal"/>
      <w:lvlText w:val="%2"/>
      <w:lvlJc w:val="left"/>
    </w:lvl>
    <w:lvl w:ilvl="2" w:tplc="6330C52C">
      <w:numFmt w:val="decimal"/>
      <w:lvlText w:val=""/>
      <w:lvlJc w:val="left"/>
    </w:lvl>
    <w:lvl w:ilvl="3" w:tplc="E062968A">
      <w:numFmt w:val="decimal"/>
      <w:lvlText w:val=""/>
      <w:lvlJc w:val="left"/>
    </w:lvl>
    <w:lvl w:ilvl="4" w:tplc="AADEB7EC">
      <w:numFmt w:val="decimal"/>
      <w:lvlText w:val=""/>
      <w:lvlJc w:val="left"/>
    </w:lvl>
    <w:lvl w:ilvl="5" w:tplc="6FC4362E">
      <w:numFmt w:val="decimal"/>
      <w:lvlText w:val=""/>
      <w:lvlJc w:val="left"/>
    </w:lvl>
    <w:lvl w:ilvl="6" w:tplc="13E20BEA">
      <w:numFmt w:val="decimal"/>
      <w:lvlText w:val=""/>
      <w:lvlJc w:val="left"/>
    </w:lvl>
    <w:lvl w:ilvl="7" w:tplc="8434633A">
      <w:numFmt w:val="decimal"/>
      <w:lvlText w:val=""/>
      <w:lvlJc w:val="left"/>
    </w:lvl>
    <w:lvl w:ilvl="8" w:tplc="381AA702">
      <w:numFmt w:val="decimal"/>
      <w:lvlText w:val=""/>
      <w:lvlJc w:val="left"/>
    </w:lvl>
  </w:abstractNum>
  <w:abstractNum w:abstractNumId="8" w15:restartNumberingAfterBreak="0">
    <w:nsid w:val="3D206613"/>
    <w:multiLevelType w:val="hybridMultilevel"/>
    <w:tmpl w:val="B31A9E72"/>
    <w:lvl w:ilvl="0" w:tplc="0750F78C">
      <w:start w:val="5"/>
      <w:numFmt w:val="decimal"/>
      <w:lvlText w:val="%1."/>
      <w:lvlJc w:val="left"/>
    </w:lvl>
    <w:lvl w:ilvl="1" w:tplc="475CF094">
      <w:numFmt w:val="decimal"/>
      <w:lvlText w:val=""/>
      <w:lvlJc w:val="left"/>
    </w:lvl>
    <w:lvl w:ilvl="2" w:tplc="20DAD712">
      <w:numFmt w:val="decimal"/>
      <w:lvlText w:val=""/>
      <w:lvlJc w:val="left"/>
    </w:lvl>
    <w:lvl w:ilvl="3" w:tplc="5028797C">
      <w:numFmt w:val="decimal"/>
      <w:lvlText w:val=""/>
      <w:lvlJc w:val="left"/>
    </w:lvl>
    <w:lvl w:ilvl="4" w:tplc="187A4AF2">
      <w:numFmt w:val="decimal"/>
      <w:lvlText w:val=""/>
      <w:lvlJc w:val="left"/>
    </w:lvl>
    <w:lvl w:ilvl="5" w:tplc="8FA65702">
      <w:numFmt w:val="decimal"/>
      <w:lvlText w:val=""/>
      <w:lvlJc w:val="left"/>
    </w:lvl>
    <w:lvl w:ilvl="6" w:tplc="75360ED2">
      <w:numFmt w:val="decimal"/>
      <w:lvlText w:val=""/>
      <w:lvlJc w:val="left"/>
    </w:lvl>
    <w:lvl w:ilvl="7" w:tplc="140A0F2E">
      <w:numFmt w:val="decimal"/>
      <w:lvlText w:val=""/>
      <w:lvlJc w:val="left"/>
    </w:lvl>
    <w:lvl w:ilvl="8" w:tplc="B2E0B832">
      <w:numFmt w:val="decimal"/>
      <w:lvlText w:val=""/>
      <w:lvlJc w:val="left"/>
    </w:lvl>
  </w:abstractNum>
  <w:abstractNum w:abstractNumId="9" w15:restartNumberingAfterBreak="0">
    <w:nsid w:val="3D2DD275"/>
    <w:multiLevelType w:val="hybridMultilevel"/>
    <w:tmpl w:val="C1DEE97A"/>
    <w:lvl w:ilvl="0" w:tplc="8EE6BB2E">
      <w:start w:val="3"/>
      <w:numFmt w:val="decimal"/>
      <w:lvlText w:val="%1."/>
      <w:lvlJc w:val="left"/>
    </w:lvl>
    <w:lvl w:ilvl="1" w:tplc="58FC57A2">
      <w:numFmt w:val="decimal"/>
      <w:lvlText w:val=""/>
      <w:lvlJc w:val="left"/>
    </w:lvl>
    <w:lvl w:ilvl="2" w:tplc="748ED28A">
      <w:numFmt w:val="decimal"/>
      <w:lvlText w:val=""/>
      <w:lvlJc w:val="left"/>
    </w:lvl>
    <w:lvl w:ilvl="3" w:tplc="87B6D030">
      <w:numFmt w:val="decimal"/>
      <w:lvlText w:val=""/>
      <w:lvlJc w:val="left"/>
    </w:lvl>
    <w:lvl w:ilvl="4" w:tplc="7F7AC870">
      <w:numFmt w:val="decimal"/>
      <w:lvlText w:val=""/>
      <w:lvlJc w:val="left"/>
    </w:lvl>
    <w:lvl w:ilvl="5" w:tplc="E384CB70">
      <w:numFmt w:val="decimal"/>
      <w:lvlText w:val=""/>
      <w:lvlJc w:val="left"/>
    </w:lvl>
    <w:lvl w:ilvl="6" w:tplc="3B1041C0">
      <w:numFmt w:val="decimal"/>
      <w:lvlText w:val=""/>
      <w:lvlJc w:val="left"/>
    </w:lvl>
    <w:lvl w:ilvl="7" w:tplc="D5CA1E24">
      <w:numFmt w:val="decimal"/>
      <w:lvlText w:val=""/>
      <w:lvlJc w:val="left"/>
    </w:lvl>
    <w:lvl w:ilvl="8" w:tplc="C41A99D4">
      <w:numFmt w:val="decimal"/>
      <w:lvlText w:val=""/>
      <w:lvlJc w:val="left"/>
    </w:lvl>
  </w:abstractNum>
  <w:abstractNum w:abstractNumId="10" w15:restartNumberingAfterBreak="0">
    <w:nsid w:val="46F8284B"/>
    <w:multiLevelType w:val="hybridMultilevel"/>
    <w:tmpl w:val="32928F8C"/>
    <w:lvl w:ilvl="0" w:tplc="887C773A">
      <w:start w:val="1"/>
      <w:numFmt w:val="decimal"/>
      <w:lvlText w:val="%1."/>
      <w:lvlJc w:val="left"/>
    </w:lvl>
    <w:lvl w:ilvl="1" w:tplc="91609F32">
      <w:numFmt w:val="decimal"/>
      <w:lvlText w:val=""/>
      <w:lvlJc w:val="left"/>
    </w:lvl>
    <w:lvl w:ilvl="2" w:tplc="DA1ACBF6">
      <w:numFmt w:val="decimal"/>
      <w:lvlText w:val=""/>
      <w:lvlJc w:val="left"/>
    </w:lvl>
    <w:lvl w:ilvl="3" w:tplc="41E2E32A">
      <w:numFmt w:val="decimal"/>
      <w:lvlText w:val=""/>
      <w:lvlJc w:val="left"/>
    </w:lvl>
    <w:lvl w:ilvl="4" w:tplc="4A6C7954">
      <w:numFmt w:val="decimal"/>
      <w:lvlText w:val=""/>
      <w:lvlJc w:val="left"/>
    </w:lvl>
    <w:lvl w:ilvl="5" w:tplc="2BC4740C">
      <w:numFmt w:val="decimal"/>
      <w:lvlText w:val=""/>
      <w:lvlJc w:val="left"/>
    </w:lvl>
    <w:lvl w:ilvl="6" w:tplc="6FC413E2">
      <w:numFmt w:val="decimal"/>
      <w:lvlText w:val=""/>
      <w:lvlJc w:val="left"/>
    </w:lvl>
    <w:lvl w:ilvl="7" w:tplc="0DE2E756">
      <w:numFmt w:val="decimal"/>
      <w:lvlText w:val=""/>
      <w:lvlJc w:val="left"/>
    </w:lvl>
    <w:lvl w:ilvl="8" w:tplc="7AE06594">
      <w:numFmt w:val="decimal"/>
      <w:lvlText w:val=""/>
      <w:lvlJc w:val="left"/>
    </w:lvl>
  </w:abstractNum>
  <w:abstractNum w:abstractNumId="11" w15:restartNumberingAfterBreak="0">
    <w:nsid w:val="47C7C971"/>
    <w:multiLevelType w:val="hybridMultilevel"/>
    <w:tmpl w:val="2AF45DFE"/>
    <w:lvl w:ilvl="0" w:tplc="6E38D6E4">
      <w:start w:val="2"/>
      <w:numFmt w:val="decimal"/>
      <w:lvlText w:val="%1."/>
      <w:lvlJc w:val="left"/>
    </w:lvl>
    <w:lvl w:ilvl="1" w:tplc="975E68BE">
      <w:numFmt w:val="decimal"/>
      <w:lvlText w:val=""/>
      <w:lvlJc w:val="left"/>
    </w:lvl>
    <w:lvl w:ilvl="2" w:tplc="C942A50E">
      <w:numFmt w:val="decimal"/>
      <w:lvlText w:val=""/>
      <w:lvlJc w:val="left"/>
    </w:lvl>
    <w:lvl w:ilvl="3" w:tplc="8042D994">
      <w:numFmt w:val="decimal"/>
      <w:lvlText w:val=""/>
      <w:lvlJc w:val="left"/>
    </w:lvl>
    <w:lvl w:ilvl="4" w:tplc="B91C03EC">
      <w:numFmt w:val="decimal"/>
      <w:lvlText w:val=""/>
      <w:lvlJc w:val="left"/>
    </w:lvl>
    <w:lvl w:ilvl="5" w:tplc="BB6A720A">
      <w:numFmt w:val="decimal"/>
      <w:lvlText w:val=""/>
      <w:lvlJc w:val="left"/>
    </w:lvl>
    <w:lvl w:ilvl="6" w:tplc="820C89B4">
      <w:numFmt w:val="decimal"/>
      <w:lvlText w:val=""/>
      <w:lvlJc w:val="left"/>
    </w:lvl>
    <w:lvl w:ilvl="7" w:tplc="3D62430E">
      <w:numFmt w:val="decimal"/>
      <w:lvlText w:val=""/>
      <w:lvlJc w:val="left"/>
    </w:lvl>
    <w:lvl w:ilvl="8" w:tplc="D7F67926">
      <w:numFmt w:val="decimal"/>
      <w:lvlText w:val=""/>
      <w:lvlJc w:val="left"/>
    </w:lvl>
  </w:abstractNum>
  <w:abstractNum w:abstractNumId="12" w15:restartNumberingAfterBreak="0">
    <w:nsid w:val="4FA327CE"/>
    <w:multiLevelType w:val="hybridMultilevel"/>
    <w:tmpl w:val="72E2AA80"/>
    <w:lvl w:ilvl="0" w:tplc="A2646750">
      <w:start w:val="4"/>
      <w:numFmt w:val="decimal"/>
      <w:lvlText w:val="%1."/>
      <w:lvlJc w:val="left"/>
    </w:lvl>
    <w:lvl w:ilvl="1" w:tplc="C82AA90C">
      <w:numFmt w:val="decimal"/>
      <w:lvlText w:val=""/>
      <w:lvlJc w:val="left"/>
    </w:lvl>
    <w:lvl w:ilvl="2" w:tplc="AD9E3890">
      <w:numFmt w:val="decimal"/>
      <w:lvlText w:val=""/>
      <w:lvlJc w:val="left"/>
    </w:lvl>
    <w:lvl w:ilvl="3" w:tplc="364A069C">
      <w:numFmt w:val="decimal"/>
      <w:lvlText w:val=""/>
      <w:lvlJc w:val="left"/>
    </w:lvl>
    <w:lvl w:ilvl="4" w:tplc="F9442D52">
      <w:numFmt w:val="decimal"/>
      <w:lvlText w:val=""/>
      <w:lvlJc w:val="left"/>
    </w:lvl>
    <w:lvl w:ilvl="5" w:tplc="E794DBCC">
      <w:numFmt w:val="decimal"/>
      <w:lvlText w:val=""/>
      <w:lvlJc w:val="left"/>
    </w:lvl>
    <w:lvl w:ilvl="6" w:tplc="BC92D488">
      <w:numFmt w:val="decimal"/>
      <w:lvlText w:val=""/>
      <w:lvlJc w:val="left"/>
    </w:lvl>
    <w:lvl w:ilvl="7" w:tplc="0E820EA8">
      <w:numFmt w:val="decimal"/>
      <w:lvlText w:val=""/>
      <w:lvlJc w:val="left"/>
    </w:lvl>
    <w:lvl w:ilvl="8" w:tplc="C47A1882">
      <w:numFmt w:val="decimal"/>
      <w:lvlText w:val=""/>
      <w:lvlJc w:val="left"/>
    </w:lvl>
  </w:abstractNum>
  <w:abstractNum w:abstractNumId="13" w15:restartNumberingAfterBreak="0">
    <w:nsid w:val="5E74C4D9"/>
    <w:multiLevelType w:val="hybridMultilevel"/>
    <w:tmpl w:val="3F9A4924"/>
    <w:lvl w:ilvl="0" w:tplc="4190A560">
      <w:start w:val="1"/>
      <w:numFmt w:val="decimal"/>
      <w:lvlText w:val="%1."/>
      <w:lvlJc w:val="left"/>
    </w:lvl>
    <w:lvl w:ilvl="1" w:tplc="C6A68AF8">
      <w:start w:val="1"/>
      <w:numFmt w:val="decimal"/>
      <w:lvlText w:val="%2"/>
      <w:lvlJc w:val="left"/>
    </w:lvl>
    <w:lvl w:ilvl="2" w:tplc="CF603BDA">
      <w:numFmt w:val="decimal"/>
      <w:lvlText w:val=""/>
      <w:lvlJc w:val="left"/>
    </w:lvl>
    <w:lvl w:ilvl="3" w:tplc="629689C4">
      <w:numFmt w:val="decimal"/>
      <w:lvlText w:val=""/>
      <w:lvlJc w:val="left"/>
    </w:lvl>
    <w:lvl w:ilvl="4" w:tplc="8B269FBE">
      <w:numFmt w:val="decimal"/>
      <w:lvlText w:val=""/>
      <w:lvlJc w:val="left"/>
    </w:lvl>
    <w:lvl w:ilvl="5" w:tplc="CB3A0F14">
      <w:numFmt w:val="decimal"/>
      <w:lvlText w:val=""/>
      <w:lvlJc w:val="left"/>
    </w:lvl>
    <w:lvl w:ilvl="6" w:tplc="E3EA4312">
      <w:numFmt w:val="decimal"/>
      <w:lvlText w:val=""/>
      <w:lvlJc w:val="left"/>
    </w:lvl>
    <w:lvl w:ilvl="7" w:tplc="5960499E">
      <w:numFmt w:val="decimal"/>
      <w:lvlText w:val=""/>
      <w:lvlJc w:val="left"/>
    </w:lvl>
    <w:lvl w:ilvl="8" w:tplc="BEA09FBA">
      <w:numFmt w:val="decimal"/>
      <w:lvlText w:val=""/>
      <w:lvlJc w:val="left"/>
    </w:lvl>
  </w:abstractNum>
  <w:abstractNum w:abstractNumId="14" w15:restartNumberingAfterBreak="0">
    <w:nsid w:val="617C843E"/>
    <w:multiLevelType w:val="hybridMultilevel"/>
    <w:tmpl w:val="51B06356"/>
    <w:lvl w:ilvl="0" w:tplc="657EEBB4">
      <w:start w:val="7"/>
      <w:numFmt w:val="decimal"/>
      <w:lvlText w:val="%1."/>
      <w:lvlJc w:val="left"/>
    </w:lvl>
    <w:lvl w:ilvl="1" w:tplc="1166C39E">
      <w:numFmt w:val="decimal"/>
      <w:lvlText w:val=""/>
      <w:lvlJc w:val="left"/>
    </w:lvl>
    <w:lvl w:ilvl="2" w:tplc="3202D3FC">
      <w:numFmt w:val="decimal"/>
      <w:lvlText w:val=""/>
      <w:lvlJc w:val="left"/>
    </w:lvl>
    <w:lvl w:ilvl="3" w:tplc="18108C88">
      <w:numFmt w:val="decimal"/>
      <w:lvlText w:val=""/>
      <w:lvlJc w:val="left"/>
    </w:lvl>
    <w:lvl w:ilvl="4" w:tplc="A3825B04">
      <w:numFmt w:val="decimal"/>
      <w:lvlText w:val=""/>
      <w:lvlJc w:val="left"/>
    </w:lvl>
    <w:lvl w:ilvl="5" w:tplc="FCACEE28">
      <w:numFmt w:val="decimal"/>
      <w:lvlText w:val=""/>
      <w:lvlJc w:val="left"/>
    </w:lvl>
    <w:lvl w:ilvl="6" w:tplc="09D6B786">
      <w:numFmt w:val="decimal"/>
      <w:lvlText w:val=""/>
      <w:lvlJc w:val="left"/>
    </w:lvl>
    <w:lvl w:ilvl="7" w:tplc="0CAC8AE2">
      <w:numFmt w:val="decimal"/>
      <w:lvlText w:val=""/>
      <w:lvlJc w:val="left"/>
    </w:lvl>
    <w:lvl w:ilvl="8" w:tplc="9054731E">
      <w:numFmt w:val="decimal"/>
      <w:lvlText w:val=""/>
      <w:lvlJc w:val="left"/>
    </w:lvl>
  </w:abstractNum>
  <w:abstractNum w:abstractNumId="15" w15:restartNumberingAfterBreak="0">
    <w:nsid w:val="621AF471"/>
    <w:multiLevelType w:val="hybridMultilevel"/>
    <w:tmpl w:val="123A9A4A"/>
    <w:lvl w:ilvl="0" w:tplc="7256D374">
      <w:start w:val="4"/>
      <w:numFmt w:val="decimal"/>
      <w:lvlText w:val="%1."/>
      <w:lvlJc w:val="left"/>
    </w:lvl>
    <w:lvl w:ilvl="1" w:tplc="898AE952">
      <w:numFmt w:val="decimal"/>
      <w:lvlText w:val=""/>
      <w:lvlJc w:val="left"/>
    </w:lvl>
    <w:lvl w:ilvl="2" w:tplc="B1546F14">
      <w:numFmt w:val="decimal"/>
      <w:lvlText w:val=""/>
      <w:lvlJc w:val="left"/>
    </w:lvl>
    <w:lvl w:ilvl="3" w:tplc="C7964A72">
      <w:numFmt w:val="decimal"/>
      <w:lvlText w:val=""/>
      <w:lvlJc w:val="left"/>
    </w:lvl>
    <w:lvl w:ilvl="4" w:tplc="8A5452AC">
      <w:numFmt w:val="decimal"/>
      <w:lvlText w:val=""/>
      <w:lvlJc w:val="left"/>
    </w:lvl>
    <w:lvl w:ilvl="5" w:tplc="E63E6160">
      <w:numFmt w:val="decimal"/>
      <w:lvlText w:val=""/>
      <w:lvlJc w:val="left"/>
    </w:lvl>
    <w:lvl w:ilvl="6" w:tplc="07547EC8">
      <w:numFmt w:val="decimal"/>
      <w:lvlText w:val=""/>
      <w:lvlJc w:val="left"/>
    </w:lvl>
    <w:lvl w:ilvl="7" w:tplc="3774BF32">
      <w:numFmt w:val="decimal"/>
      <w:lvlText w:val=""/>
      <w:lvlJc w:val="left"/>
    </w:lvl>
    <w:lvl w:ilvl="8" w:tplc="54CC6B34">
      <w:numFmt w:val="decimal"/>
      <w:lvlText w:val=""/>
      <w:lvlJc w:val="left"/>
    </w:lvl>
  </w:abstractNum>
  <w:abstractNum w:abstractNumId="16" w15:restartNumberingAfterBreak="0">
    <w:nsid w:val="622D8102"/>
    <w:multiLevelType w:val="hybridMultilevel"/>
    <w:tmpl w:val="1A66251A"/>
    <w:lvl w:ilvl="0" w:tplc="BE927AB4">
      <w:start w:val="4"/>
      <w:numFmt w:val="decimal"/>
      <w:lvlText w:val="%1."/>
      <w:lvlJc w:val="left"/>
    </w:lvl>
    <w:lvl w:ilvl="1" w:tplc="CB24AB94">
      <w:numFmt w:val="decimal"/>
      <w:lvlText w:val=""/>
      <w:lvlJc w:val="left"/>
    </w:lvl>
    <w:lvl w:ilvl="2" w:tplc="FB9ACF78">
      <w:numFmt w:val="decimal"/>
      <w:lvlText w:val=""/>
      <w:lvlJc w:val="left"/>
    </w:lvl>
    <w:lvl w:ilvl="3" w:tplc="E2486360">
      <w:numFmt w:val="decimal"/>
      <w:lvlText w:val=""/>
      <w:lvlJc w:val="left"/>
    </w:lvl>
    <w:lvl w:ilvl="4" w:tplc="BD7CF0C4">
      <w:numFmt w:val="decimal"/>
      <w:lvlText w:val=""/>
      <w:lvlJc w:val="left"/>
    </w:lvl>
    <w:lvl w:ilvl="5" w:tplc="2FB0F53E">
      <w:numFmt w:val="decimal"/>
      <w:lvlText w:val=""/>
      <w:lvlJc w:val="left"/>
    </w:lvl>
    <w:lvl w:ilvl="6" w:tplc="E318D0D0">
      <w:numFmt w:val="decimal"/>
      <w:lvlText w:val=""/>
      <w:lvlJc w:val="left"/>
    </w:lvl>
    <w:lvl w:ilvl="7" w:tplc="58BC8954">
      <w:numFmt w:val="decimal"/>
      <w:lvlText w:val=""/>
      <w:lvlJc w:val="left"/>
    </w:lvl>
    <w:lvl w:ilvl="8" w:tplc="04C2EA20">
      <w:numFmt w:val="decimal"/>
      <w:lvlText w:val=""/>
      <w:lvlJc w:val="left"/>
    </w:lvl>
  </w:abstractNum>
  <w:abstractNum w:abstractNumId="17" w15:restartNumberingAfterBreak="0">
    <w:nsid w:val="63DE60CD"/>
    <w:multiLevelType w:val="hybridMultilevel"/>
    <w:tmpl w:val="A58EC89C"/>
    <w:lvl w:ilvl="0" w:tplc="B2A2944C">
      <w:start w:val="3"/>
      <w:numFmt w:val="decimal"/>
      <w:lvlText w:val="%1."/>
      <w:lvlJc w:val="left"/>
    </w:lvl>
    <w:lvl w:ilvl="1" w:tplc="C888B6C0">
      <w:numFmt w:val="decimal"/>
      <w:lvlText w:val=""/>
      <w:lvlJc w:val="left"/>
    </w:lvl>
    <w:lvl w:ilvl="2" w:tplc="5E9E6F18">
      <w:numFmt w:val="decimal"/>
      <w:lvlText w:val=""/>
      <w:lvlJc w:val="left"/>
    </w:lvl>
    <w:lvl w:ilvl="3" w:tplc="8AA8E7D0">
      <w:numFmt w:val="decimal"/>
      <w:lvlText w:val=""/>
      <w:lvlJc w:val="left"/>
    </w:lvl>
    <w:lvl w:ilvl="4" w:tplc="AD760BB8">
      <w:numFmt w:val="decimal"/>
      <w:lvlText w:val=""/>
      <w:lvlJc w:val="left"/>
    </w:lvl>
    <w:lvl w:ilvl="5" w:tplc="F0C205AE">
      <w:numFmt w:val="decimal"/>
      <w:lvlText w:val=""/>
      <w:lvlJc w:val="left"/>
    </w:lvl>
    <w:lvl w:ilvl="6" w:tplc="5118964A">
      <w:numFmt w:val="decimal"/>
      <w:lvlText w:val=""/>
      <w:lvlJc w:val="left"/>
    </w:lvl>
    <w:lvl w:ilvl="7" w:tplc="36466F54">
      <w:numFmt w:val="decimal"/>
      <w:lvlText w:val=""/>
      <w:lvlJc w:val="left"/>
    </w:lvl>
    <w:lvl w:ilvl="8" w:tplc="5726A2EE">
      <w:numFmt w:val="decimal"/>
      <w:lvlText w:val=""/>
      <w:lvlJc w:val="left"/>
    </w:lvl>
  </w:abstractNum>
  <w:abstractNum w:abstractNumId="18" w15:restartNumberingAfterBreak="0">
    <w:nsid w:val="71315369"/>
    <w:multiLevelType w:val="hybridMultilevel"/>
    <w:tmpl w:val="94C01F3A"/>
    <w:lvl w:ilvl="0" w:tplc="58F6270C">
      <w:start w:val="1"/>
      <w:numFmt w:val="decimal"/>
      <w:lvlText w:val="%1."/>
      <w:lvlJc w:val="left"/>
    </w:lvl>
    <w:lvl w:ilvl="1" w:tplc="4ABA2CAE">
      <w:numFmt w:val="decimal"/>
      <w:lvlText w:val=""/>
      <w:lvlJc w:val="left"/>
    </w:lvl>
    <w:lvl w:ilvl="2" w:tplc="8F7C231C">
      <w:numFmt w:val="decimal"/>
      <w:lvlText w:val=""/>
      <w:lvlJc w:val="left"/>
    </w:lvl>
    <w:lvl w:ilvl="3" w:tplc="4E9E60A6">
      <w:numFmt w:val="decimal"/>
      <w:lvlText w:val=""/>
      <w:lvlJc w:val="left"/>
    </w:lvl>
    <w:lvl w:ilvl="4" w:tplc="35BCEE3E">
      <w:numFmt w:val="decimal"/>
      <w:lvlText w:val=""/>
      <w:lvlJc w:val="left"/>
    </w:lvl>
    <w:lvl w:ilvl="5" w:tplc="60F62810">
      <w:numFmt w:val="decimal"/>
      <w:lvlText w:val=""/>
      <w:lvlJc w:val="left"/>
    </w:lvl>
    <w:lvl w:ilvl="6" w:tplc="73286950">
      <w:numFmt w:val="decimal"/>
      <w:lvlText w:val=""/>
      <w:lvlJc w:val="left"/>
    </w:lvl>
    <w:lvl w:ilvl="7" w:tplc="A4E0C606">
      <w:numFmt w:val="decimal"/>
      <w:lvlText w:val=""/>
      <w:lvlJc w:val="left"/>
    </w:lvl>
    <w:lvl w:ilvl="8" w:tplc="5A4A5A30">
      <w:numFmt w:val="decimal"/>
      <w:lvlText w:val=""/>
      <w:lvlJc w:val="left"/>
    </w:lvl>
  </w:abstractNum>
  <w:abstractNum w:abstractNumId="19" w15:restartNumberingAfterBreak="0">
    <w:nsid w:val="73154115"/>
    <w:multiLevelType w:val="hybridMultilevel"/>
    <w:tmpl w:val="3652300C"/>
    <w:lvl w:ilvl="0" w:tplc="C5C2151A">
      <w:start w:val="3"/>
      <w:numFmt w:val="decimal"/>
      <w:lvlText w:val="%1."/>
      <w:lvlJc w:val="left"/>
    </w:lvl>
    <w:lvl w:ilvl="1" w:tplc="E98E81F8">
      <w:numFmt w:val="decimal"/>
      <w:lvlText w:val=""/>
      <w:lvlJc w:val="left"/>
    </w:lvl>
    <w:lvl w:ilvl="2" w:tplc="6DF01522">
      <w:numFmt w:val="decimal"/>
      <w:lvlText w:val=""/>
      <w:lvlJc w:val="left"/>
    </w:lvl>
    <w:lvl w:ilvl="3" w:tplc="1DD26D18">
      <w:numFmt w:val="decimal"/>
      <w:lvlText w:val=""/>
      <w:lvlJc w:val="left"/>
    </w:lvl>
    <w:lvl w:ilvl="4" w:tplc="97947264">
      <w:numFmt w:val="decimal"/>
      <w:lvlText w:val=""/>
      <w:lvlJc w:val="left"/>
    </w:lvl>
    <w:lvl w:ilvl="5" w:tplc="F80EB2F2">
      <w:numFmt w:val="decimal"/>
      <w:lvlText w:val=""/>
      <w:lvlJc w:val="left"/>
    </w:lvl>
    <w:lvl w:ilvl="6" w:tplc="6BC865C8">
      <w:numFmt w:val="decimal"/>
      <w:lvlText w:val=""/>
      <w:lvlJc w:val="left"/>
    </w:lvl>
    <w:lvl w:ilvl="7" w:tplc="10D63246">
      <w:numFmt w:val="decimal"/>
      <w:lvlText w:val=""/>
      <w:lvlJc w:val="left"/>
    </w:lvl>
    <w:lvl w:ilvl="8" w:tplc="2F486826">
      <w:numFmt w:val="decimal"/>
      <w:lvlText w:val=""/>
      <w:lvlJc w:val="left"/>
    </w:lvl>
  </w:abstractNum>
  <w:abstractNum w:abstractNumId="20" w15:restartNumberingAfterBreak="0">
    <w:nsid w:val="73CFE165"/>
    <w:multiLevelType w:val="hybridMultilevel"/>
    <w:tmpl w:val="17BAA72E"/>
    <w:lvl w:ilvl="0" w:tplc="43520862">
      <w:start w:val="5"/>
      <w:numFmt w:val="decimal"/>
      <w:lvlText w:val="%1."/>
      <w:lvlJc w:val="left"/>
    </w:lvl>
    <w:lvl w:ilvl="1" w:tplc="FE64D56C">
      <w:numFmt w:val="decimal"/>
      <w:lvlText w:val=""/>
      <w:lvlJc w:val="left"/>
    </w:lvl>
    <w:lvl w:ilvl="2" w:tplc="1C1CD09E">
      <w:numFmt w:val="decimal"/>
      <w:lvlText w:val=""/>
      <w:lvlJc w:val="left"/>
    </w:lvl>
    <w:lvl w:ilvl="3" w:tplc="C442B45C">
      <w:numFmt w:val="decimal"/>
      <w:lvlText w:val=""/>
      <w:lvlJc w:val="left"/>
    </w:lvl>
    <w:lvl w:ilvl="4" w:tplc="AC46857E">
      <w:numFmt w:val="decimal"/>
      <w:lvlText w:val=""/>
      <w:lvlJc w:val="left"/>
    </w:lvl>
    <w:lvl w:ilvl="5" w:tplc="C5C0DB42">
      <w:numFmt w:val="decimal"/>
      <w:lvlText w:val=""/>
      <w:lvlJc w:val="left"/>
    </w:lvl>
    <w:lvl w:ilvl="6" w:tplc="F33CD94C">
      <w:numFmt w:val="decimal"/>
      <w:lvlText w:val=""/>
      <w:lvlJc w:val="left"/>
    </w:lvl>
    <w:lvl w:ilvl="7" w:tplc="FC04BA24">
      <w:numFmt w:val="decimal"/>
      <w:lvlText w:val=""/>
      <w:lvlJc w:val="left"/>
    </w:lvl>
    <w:lvl w:ilvl="8" w:tplc="72D61ED8">
      <w:numFmt w:val="decimal"/>
      <w:lvlText w:val=""/>
      <w:lvlJc w:val="left"/>
    </w:lvl>
  </w:abstractNum>
  <w:abstractNum w:abstractNumId="21" w15:restartNumberingAfterBreak="0">
    <w:nsid w:val="7993B662"/>
    <w:multiLevelType w:val="hybridMultilevel"/>
    <w:tmpl w:val="01461226"/>
    <w:lvl w:ilvl="0" w:tplc="A91AFA86">
      <w:start w:val="6"/>
      <w:numFmt w:val="decimal"/>
      <w:lvlText w:val="%1."/>
      <w:lvlJc w:val="left"/>
    </w:lvl>
    <w:lvl w:ilvl="1" w:tplc="AD260AC8">
      <w:numFmt w:val="decimal"/>
      <w:lvlText w:val=""/>
      <w:lvlJc w:val="left"/>
    </w:lvl>
    <w:lvl w:ilvl="2" w:tplc="0346148A">
      <w:numFmt w:val="decimal"/>
      <w:lvlText w:val=""/>
      <w:lvlJc w:val="left"/>
    </w:lvl>
    <w:lvl w:ilvl="3" w:tplc="64A0DC7E">
      <w:numFmt w:val="decimal"/>
      <w:lvlText w:val=""/>
      <w:lvlJc w:val="left"/>
    </w:lvl>
    <w:lvl w:ilvl="4" w:tplc="7EE0CFB2">
      <w:numFmt w:val="decimal"/>
      <w:lvlText w:val=""/>
      <w:lvlJc w:val="left"/>
    </w:lvl>
    <w:lvl w:ilvl="5" w:tplc="9B4AEE48">
      <w:numFmt w:val="decimal"/>
      <w:lvlText w:val=""/>
      <w:lvlJc w:val="left"/>
    </w:lvl>
    <w:lvl w:ilvl="6" w:tplc="E1B2045C">
      <w:numFmt w:val="decimal"/>
      <w:lvlText w:val=""/>
      <w:lvlJc w:val="left"/>
    </w:lvl>
    <w:lvl w:ilvl="7" w:tplc="B3C2894C">
      <w:numFmt w:val="decimal"/>
      <w:lvlText w:val=""/>
      <w:lvlJc w:val="left"/>
    </w:lvl>
    <w:lvl w:ilvl="8" w:tplc="B94C4C40">
      <w:numFmt w:val="decimal"/>
      <w:lvlText w:val=""/>
      <w:lvlJc w:val="left"/>
    </w:lvl>
  </w:abstractNum>
  <w:abstractNum w:abstractNumId="22" w15:restartNumberingAfterBreak="0">
    <w:nsid w:val="7B541FAB"/>
    <w:multiLevelType w:val="hybridMultilevel"/>
    <w:tmpl w:val="B276FBB6"/>
    <w:lvl w:ilvl="0" w:tplc="01C66838">
      <w:start w:val="8"/>
      <w:numFmt w:val="decimal"/>
      <w:lvlText w:val="%1."/>
      <w:lvlJc w:val="left"/>
    </w:lvl>
    <w:lvl w:ilvl="1" w:tplc="AFE8D430">
      <w:numFmt w:val="decimal"/>
      <w:lvlText w:val=""/>
      <w:lvlJc w:val="left"/>
    </w:lvl>
    <w:lvl w:ilvl="2" w:tplc="B4244022">
      <w:numFmt w:val="decimal"/>
      <w:lvlText w:val=""/>
      <w:lvlJc w:val="left"/>
    </w:lvl>
    <w:lvl w:ilvl="3" w:tplc="CFD26520">
      <w:numFmt w:val="decimal"/>
      <w:lvlText w:val=""/>
      <w:lvlJc w:val="left"/>
    </w:lvl>
    <w:lvl w:ilvl="4" w:tplc="1BF28388">
      <w:numFmt w:val="decimal"/>
      <w:lvlText w:val=""/>
      <w:lvlJc w:val="left"/>
    </w:lvl>
    <w:lvl w:ilvl="5" w:tplc="9F02AF78">
      <w:numFmt w:val="decimal"/>
      <w:lvlText w:val=""/>
      <w:lvlJc w:val="left"/>
    </w:lvl>
    <w:lvl w:ilvl="6" w:tplc="39FAA082">
      <w:numFmt w:val="decimal"/>
      <w:lvlText w:val=""/>
      <w:lvlJc w:val="left"/>
    </w:lvl>
    <w:lvl w:ilvl="7" w:tplc="194E2544">
      <w:numFmt w:val="decimal"/>
      <w:lvlText w:val=""/>
      <w:lvlJc w:val="left"/>
    </w:lvl>
    <w:lvl w:ilvl="8" w:tplc="E74CFA7E">
      <w:numFmt w:val="decimal"/>
      <w:lvlText w:val=""/>
      <w:lvlJc w:val="left"/>
    </w:lvl>
  </w:abstractNum>
  <w:abstractNum w:abstractNumId="23" w15:restartNumberingAfterBreak="0">
    <w:nsid w:val="7BCFBAFC"/>
    <w:multiLevelType w:val="hybridMultilevel"/>
    <w:tmpl w:val="5476CA3E"/>
    <w:lvl w:ilvl="0" w:tplc="234A40A0">
      <w:start w:val="1"/>
      <w:numFmt w:val="decimal"/>
      <w:lvlText w:val="%1."/>
      <w:lvlJc w:val="left"/>
    </w:lvl>
    <w:lvl w:ilvl="1" w:tplc="AE66F1A6">
      <w:numFmt w:val="decimal"/>
      <w:lvlText w:val=""/>
      <w:lvlJc w:val="left"/>
    </w:lvl>
    <w:lvl w:ilvl="2" w:tplc="FC1A2CB6">
      <w:numFmt w:val="decimal"/>
      <w:lvlText w:val=""/>
      <w:lvlJc w:val="left"/>
    </w:lvl>
    <w:lvl w:ilvl="3" w:tplc="9FF4E05A">
      <w:numFmt w:val="decimal"/>
      <w:lvlText w:val=""/>
      <w:lvlJc w:val="left"/>
    </w:lvl>
    <w:lvl w:ilvl="4" w:tplc="99389576">
      <w:numFmt w:val="decimal"/>
      <w:lvlText w:val=""/>
      <w:lvlJc w:val="left"/>
    </w:lvl>
    <w:lvl w:ilvl="5" w:tplc="59CE8AEE">
      <w:numFmt w:val="decimal"/>
      <w:lvlText w:val=""/>
      <w:lvlJc w:val="left"/>
    </w:lvl>
    <w:lvl w:ilvl="6" w:tplc="2FD2D1FE">
      <w:numFmt w:val="decimal"/>
      <w:lvlText w:val=""/>
      <w:lvlJc w:val="left"/>
    </w:lvl>
    <w:lvl w:ilvl="7" w:tplc="B3C06196">
      <w:numFmt w:val="decimal"/>
      <w:lvlText w:val=""/>
      <w:lvlJc w:val="left"/>
    </w:lvl>
    <w:lvl w:ilvl="8" w:tplc="2B18ABF8">
      <w:numFmt w:val="decimal"/>
      <w:lvlText w:val=""/>
      <w:lvlJc w:val="left"/>
    </w:lvl>
  </w:abstractNum>
  <w:num w:numId="1">
    <w:abstractNumId w:val="13"/>
  </w:num>
  <w:num w:numId="2">
    <w:abstractNumId w:val="7"/>
  </w:num>
  <w:num w:numId="3">
    <w:abstractNumId w:val="5"/>
  </w:num>
  <w:num w:numId="4">
    <w:abstractNumId w:val="19"/>
  </w:num>
  <w:num w:numId="5">
    <w:abstractNumId w:val="16"/>
  </w:num>
  <w:num w:numId="6">
    <w:abstractNumId w:val="8"/>
  </w:num>
  <w:num w:numId="7">
    <w:abstractNumId w:val="21"/>
  </w:num>
  <w:num w:numId="8">
    <w:abstractNumId w:val="18"/>
  </w:num>
  <w:num w:numId="9">
    <w:abstractNumId w:val="23"/>
  </w:num>
  <w:num w:numId="10">
    <w:abstractNumId w:val="0"/>
  </w:num>
  <w:num w:numId="11">
    <w:abstractNumId w:val="6"/>
  </w:num>
  <w:num w:numId="12">
    <w:abstractNumId w:val="17"/>
  </w:num>
  <w:num w:numId="13">
    <w:abstractNumId w:val="15"/>
  </w:num>
  <w:num w:numId="14">
    <w:abstractNumId w:val="20"/>
  </w:num>
  <w:num w:numId="15">
    <w:abstractNumId w:val="2"/>
  </w:num>
  <w:num w:numId="16">
    <w:abstractNumId w:val="14"/>
  </w:num>
  <w:num w:numId="17">
    <w:abstractNumId w:val="22"/>
  </w:num>
  <w:num w:numId="18">
    <w:abstractNumId w:val="3"/>
  </w:num>
  <w:num w:numId="19">
    <w:abstractNumId w:val="4"/>
  </w:num>
  <w:num w:numId="20">
    <w:abstractNumId w:val="11"/>
  </w:num>
  <w:num w:numId="21">
    <w:abstractNumId w:val="10"/>
  </w:num>
  <w:num w:numId="22">
    <w:abstractNumId w:val="12"/>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6C"/>
    <w:rsid w:val="0056646C"/>
    <w:rsid w:val="0094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94BA"/>
  <w15:chartTrackingRefBased/>
  <w15:docId w15:val="{8AB7A4EE-0CB7-44BB-9468-06648D13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18"/>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3078</Words>
  <Characters>17548</Characters>
  <Application>Microsoft Office Word</Application>
  <DocSecurity>0</DocSecurity>
  <Lines>146</Lines>
  <Paragraphs>41</Paragraphs>
  <ScaleCrop>false</ScaleCrop>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2</cp:revision>
  <dcterms:created xsi:type="dcterms:W3CDTF">2021-01-14T13:29:00Z</dcterms:created>
  <dcterms:modified xsi:type="dcterms:W3CDTF">2021-01-14T13:32:00Z</dcterms:modified>
</cp:coreProperties>
</file>