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92" w:rsidRDefault="00D35292" w:rsidP="00D35292">
      <w:r>
        <w:t>Pakuotės lapelis: informacija vartotojui</w:t>
      </w:r>
    </w:p>
    <w:p w:rsidR="00D35292" w:rsidRDefault="00D35292" w:rsidP="00D35292">
      <w:bookmarkStart w:id="0" w:name="_GoBack"/>
      <w:r>
        <w:t xml:space="preserve">Ontruzant </w:t>
      </w:r>
      <w:bookmarkEnd w:id="0"/>
      <w:r>
        <w:t>150 mg milteliai infuzinio tirpalo koncentratui</w:t>
      </w:r>
    </w:p>
    <w:p w:rsidR="00D35292" w:rsidRDefault="00D35292" w:rsidP="00D35292">
      <w:r>
        <w:t>Ontruzant 420 mg milteliai infuzinio tirpalo koncentratui</w:t>
      </w:r>
    </w:p>
    <w:p w:rsidR="00D35292" w:rsidRDefault="00D35292" w:rsidP="00D35292">
      <w:r>
        <w:t>trastuzumabas</w:t>
      </w:r>
    </w:p>
    <w:p w:rsidR="00D35292" w:rsidRDefault="00D35292" w:rsidP="00D35292">
      <w:r>
        <w:t>Vykdoma papildoma šio vaisto stebėsena. Tai padės greitai nustatyti naują saugumo informaciją.</w:t>
      </w:r>
    </w:p>
    <w:p w:rsidR="00D35292" w:rsidRDefault="00D35292" w:rsidP="00D35292">
      <w:r>
        <w:t>Mums galite padėti pranešdami apie bet kokį Jums pasireiškiantį šalutinį poveikį. Apie tai, kaip</w:t>
      </w:r>
    </w:p>
    <w:p w:rsidR="00D35292" w:rsidRDefault="00D35292" w:rsidP="00D35292">
      <w:r>
        <w:t>pranešti apie šalutinį poveikį, žr. 4 skyriaus pabaigoje.</w:t>
      </w:r>
    </w:p>
    <w:p w:rsidR="00D35292" w:rsidRDefault="00D35292" w:rsidP="00D35292">
      <w:r>
        <w:t>Atidžiai perskaitykite visą šį lapelį, prieš pradėdami vartoti vaistą, nes jame pateikiama Jums</w:t>
      </w:r>
    </w:p>
    <w:p w:rsidR="00D35292" w:rsidRDefault="00D35292" w:rsidP="00D35292">
      <w:r>
        <w:t>svarbi informacija.</w:t>
      </w:r>
    </w:p>
    <w:p w:rsidR="00D35292" w:rsidRDefault="00D35292" w:rsidP="00D35292">
      <w:r>
        <w:t>- Neišmeskite šio lapelio, nes vėl gali prireikti jį perskaityti.</w:t>
      </w:r>
    </w:p>
    <w:p w:rsidR="00D35292" w:rsidRDefault="00D35292" w:rsidP="00D35292">
      <w:r>
        <w:t>- Jeigu kiltų daugiau klausimų, kreipkitės į gydytoją arba vaistininką.</w:t>
      </w:r>
    </w:p>
    <w:p w:rsidR="00D35292" w:rsidRDefault="00D35292" w:rsidP="00D35292">
      <w:r>
        <w:t>- Jeigu pasireiškė šalutinis poveikis (net jeigu jis šiame lapelyje nenurodytas), kreipkitės į</w:t>
      </w:r>
    </w:p>
    <w:p w:rsidR="00D35292" w:rsidRDefault="00D35292" w:rsidP="00D35292">
      <w:r>
        <w:t>gydytoją, vaistininką arba slaugytoją. Žr. 4 skyrių.</w:t>
      </w:r>
    </w:p>
    <w:p w:rsidR="00D35292" w:rsidRDefault="00D35292" w:rsidP="00D35292">
      <w:r>
        <w:t>Apie ką rašoma šiame lapelyje?</w:t>
      </w:r>
    </w:p>
    <w:p w:rsidR="00D35292" w:rsidRDefault="00D35292" w:rsidP="00D35292">
      <w:r>
        <w:t>1. Kas yra Ontruzant ir kam jis vartojamas</w:t>
      </w:r>
    </w:p>
    <w:p w:rsidR="00D35292" w:rsidRDefault="00D35292" w:rsidP="00D35292">
      <w:r>
        <w:t>2. Kas žinotina prieš Jums leidžiant Ontruzant</w:t>
      </w:r>
    </w:p>
    <w:p w:rsidR="00D35292" w:rsidRDefault="00D35292" w:rsidP="00D35292">
      <w:r>
        <w:t>3. Kaip leidžiamas Ontruzant</w:t>
      </w:r>
    </w:p>
    <w:p w:rsidR="00D35292" w:rsidRDefault="00D35292" w:rsidP="00D35292">
      <w:r>
        <w:t>4. Galimas šalutinis poveikis</w:t>
      </w:r>
    </w:p>
    <w:p w:rsidR="00D35292" w:rsidRDefault="00D35292" w:rsidP="00D35292">
      <w:r>
        <w:t>5. Kaip laikyti Ontruzant</w:t>
      </w:r>
    </w:p>
    <w:p w:rsidR="00D35292" w:rsidRDefault="00D35292" w:rsidP="00D35292">
      <w:r>
        <w:t>6. Pakuotės turinys ir kita informacija</w:t>
      </w:r>
    </w:p>
    <w:p w:rsidR="00D35292" w:rsidRDefault="00D35292" w:rsidP="00D35292">
      <w:r>
        <w:t>1. Kas yra Ontruzant ir kam jis vartojamas</w:t>
      </w:r>
    </w:p>
    <w:p w:rsidR="00D35292" w:rsidRDefault="00D35292" w:rsidP="00D35292">
      <w:r>
        <w:t>Ontruzant sudėtyje yra veikliosios medžiagos trastuzumabo, kuris yra monokloninis antikūnas.</w:t>
      </w:r>
    </w:p>
    <w:p w:rsidR="00D35292" w:rsidRDefault="00D35292" w:rsidP="00D35292">
      <w:r>
        <w:t>Monokloniniai antikūnai prisijungia prie specifinių baltymų arba antigenų. Trastuzumabas sukurtas</w:t>
      </w:r>
    </w:p>
    <w:p w:rsidR="00D35292" w:rsidRDefault="00D35292" w:rsidP="00D35292">
      <w:r>
        <w:t>taip, kad selektyviai jungtųsi prie antigeno, vadinamo žmogaus epidermio augimo faktoriaus</w:t>
      </w:r>
    </w:p>
    <w:p w:rsidR="00D35292" w:rsidRDefault="00D35292" w:rsidP="00D35292">
      <w:r>
        <w:t>receptoriumi 2 (HER2). HER2 gausiai aptinkama ant kai kurių vėžinių ląstelių paviršiaus, kuriose jis</w:t>
      </w:r>
    </w:p>
    <w:p w:rsidR="00D35292" w:rsidRDefault="00D35292" w:rsidP="00D35292">
      <w:r>
        <w:lastRenderedPageBreak/>
        <w:t>skatina jų augimą. Kai Ontruzant prisijungia prie HER2, jis stabdo tokių ląstelių augimą ir sukelia jų</w:t>
      </w:r>
    </w:p>
    <w:p w:rsidR="00D35292" w:rsidRDefault="00D35292" w:rsidP="00D35292">
      <w:r>
        <w:t>žūtį.</w:t>
      </w:r>
    </w:p>
    <w:p w:rsidR="00D35292" w:rsidRDefault="00D35292" w:rsidP="00D35292">
      <w:r>
        <w:t>Gydytojas gali skirti Ontruzant krūties ir skrandžio vėžiui gydyti, jei:</w:t>
      </w:r>
    </w:p>
    <w:p w:rsidR="00D35292" w:rsidRDefault="00D35292" w:rsidP="00D35292">
      <w:r>
        <w:t>• Jums yra ankstyvasis krūties vėžys ir nustatytas didelis HER2 vadinamo baltymo kiekis.</w:t>
      </w:r>
    </w:p>
    <w:p w:rsidR="00D35292" w:rsidRDefault="00D35292" w:rsidP="00D35292">
      <w:r>
        <w:t>• Jums yra metastazavęs krūties vėžys (už pradinio naviko ribų išplitęs krūties vėžys) ir nustatytas</w:t>
      </w:r>
    </w:p>
    <w:p w:rsidR="00D35292" w:rsidRDefault="00D35292" w:rsidP="00D35292">
      <w:r>
        <w:t>didelis HER2 kiekis. Ontruzant gali būti skiriamas kartu su chemoterapijos vaistais paklitakseliu</w:t>
      </w:r>
    </w:p>
    <w:p w:rsidR="00D35292" w:rsidRDefault="00D35292" w:rsidP="00D35292">
      <w:r>
        <w:t>ar docetakseliu kaip pirmaeilis metastazavusio krūties vėžio gydymas arba gali būti skiriamas</w:t>
      </w:r>
    </w:p>
    <w:p w:rsidR="00D35292" w:rsidRDefault="00D35292" w:rsidP="00D35292">
      <w:r>
        <w:t>vienas tais atvejais, kai kiti gydymo būdai buvo nesėkmingi. Ontruzant taip pat skiriamas kartu su</w:t>
      </w:r>
    </w:p>
    <w:p w:rsidR="00D35292" w:rsidRDefault="00D35292" w:rsidP="00D35292">
      <w:r>
        <w:t>vaistais, vadinamais aromatazės inhibitoriais, pacientams, kuriems nustatytas didelis HER2 kiekis</w:t>
      </w:r>
    </w:p>
    <w:p w:rsidR="00D35292" w:rsidRDefault="00D35292" w:rsidP="00D35292">
      <w:r>
        <w:t>ir teigiami metastazavusio krūties vėžio (vėžio, kuris jautrus moteriškų lytinių hormonų buvimui)</w:t>
      </w:r>
    </w:p>
    <w:p w:rsidR="00D35292" w:rsidRDefault="00D35292" w:rsidP="00D35292">
      <w:r>
        <w:t>hormono receptoriaus rezultatai.</w:t>
      </w:r>
    </w:p>
    <w:p w:rsidR="00D35292" w:rsidRDefault="00D35292" w:rsidP="00D35292">
      <w:r>
        <w:t>• Jums yra metastazavęs skrandžio vėžys ir nustatytas didelis HER2 kiekis; šiuo atveju vaisto</w:t>
      </w:r>
    </w:p>
    <w:p w:rsidR="00D35292" w:rsidRDefault="00D35292" w:rsidP="00D35292">
      <w:r>
        <w:t>skiriama kartu su kitais priešvėžiniais vaistais kapecitabinu arba 5-fluorouracilu ir cisplatina.</w:t>
      </w:r>
    </w:p>
    <w:p w:rsidR="00D35292" w:rsidRDefault="00D35292" w:rsidP="00D35292">
      <w:r>
        <w:t>2. Kas žinotina prieš Jums leidžiant Ontruzant</w:t>
      </w:r>
    </w:p>
    <w:p w:rsidR="00D35292" w:rsidRDefault="00D35292" w:rsidP="00D35292">
      <w:r>
        <w:t>Ontruzant vartoti negalima, jeigu:</w:t>
      </w:r>
    </w:p>
    <w:p w:rsidR="00D35292" w:rsidRDefault="00D35292" w:rsidP="00D35292">
      <w:r>
        <w:t>• yra alergija (padidėjęs jautrumas) trastuzumabui, pelių baltymams arba bet kuriai pagalbinei šio</w:t>
      </w:r>
    </w:p>
    <w:p w:rsidR="00D35292" w:rsidRDefault="00D35292" w:rsidP="00D35292">
      <w:r>
        <w:t>vaisto medžiagai (jos išvardytos 6 skyriuje);</w:t>
      </w:r>
    </w:p>
    <w:p w:rsidR="00D35292" w:rsidRDefault="00D35292" w:rsidP="00D35292">
      <w:r>
        <w:t>• dėl vėžio Jums yra sunkių kvėpavimo ramybės būsenoje sutrikimų arba Jus reikia gydyti</w:t>
      </w:r>
    </w:p>
    <w:p w:rsidR="00D35292" w:rsidRDefault="00D35292" w:rsidP="00D35292">
      <w:r>
        <w:t>deguonimi.</w:t>
      </w:r>
    </w:p>
    <w:p w:rsidR="00D35292" w:rsidRDefault="00D35292" w:rsidP="00D35292">
      <w:r>
        <w:t>46</w:t>
      </w:r>
    </w:p>
    <w:p w:rsidR="00D35292" w:rsidRDefault="00D35292" w:rsidP="00D35292">
      <w:r>
        <w:t>Įspėjimai ir atsargumo priemonės</w:t>
      </w:r>
    </w:p>
    <w:p w:rsidR="00D35292" w:rsidRDefault="00D35292" w:rsidP="00D35292">
      <w:r>
        <w:t>Gydytojas atidžiai stebės Jums skiriamą gydymą.</w:t>
      </w:r>
    </w:p>
    <w:p w:rsidR="00D35292" w:rsidRDefault="00D35292" w:rsidP="00D35292">
      <w:r>
        <w:t>Širdies patikra</w:t>
      </w:r>
    </w:p>
    <w:p w:rsidR="00D35292" w:rsidRDefault="00D35292" w:rsidP="00D35292">
      <w:r>
        <w:t>Gydymas Ontruzant (vienu arba kartu su taksanu) gali veikti širdį, ypač jeigu jau esate vartoję</w:t>
      </w:r>
    </w:p>
    <w:p w:rsidR="00D35292" w:rsidRDefault="00D35292" w:rsidP="00D35292">
      <w:r>
        <w:t>antraciklino (antraciklinas ir taksanas yra du kitų tipų vaistai vėžiui gydyti).</w:t>
      </w:r>
    </w:p>
    <w:p w:rsidR="00D35292" w:rsidRDefault="00D35292" w:rsidP="00D35292">
      <w:r>
        <w:lastRenderedPageBreak/>
        <w:t>Poveikis gali būti vidutinio sunkumo arba sunkus ir gali sukelti mirtį. Dėl to Jūsų širdies veikla bus</w:t>
      </w:r>
    </w:p>
    <w:p w:rsidR="00D35292" w:rsidRDefault="00D35292" w:rsidP="00D35292">
      <w:r>
        <w:t>tikrinama prieš pradedant gydymą Ontruzant, gydymo metu (kas tris mėnesius) ir paskui (nuo dvejų</w:t>
      </w:r>
    </w:p>
    <w:p w:rsidR="00D35292" w:rsidRDefault="00D35292" w:rsidP="00D35292">
      <w:r>
        <w:t>iki penkerių metų). Jeigu atsirastų bet kokių širdies nepakankamumo požymių (širdis nepakankamai</w:t>
      </w:r>
    </w:p>
    <w:p w:rsidR="00D35292" w:rsidRDefault="00D35292" w:rsidP="00D35292">
      <w:r>
        <w:t>pumpuotų kraują), Jūsų širdies veikla gali būti tikrinama dažniau (kas šešias – aštuonias savaites),</w:t>
      </w:r>
    </w:p>
    <w:p w:rsidR="00D35292" w:rsidRDefault="00D35292" w:rsidP="00D35292">
      <w:r>
        <w:t>Jums gali skirti gydymą nuo širdies nepakankamumo arba Jums gali reikėti nustoti vartoti Ontruzant.</w:t>
      </w:r>
    </w:p>
    <w:p w:rsidR="00D35292" w:rsidRDefault="00D35292" w:rsidP="00D35292">
      <w:r>
        <w:t>Prieš pradedant Jums leisti Ontruzant, pasitarkite su gydytoju, vaistininku arba slaugytoju, jeigu:</w:t>
      </w:r>
    </w:p>
    <w:p w:rsidR="00D35292" w:rsidRDefault="00D35292" w:rsidP="00D35292">
      <w:r>
        <w:t>• Jums buvo širdies nepakankamumas, vainikinių širdies arterijų liga, širdies vožtuvų liga (širdies</w:t>
      </w:r>
    </w:p>
    <w:p w:rsidR="00D35292" w:rsidRDefault="00D35292" w:rsidP="00D35292">
      <w:r>
        <w:t>ūžesiai), padidėjęs kraujospūdis, vartojote vaistų nuo padidėjusio kraujospūdžio arba šiuo metu</w:t>
      </w:r>
    </w:p>
    <w:p w:rsidR="00D35292" w:rsidRDefault="00D35292" w:rsidP="00D35292">
      <w:r>
        <w:t>vartojate bet kurį vaistą nuo padidėjusio kraujospūdžio.</w:t>
      </w:r>
    </w:p>
    <w:p w:rsidR="00D35292" w:rsidRDefault="00D35292" w:rsidP="00D35292">
      <w:r>
        <w:t>• Jus kada nors gydė arba šiuo metu esate gydomas vaistu, vadinamu doksorubicinu arba</w:t>
      </w:r>
    </w:p>
    <w:p w:rsidR="00D35292" w:rsidRDefault="00D35292" w:rsidP="00D35292">
      <w:r>
        <w:t>epirubicinu (vėžiui gydyti skirtais vaistais). Šie vaistai (arba bet kurie kiti antraciklinai) gali</w:t>
      </w:r>
    </w:p>
    <w:p w:rsidR="00D35292" w:rsidRDefault="00D35292" w:rsidP="00D35292">
      <w:r>
        <w:t>pažeisti širdies raumenį ir padidinti širdies sutrikimų vartojant Ontruzant riziką.</w:t>
      </w:r>
    </w:p>
    <w:p w:rsidR="00D35292" w:rsidRDefault="00D35292" w:rsidP="00D35292">
      <w:r>
        <w:t>• Jus kamuoja dusulys, ypač jeigu šiuo metu vartojate taksaną. Ontruzant gali sukelti kvėpavimo</w:t>
      </w:r>
    </w:p>
    <w:p w:rsidR="00D35292" w:rsidRDefault="00D35292" w:rsidP="00D35292">
      <w:r>
        <w:t>sutrikimų, ypač kai jo skiriama pirmą kartą. Jeigu jau juntate dusulį, jis gali pasunkėti. Labai</w:t>
      </w:r>
    </w:p>
    <w:p w:rsidR="00D35292" w:rsidRDefault="00D35292" w:rsidP="00D35292">
      <w:r>
        <w:t>retais atvejais pacientus, kuriems prieš pradedant gydymą buvo sunkių kvėpavimo sutrikimų,</w:t>
      </w:r>
    </w:p>
    <w:p w:rsidR="00D35292" w:rsidRDefault="00D35292" w:rsidP="00D35292">
      <w:r>
        <w:t>vartojant Ontruzant ištiko mirtis.</w:t>
      </w:r>
    </w:p>
    <w:p w:rsidR="00D35292" w:rsidRDefault="00D35292" w:rsidP="00D35292">
      <w:r>
        <w:t>• Jums kada nors anksčiau buvo skirtas kitas gydymas nuo vėžio.</w:t>
      </w:r>
    </w:p>
    <w:p w:rsidR="00D35292" w:rsidRDefault="00D35292" w:rsidP="00D35292">
      <w:r>
        <w:t>Jeigu vartojate Ontruzant kartu su bet kuriuo kitu vaistu nuo vėžio, pavyzdžiui, paklitakseliu,</w:t>
      </w:r>
    </w:p>
    <w:p w:rsidR="00D35292" w:rsidRDefault="00D35292" w:rsidP="00D35292">
      <w:r>
        <w:t>docetakseliu, aromatazės inhibitoriumi, kapecitabinu, 5-fluorouracilu arba cisplatina, taip pat turite</w:t>
      </w:r>
    </w:p>
    <w:p w:rsidR="00D35292" w:rsidRDefault="00D35292" w:rsidP="00D35292">
      <w:r>
        <w:t>perskaityti šių vaistinių preparatų pakuotės lapelius.</w:t>
      </w:r>
    </w:p>
    <w:p w:rsidR="00D35292" w:rsidRDefault="00D35292" w:rsidP="00D35292">
      <w:r>
        <w:t>Vaikams ir paaugliams</w:t>
      </w:r>
    </w:p>
    <w:p w:rsidR="00D35292" w:rsidRDefault="00D35292" w:rsidP="00D35292">
      <w:r>
        <w:t>Jaunesniems kaip 18 metų pacientams Ontruzant vartoti nerekomenduojama.</w:t>
      </w:r>
    </w:p>
    <w:p w:rsidR="00D35292" w:rsidRDefault="00D35292" w:rsidP="00D35292">
      <w:r>
        <w:t>Kiti vaistai ir Ontruzant</w:t>
      </w:r>
    </w:p>
    <w:p w:rsidR="00D35292" w:rsidRDefault="00D35292" w:rsidP="00D35292">
      <w:r>
        <w:t>Jei vartojate ar neseniai vartojote kitų vaistų arba dėl to nesate tikri, apie tai pasakykite gydytojui,</w:t>
      </w:r>
    </w:p>
    <w:p w:rsidR="00D35292" w:rsidRDefault="00D35292" w:rsidP="00D35292">
      <w:r>
        <w:t>vaistininkui arba slaugytojui.</w:t>
      </w:r>
    </w:p>
    <w:p w:rsidR="00D35292" w:rsidRDefault="00D35292" w:rsidP="00D35292">
      <w:r>
        <w:lastRenderedPageBreak/>
        <w:t>Kol Ontruzant pasišalins iš organizmo, gali praeiti iki 7 mėnesių. Todėl, jei per 7 mėnesius nuo</w:t>
      </w:r>
    </w:p>
    <w:p w:rsidR="00D35292" w:rsidRDefault="00D35292" w:rsidP="00D35292">
      <w:r>
        <w:t>gydymo pabaigos pradėsite vartoti naują vaistą, turite pasakyti gydytojui, vaistininkui arba slaugytojui,</w:t>
      </w:r>
    </w:p>
    <w:p w:rsidR="00D35292" w:rsidRDefault="00D35292" w:rsidP="00D35292">
      <w:r>
        <w:t>kad vartojote Ontruzant.</w:t>
      </w:r>
    </w:p>
    <w:p w:rsidR="00D35292" w:rsidRDefault="00D35292" w:rsidP="00D35292">
      <w:r>
        <w:t>Nėštumas</w:t>
      </w:r>
    </w:p>
    <w:p w:rsidR="00D35292" w:rsidRDefault="00D35292" w:rsidP="00D35292">
      <w:r>
        <w:t>• Jeigu esate nėščia, manote, kad galbūt esate nėščia arba planuojate pastoti, tai prieš vartodama šį</w:t>
      </w:r>
    </w:p>
    <w:p w:rsidR="00D35292" w:rsidRDefault="00D35292" w:rsidP="00D35292">
      <w:r>
        <w:t>vaistą pasitarkite su gydytoju, vaistininku arba slaugytoju.</w:t>
      </w:r>
    </w:p>
    <w:p w:rsidR="00D35292" w:rsidRDefault="00D35292" w:rsidP="00D35292">
      <w:r>
        <w:t>• Turite naudoti veiksmingą kontracepcijos metodą gydymo Ontruzant metu ir paskui bent</w:t>
      </w:r>
    </w:p>
    <w:p w:rsidR="00D35292" w:rsidRDefault="00D35292" w:rsidP="00D35292">
      <w:r>
        <w:t>7 mėnesius.</w:t>
      </w:r>
    </w:p>
    <w:p w:rsidR="00D35292" w:rsidRDefault="00D35292" w:rsidP="00D35292">
      <w:r>
        <w:t>• Apie gydymo Ontruzant riziką ir naudą nėštumo metu Jus informuos gydytojas. Retais atvejais</w:t>
      </w:r>
    </w:p>
    <w:p w:rsidR="00D35292" w:rsidRDefault="00D35292" w:rsidP="00D35292">
      <w:r>
        <w:t>pastebėta, kad Ontruzant vartojančioms nėščioms moterims gimdoje sumažėjo besivystantį kūdikį</w:t>
      </w:r>
    </w:p>
    <w:p w:rsidR="00D35292" w:rsidRDefault="00D35292" w:rsidP="00D35292">
      <w:r>
        <w:t>supančio skysčio (amniono) kiekis. Ši būklė gali būti pavojinga Jūsų kūdikiui gimdoje, ji buvo</w:t>
      </w:r>
    </w:p>
    <w:p w:rsidR="00D35292" w:rsidRDefault="00D35292" w:rsidP="00D35292">
      <w:r>
        <w:t>susijusi su sutrikusiu plaučių vystymusi, lemiančiu vaisiaus žūtį.</w:t>
      </w:r>
    </w:p>
    <w:p w:rsidR="00D35292" w:rsidRDefault="00D35292" w:rsidP="00D35292">
      <w:r>
        <w:t>47</w:t>
      </w:r>
    </w:p>
    <w:p w:rsidR="00D35292" w:rsidRDefault="00D35292" w:rsidP="00D35292">
      <w:r>
        <w:t>Žindymo laikotarpis</w:t>
      </w:r>
    </w:p>
    <w:p w:rsidR="00D35292" w:rsidRDefault="00D35292" w:rsidP="00D35292">
      <w:r>
        <w:t>Vartodamos Ontruzant ir 7 mėnesius po paskutinės Ontruzant dozės kūdikio nežindykite, nes per pieną</w:t>
      </w:r>
    </w:p>
    <w:p w:rsidR="00D35292" w:rsidRDefault="00D35292" w:rsidP="00D35292">
      <w:r>
        <w:t>Ontruzant gali patekti į Jūsų kūdikio organizmą.</w:t>
      </w:r>
    </w:p>
    <w:p w:rsidR="00D35292" w:rsidRDefault="00D35292" w:rsidP="00D35292">
      <w:r>
        <w:t>Prieš vartodama bet kokį vaistą, pasitarkite su gydytoju ar vaistininku.</w:t>
      </w:r>
    </w:p>
    <w:p w:rsidR="00D35292" w:rsidRDefault="00D35292" w:rsidP="00D35292">
      <w:r>
        <w:t>Vairavimas ir mechanizmų valdymas</w:t>
      </w:r>
    </w:p>
    <w:p w:rsidR="00D35292" w:rsidRDefault="00D35292" w:rsidP="00D35292">
      <w:r>
        <w:t>Ontruzant gali paveikti Jūsų gebėjimą vairuoti automobilį bei valdyti mechanizmus. Jeigu Ontruzant</w:t>
      </w:r>
    </w:p>
    <w:p w:rsidR="00D35292" w:rsidRDefault="00D35292" w:rsidP="00D35292">
      <w:r>
        <w:t>gydymo metu atsirado tokių simptomų kaip šaltkrėtis ar karščiavimas, Jūs turėtumėte nevairuoti</w:t>
      </w:r>
    </w:p>
    <w:p w:rsidR="00D35292" w:rsidRDefault="00D35292" w:rsidP="00D35292">
      <w:r>
        <w:t>automobilio ir nevaldyti mechanizmų, kol šie simptomai išnyks.</w:t>
      </w:r>
    </w:p>
    <w:p w:rsidR="00D35292" w:rsidRDefault="00D35292" w:rsidP="00D35292">
      <w:r>
        <w:t>3. Kaip leidžiamas Ontruzant</w:t>
      </w:r>
    </w:p>
    <w:p w:rsidR="00D35292" w:rsidRDefault="00D35292" w:rsidP="00D35292">
      <w:r>
        <w:t>Prieš pradėdamas gydymą, gydytojas nustatys HER2 kiekį Jūsų navike. Tik tie pacientai, kurių</w:t>
      </w:r>
    </w:p>
    <w:p w:rsidR="00D35292" w:rsidRDefault="00D35292" w:rsidP="00D35292">
      <w:r>
        <w:t>navikuose nustatomas didelis HER2 kiekis, bus gydomi Ontruzant. Ontruzant suleisti turi tik gydytojas</w:t>
      </w:r>
    </w:p>
    <w:p w:rsidR="00D35292" w:rsidRDefault="00D35292" w:rsidP="00D35292">
      <w:r>
        <w:t>arba slaugytojas. Gydytojas paskirs Jums tinkamą dozę ir gydymo režimą. Ontruzant dozė priklauso</w:t>
      </w:r>
    </w:p>
    <w:p w:rsidR="00D35292" w:rsidRDefault="00D35292" w:rsidP="00D35292">
      <w:r>
        <w:lastRenderedPageBreak/>
        <w:t>nuo Jūsų kūno svorio.</w:t>
      </w:r>
    </w:p>
    <w:p w:rsidR="00D35292" w:rsidRDefault="00D35292" w:rsidP="00D35292">
      <w:r>
        <w:t>Ontruzant leidžiamas infuzija į veną (lašinamas į veną). Į veną vartojamos farmacinės formos</w:t>
      </w:r>
    </w:p>
    <w:p w:rsidR="00D35292" w:rsidRDefault="00D35292" w:rsidP="00D35292">
      <w:r>
        <w:t>Ontruzant nėra skirtas vartoti po oda ir turi būti vartojamas tik infuzija į veną.</w:t>
      </w:r>
    </w:p>
    <w:p w:rsidR="00D35292" w:rsidRDefault="00D35292" w:rsidP="00D35292">
      <w:r>
        <w:t>Pirmoji gydymo dozė sulašinama per 90 minučių, lašinimo metu sveikatos priežiūros specialistas</w:t>
      </w:r>
    </w:p>
    <w:p w:rsidR="00D35292" w:rsidRDefault="00D35292" w:rsidP="00D35292">
      <w:r>
        <w:t>stebės, ar Jums nepasireiškia šalutinis poveikis (žr. 2 skyriaus poskyrį „Įspėjimai ir atsargumo</w:t>
      </w:r>
    </w:p>
    <w:p w:rsidR="00D35292" w:rsidRDefault="00D35292" w:rsidP="00D35292">
      <w:r>
        <w:t>priemonės“). Jeigu pirmoji dozė toleruojama gerai, kitos dozės gali būti sulašinamos per 30 minučių.</w:t>
      </w:r>
    </w:p>
    <w:p w:rsidR="00D35292" w:rsidRDefault="00D35292" w:rsidP="00D35292">
      <w:r>
        <w:t>Kiek infuzijų Jums reikės, priklausys nuo Jūsų atsako į gydymą. Gydytojas tai aptars su Jumis.</w:t>
      </w:r>
    </w:p>
    <w:p w:rsidR="00D35292" w:rsidRDefault="00D35292" w:rsidP="00D35292">
      <w:r>
        <w:t>Kad nebūtų suklysta dėl vaistinio preparato, svarbu patikrinti flakono ženklinimą ir įsitikinti, kad</w:t>
      </w:r>
    </w:p>
    <w:p w:rsidR="00D35292" w:rsidRDefault="00D35292" w:rsidP="00D35292">
      <w:r>
        <w:t>vaistas, kurį ketinama ruošti ir lašinti, yra Ontruzant (trastuzumabas), o ne trastuzumabas emtansinas.</w:t>
      </w:r>
    </w:p>
    <w:p w:rsidR="00D35292" w:rsidRDefault="00D35292" w:rsidP="00D35292">
      <w:r>
        <w:t>Ankstyvajam krūties vėžiui, metastazavusiam krūties vėžiui ir metastazavusiam skrandžio vėžiui</w:t>
      </w:r>
    </w:p>
    <w:p w:rsidR="00D35292" w:rsidRDefault="00D35292" w:rsidP="00D35292">
      <w:r>
        <w:t>gydyti Ontruzant vartojama kas 3 savaites. Metastazavusiam krūties vėžiui gydyti Ontruzant taip pat</w:t>
      </w:r>
    </w:p>
    <w:p w:rsidR="00D35292" w:rsidRDefault="00D35292" w:rsidP="00D35292">
      <w:r>
        <w:t>gali būti vartojamas kartą per savaitę.</w:t>
      </w:r>
    </w:p>
    <w:p w:rsidR="00D35292" w:rsidRDefault="00D35292" w:rsidP="00D35292">
      <w:r>
        <w:t>Nustojus vartoti Ontruzant</w:t>
      </w:r>
    </w:p>
    <w:p w:rsidR="00D35292" w:rsidRDefault="00D35292" w:rsidP="00D35292">
      <w:r>
        <w:t>Nenustokite vartoti šio vaisto, nepasitarę su gydytoju. Visos dozės turi būti sulašinamos reikiamu metu</w:t>
      </w:r>
    </w:p>
    <w:p w:rsidR="00D35292" w:rsidRDefault="00D35292" w:rsidP="00D35292">
      <w:r>
        <w:t>kas savaitę arba kas tris savaites (priklausomai nuo Jūsų dozavimo grafiko). Tai padės šiam vaistui</w:t>
      </w:r>
    </w:p>
    <w:p w:rsidR="00D35292" w:rsidRDefault="00D35292" w:rsidP="00D35292">
      <w:r>
        <w:t>veikti kiek įmanoma geriau.</w:t>
      </w:r>
    </w:p>
    <w:p w:rsidR="00D35292" w:rsidRDefault="00D35292" w:rsidP="00D35292">
      <w:r>
        <w:t>Kol Ontruzant bus pašalintas iš Jūsų organizmo, gali praeiti iki 7 mėnesių. Dėl to gydytojas gali</w:t>
      </w:r>
    </w:p>
    <w:p w:rsidR="00D35292" w:rsidRDefault="00D35292" w:rsidP="00D35292">
      <w:r>
        <w:t>nuspręsti toliau stebėti Jūsų širdies funkciją, net baigus gydymą.</w:t>
      </w:r>
    </w:p>
    <w:p w:rsidR="00D35292" w:rsidRDefault="00D35292" w:rsidP="00D35292">
      <w:r>
        <w:t>Jeigu kiltų daugiau klausimų dėl šio vaisto vartojimo, kreipkitės į gydytoją, vaistininką arba slaugytoją.</w:t>
      </w:r>
    </w:p>
    <w:p w:rsidR="00D35292" w:rsidRDefault="00D35292" w:rsidP="00D35292">
      <w:r>
        <w:t>4. Galimas šalutinis poveikis</w:t>
      </w:r>
    </w:p>
    <w:p w:rsidR="00D35292" w:rsidRDefault="00D35292" w:rsidP="00D35292">
      <w:r>
        <w:t>Ontruzant, kaip ir visi kiti vaistai, gali sukelti šalutinį poveikį, nors jis pasireiškia ne visiems žmonėms.</w:t>
      </w:r>
    </w:p>
    <w:p w:rsidR="00D35292" w:rsidRDefault="00D35292" w:rsidP="00D35292">
      <w:r>
        <w:t>Kai kuris šalutinis poveikis gali būti sunkus ir gali prireikti gydymo ligoninėje.</w:t>
      </w:r>
    </w:p>
    <w:p w:rsidR="00D35292" w:rsidRDefault="00D35292" w:rsidP="00D35292">
      <w:r>
        <w:t>Ontruzant infuzijos metu</w:t>
      </w:r>
    </w:p>
    <w:p w:rsidR="00D35292" w:rsidRDefault="00D35292" w:rsidP="00D35292">
      <w:r>
        <w:t>Gali pasitaikyti šaltkrėtis, karščiavimas ir kiti panašūs į gripo simptomai. Jie yra labai dažni (gali</w:t>
      </w:r>
    </w:p>
    <w:p w:rsidR="00D35292" w:rsidRDefault="00D35292" w:rsidP="00D35292">
      <w:r>
        <w:t>pasireikšti daugiau nei 1 iš 10 žmonių). Kiti su lašinimu susiję simptomai yra bloga savijauta</w:t>
      </w:r>
    </w:p>
    <w:p w:rsidR="00D35292" w:rsidRDefault="00D35292" w:rsidP="00D35292">
      <w:r>
        <w:lastRenderedPageBreak/>
        <w:t>(pykinimas), vėmimas, skausmas, padidėjęs raumenų įtempimas ir drebulys, galvos skausmas,</w:t>
      </w:r>
    </w:p>
    <w:p w:rsidR="00D35292" w:rsidRDefault="00D35292" w:rsidP="00D35292">
      <w:r>
        <w:t>svaigulys, pasunkėjęs kvėpavimas, švokštimas, padidėjęs arba sumažėjęs kraujospūdis, sutrikęs širdies</w:t>
      </w:r>
    </w:p>
    <w:p w:rsidR="00D35292" w:rsidRDefault="00D35292" w:rsidP="00D35292">
      <w:r>
        <w:t>ritmas (palpitacija, t. y., stiprus bei greitas širdies plakimas, širdies virpėjimas ar nereguliarus širdies</w:t>
      </w:r>
    </w:p>
    <w:p w:rsidR="00D35292" w:rsidRDefault="00D35292" w:rsidP="00D35292">
      <w:r>
        <w:t xml:space="preserve">plakimas), veido ir lūpų pabrinkimas, bėrimas ir nuovargio pojūtis. Kai kurie iš šių simptomų gali būti </w:t>
      </w:r>
    </w:p>
    <w:p w:rsidR="00D35292" w:rsidRDefault="00D35292" w:rsidP="00D35292">
      <w:r>
        <w:t>48</w:t>
      </w:r>
    </w:p>
    <w:p w:rsidR="00D35292" w:rsidRDefault="00D35292" w:rsidP="00D35292">
      <w:r>
        <w:t>sunkūs, kai kuriuos jų patyrusius pacientus ištiko mirtis (žr. 2 skyriaus poskyrį „Įspėjimai ir atsargumo</w:t>
      </w:r>
    </w:p>
    <w:p w:rsidR="00D35292" w:rsidRDefault="00D35292" w:rsidP="00D35292">
      <w:r>
        <w:t>priemonės“).</w:t>
      </w:r>
    </w:p>
    <w:p w:rsidR="00D35292" w:rsidRDefault="00D35292" w:rsidP="00D35292">
      <w:r>
        <w:t>Dažniausiai šis poveikis pasireiškia pirmosios intraveninės infuzijos (pirmojo lašinimo į veną) metu ir</w:t>
      </w:r>
    </w:p>
    <w:p w:rsidR="00D35292" w:rsidRDefault="00D35292" w:rsidP="00D35292">
      <w:r>
        <w:t>per pirmąsias kelias valandas nuo infuzijos pradžios. Paprastai šie reiškiniai praeina. Sveikatos</w:t>
      </w:r>
    </w:p>
    <w:p w:rsidR="00D35292" w:rsidRDefault="00D35292" w:rsidP="00D35292">
      <w:r>
        <w:t>priežiūros specialistas stebės Jus lašinimo metu, taip pat mažiausiai šešias valandas nuo pirmosios</w:t>
      </w:r>
    </w:p>
    <w:p w:rsidR="00D35292" w:rsidRDefault="00D35292" w:rsidP="00D35292">
      <w:r>
        <w:t>infuzijos pradžios ir dvi valandas nuo kitų infuzijų pradžios. Jei Jums pasireikštų reakcija, specialistas</w:t>
      </w:r>
    </w:p>
    <w:p w:rsidR="00D35292" w:rsidRDefault="00D35292" w:rsidP="00D35292">
      <w:r>
        <w:t>sulėtins arba sustabdys infuziją ir galbūt skirs gydymą, šalinantį nepageidaujamą poveikį. Kai</w:t>
      </w:r>
    </w:p>
    <w:p w:rsidR="00D35292" w:rsidRDefault="00D35292" w:rsidP="00D35292">
      <w:r>
        <w:t>simptomai susilpnėja, infuziją galima tęsti.</w:t>
      </w:r>
    </w:p>
    <w:p w:rsidR="00D35292" w:rsidRDefault="00D35292" w:rsidP="00D35292">
      <w:r>
        <w:t>Retai simptomų atsiranda vėliau nei po šešių valandų nuo infuzijos pradžios. Jeigu Jums taip atsitiktų,</w:t>
      </w:r>
    </w:p>
    <w:p w:rsidR="00D35292" w:rsidRDefault="00D35292" w:rsidP="00D35292">
      <w:r>
        <w:t>nedelsdami kreipkitės į gydytoją. Kartais simptomai gali susilpnėti, o vėliau vėl sustiprėti.</w:t>
      </w:r>
    </w:p>
    <w:p w:rsidR="00D35292" w:rsidRDefault="00D35292" w:rsidP="00D35292">
      <w:r>
        <w:t>Kitas šalutinis poveikis, kuris gali atsirasti bet kuriuo gydymo Ontruzant metu, ne tik susijęs su infuzija</w:t>
      </w:r>
    </w:p>
    <w:p w:rsidR="00D35292" w:rsidRDefault="00D35292" w:rsidP="00D35292">
      <w:r>
        <w:t>Kartais vaisto vartojimo metu ir retkarčiais nutraukus vaisto vartojimą gali sutrikti širdies funkcija, šie</w:t>
      </w:r>
    </w:p>
    <w:p w:rsidR="00D35292" w:rsidRDefault="00D35292" w:rsidP="00D35292">
      <w:r>
        <w:t>sutrikimai gali būti sunkūs. Tai širdies raumens nusilpimas, dėl kurio gali atsirasti širdies</w:t>
      </w:r>
    </w:p>
    <w:p w:rsidR="00D35292" w:rsidRDefault="00D35292" w:rsidP="00D35292">
      <w:r>
        <w:t>nepakankamumas, širdį dengiančios plėvės uždegimas (jos patinimas, paraudimas, temperatūros</w:t>
      </w:r>
    </w:p>
    <w:p w:rsidR="00D35292" w:rsidRDefault="00D35292" w:rsidP="00D35292">
      <w:r>
        <w:t>padidėjimas ir skausmas) ir širdies ritmo sutrikimai. Šie sutrikimai gali sukelti tokius simptomus:</w:t>
      </w:r>
    </w:p>
    <w:p w:rsidR="00D35292" w:rsidRDefault="00D35292" w:rsidP="00D35292">
      <w:r>
        <w:t>• dusulį (įskaitant dusulį naktį),</w:t>
      </w:r>
    </w:p>
    <w:p w:rsidR="00D35292" w:rsidRDefault="00D35292" w:rsidP="00D35292">
      <w:r>
        <w:t>• kosulį,</w:t>
      </w:r>
    </w:p>
    <w:p w:rsidR="00D35292" w:rsidRDefault="00D35292" w:rsidP="00D35292">
      <w:r>
        <w:t>• skysčio kaupimąsi kojose ar rankose (patinimą),</w:t>
      </w:r>
    </w:p>
    <w:p w:rsidR="00D35292" w:rsidRDefault="00D35292" w:rsidP="00D35292">
      <w:r>
        <w:t>• palpitacijas (širdies virpėjimą ar nereguliarų širdies plakimą).</w:t>
      </w:r>
    </w:p>
    <w:p w:rsidR="00D35292" w:rsidRDefault="00D35292" w:rsidP="00D35292">
      <w:r>
        <w:t>Gydymo metu ir baigus gydymą gydytojas reguliariai tikrins Jūsų širdies funkciją, tačiau turite</w:t>
      </w:r>
    </w:p>
    <w:p w:rsidR="00D35292" w:rsidRDefault="00D35292" w:rsidP="00D35292">
      <w:r>
        <w:lastRenderedPageBreak/>
        <w:t>nedelsdami pasakyti gydytojui, jeigu pastebėsite bet kurį iš pirmiau išvardytų simptomų.</w:t>
      </w:r>
    </w:p>
    <w:p w:rsidR="00D35292" w:rsidRDefault="00D35292" w:rsidP="00D35292">
      <w:r>
        <w:t>Jeigu Jums pasireikštų bet kuris iš pirmiau išvardytų simptomų baigus gydymą Ontruzant, turite</w:t>
      </w:r>
    </w:p>
    <w:p w:rsidR="00D35292" w:rsidRDefault="00D35292" w:rsidP="00D35292">
      <w:r>
        <w:t>kreiptis į gydytoją ir jam pasakyti, kad anksčiau buvote gydomi Ontruzant.</w:t>
      </w:r>
    </w:p>
    <w:p w:rsidR="00D35292" w:rsidRDefault="00D35292" w:rsidP="00D35292">
      <w:r>
        <w:t>Toliau nurodytas kitas šalutinis poveikis, kuris gali atsirasti bet kuriuo gydymo Ontruzant metu, ne tik</w:t>
      </w:r>
    </w:p>
    <w:p w:rsidR="00D35292" w:rsidRDefault="00D35292" w:rsidP="00D35292">
      <w:r>
        <w:t>susijęs su infuzija.</w:t>
      </w:r>
    </w:p>
    <w:p w:rsidR="00D35292" w:rsidRDefault="00D35292" w:rsidP="00D35292">
      <w:r>
        <w:t>Labai dažnas Ontruzant šalutinis poveikis (gali pasireikšti daugiau nei 1 iš 10 žmonių):</w:t>
      </w:r>
    </w:p>
    <w:p w:rsidR="00D35292" w:rsidRDefault="00D35292" w:rsidP="00D35292">
      <w:r>
        <w:t>• infekcijos,</w:t>
      </w:r>
    </w:p>
    <w:p w:rsidR="00D35292" w:rsidRDefault="00D35292" w:rsidP="00D35292">
      <w:r>
        <w:t>• viduriavimas,</w:t>
      </w:r>
    </w:p>
    <w:p w:rsidR="00D35292" w:rsidRDefault="00D35292" w:rsidP="00D35292">
      <w:r>
        <w:t>• vidurių užkietėjimas,</w:t>
      </w:r>
    </w:p>
    <w:p w:rsidR="00D35292" w:rsidRDefault="00D35292" w:rsidP="00D35292">
      <w:r>
        <w:t>• rėmuo (dispepsija),</w:t>
      </w:r>
    </w:p>
    <w:p w:rsidR="00D35292" w:rsidRDefault="00D35292" w:rsidP="00D35292">
      <w:r>
        <w:t>• silpnumas,</w:t>
      </w:r>
    </w:p>
    <w:p w:rsidR="00D35292" w:rsidRDefault="00D35292" w:rsidP="00D35292">
      <w:r>
        <w:t>• odos bėrimas,</w:t>
      </w:r>
    </w:p>
    <w:p w:rsidR="00D35292" w:rsidRDefault="00D35292" w:rsidP="00D35292">
      <w:r>
        <w:t>• krūtinės skausmas,</w:t>
      </w:r>
    </w:p>
    <w:p w:rsidR="00D35292" w:rsidRDefault="00D35292" w:rsidP="00D35292">
      <w:r>
        <w:t>• pilvo skausmas,</w:t>
      </w:r>
    </w:p>
    <w:p w:rsidR="00D35292" w:rsidRDefault="00D35292" w:rsidP="00D35292">
      <w:r>
        <w:t>• sąnarių skausmas,</w:t>
      </w:r>
    </w:p>
    <w:p w:rsidR="00D35292" w:rsidRDefault="00D35292" w:rsidP="00D35292">
      <w:r>
        <w:t>• mažas raudonųjų kraujo kūnelių ir baltųjų kraujo kūnelių (padedančių kovoti su infekcija)</w:t>
      </w:r>
    </w:p>
    <w:p w:rsidR="00D35292" w:rsidRDefault="00D35292" w:rsidP="00D35292">
      <w:r>
        <w:t>skaičius, kartais lydimas karščiavimo,</w:t>
      </w:r>
    </w:p>
    <w:p w:rsidR="00D35292" w:rsidRDefault="00D35292" w:rsidP="00D35292">
      <w:r>
        <w:t>• raumenų skausmas,</w:t>
      </w:r>
    </w:p>
    <w:p w:rsidR="00D35292" w:rsidRDefault="00D35292" w:rsidP="00D35292">
      <w:r>
        <w:t>• konjunktyvitas,</w:t>
      </w:r>
    </w:p>
    <w:p w:rsidR="00D35292" w:rsidRDefault="00D35292" w:rsidP="00D35292">
      <w:r>
        <w:t>• akių ašarojimas,</w:t>
      </w:r>
    </w:p>
    <w:p w:rsidR="00D35292" w:rsidRDefault="00D35292" w:rsidP="00D35292">
      <w:r>
        <w:t>• kraujavimas iš nosies,</w:t>
      </w:r>
    </w:p>
    <w:p w:rsidR="00D35292" w:rsidRDefault="00D35292" w:rsidP="00D35292">
      <w:r>
        <w:t>• išskyros iš nosies,</w:t>
      </w:r>
    </w:p>
    <w:p w:rsidR="00D35292" w:rsidRDefault="00D35292" w:rsidP="00D35292">
      <w:r>
        <w:t>• plikimas,</w:t>
      </w:r>
    </w:p>
    <w:p w:rsidR="00D35292" w:rsidRDefault="00D35292" w:rsidP="00D35292">
      <w:r>
        <w:t>• drebulys,</w:t>
      </w:r>
    </w:p>
    <w:p w:rsidR="00D35292" w:rsidRDefault="00D35292" w:rsidP="00D35292">
      <w:r>
        <w:t>• veido raudonis,</w:t>
      </w:r>
    </w:p>
    <w:p w:rsidR="00D35292" w:rsidRDefault="00D35292" w:rsidP="00D35292">
      <w:r>
        <w:lastRenderedPageBreak/>
        <w:t>• galvos svaigimas,</w:t>
      </w:r>
    </w:p>
    <w:p w:rsidR="00D35292" w:rsidRDefault="00D35292" w:rsidP="00D35292">
      <w:r>
        <w:t>• nagų pakitimai,</w:t>
      </w:r>
    </w:p>
    <w:p w:rsidR="00D35292" w:rsidRDefault="00D35292" w:rsidP="00D35292">
      <w:r>
        <w:t>• sumažėjęs svoris,</w:t>
      </w:r>
    </w:p>
    <w:p w:rsidR="00D35292" w:rsidRDefault="00D35292" w:rsidP="00D35292">
      <w:r>
        <w:t>• prastas apetitas,</w:t>
      </w:r>
    </w:p>
    <w:p w:rsidR="00D35292" w:rsidRDefault="00D35292" w:rsidP="00D35292">
      <w:r>
        <w:t>49</w:t>
      </w:r>
    </w:p>
    <w:p w:rsidR="00D35292" w:rsidRDefault="00D35292" w:rsidP="00D35292">
      <w:r>
        <w:t>• negalėjimas užmigti (nemiga),</w:t>
      </w:r>
    </w:p>
    <w:p w:rsidR="00D35292" w:rsidRDefault="00D35292" w:rsidP="00D35292">
      <w:r>
        <w:t>• pakitęs skonio pojūtis,</w:t>
      </w:r>
    </w:p>
    <w:p w:rsidR="00D35292" w:rsidRDefault="00D35292" w:rsidP="00D35292">
      <w:r>
        <w:t>• mažas trombocitų skaičius,</w:t>
      </w:r>
    </w:p>
    <w:p w:rsidR="00D35292" w:rsidRDefault="00D35292" w:rsidP="00D35292">
      <w:r>
        <w:t>• mėlynės,</w:t>
      </w:r>
    </w:p>
    <w:p w:rsidR="00D35292" w:rsidRDefault="00D35292" w:rsidP="00D35292">
      <w:r>
        <w:t>• rankų ir kojų pirštų tirpimas arba dilgsėjimas,</w:t>
      </w:r>
    </w:p>
    <w:p w:rsidR="00D35292" w:rsidRDefault="00D35292" w:rsidP="00D35292">
      <w:r>
        <w:t>• burnos ir (arba) gerklės paraudimas, patinimas arba skausmas,</w:t>
      </w:r>
    </w:p>
    <w:p w:rsidR="00D35292" w:rsidRDefault="00D35292" w:rsidP="00D35292">
      <w:r>
        <w:t>• rankų ir (arba) pėdų skausmas, patinimas, paraudimas arba dilgsėjimas,</w:t>
      </w:r>
    </w:p>
    <w:p w:rsidR="00D35292" w:rsidRDefault="00D35292" w:rsidP="00D35292">
      <w:r>
        <w:t>• dusulys,</w:t>
      </w:r>
    </w:p>
    <w:p w:rsidR="00D35292" w:rsidRDefault="00D35292" w:rsidP="00D35292">
      <w:r>
        <w:t>• galvos skausmas,</w:t>
      </w:r>
    </w:p>
    <w:p w:rsidR="00D35292" w:rsidRDefault="00D35292" w:rsidP="00D35292">
      <w:r>
        <w:t>• kosulys,</w:t>
      </w:r>
    </w:p>
    <w:p w:rsidR="00D35292" w:rsidRDefault="00D35292" w:rsidP="00D35292">
      <w:r>
        <w:t>• vėmimas,</w:t>
      </w:r>
    </w:p>
    <w:p w:rsidR="00D35292" w:rsidRDefault="00D35292" w:rsidP="00D35292">
      <w:r>
        <w:t>• pykinimas.</w:t>
      </w:r>
    </w:p>
    <w:p w:rsidR="00D35292" w:rsidRDefault="00D35292" w:rsidP="00D35292">
      <w:r>
        <w:t>Dažnas Ontruzant šalutinis poveikis (gali pasireikšti ne daugiau kaip 1 iš 10 žmonių):</w:t>
      </w:r>
    </w:p>
    <w:p w:rsidR="00D35292" w:rsidRDefault="00D35292" w:rsidP="00D35292">
      <w:r>
        <w:t>• alerginės reakcijos,</w:t>
      </w:r>
    </w:p>
    <w:p w:rsidR="00D35292" w:rsidRDefault="00D35292" w:rsidP="00D35292">
      <w:r>
        <w:t>• gerklės infekcija,</w:t>
      </w:r>
    </w:p>
    <w:p w:rsidR="00D35292" w:rsidRDefault="00D35292" w:rsidP="00D35292">
      <w:r>
        <w:t>• šlapimo pūslės ir odos infekcijos,</w:t>
      </w:r>
    </w:p>
    <w:p w:rsidR="00D35292" w:rsidRDefault="00D35292" w:rsidP="00D35292">
      <w:r>
        <w:t>• juostinė pūslelinė,</w:t>
      </w:r>
    </w:p>
    <w:p w:rsidR="00D35292" w:rsidRDefault="00D35292" w:rsidP="00D35292">
      <w:r>
        <w:t>• krūties uždegimas,</w:t>
      </w:r>
    </w:p>
    <w:p w:rsidR="00D35292" w:rsidRDefault="00D35292" w:rsidP="00D35292">
      <w:r>
        <w:t>• kepenų uždegimas,</w:t>
      </w:r>
    </w:p>
    <w:p w:rsidR="00D35292" w:rsidRDefault="00D35292" w:rsidP="00D35292">
      <w:r>
        <w:t>• sutrikusi inkstų veikla,</w:t>
      </w:r>
    </w:p>
    <w:p w:rsidR="00D35292" w:rsidRDefault="00D35292" w:rsidP="00D35292">
      <w:r>
        <w:lastRenderedPageBreak/>
        <w:t>• padidėjęs raumenų tonusas arba įtempimas</w:t>
      </w:r>
    </w:p>
    <w:p w:rsidR="00D35292" w:rsidRDefault="00D35292" w:rsidP="00D35292">
      <w:r>
        <w:t>(hipertonija),</w:t>
      </w:r>
    </w:p>
    <w:p w:rsidR="00D35292" w:rsidRDefault="00D35292" w:rsidP="00D35292">
      <w:r>
        <w:t>• skausmas rankose ir (arba) kojose,</w:t>
      </w:r>
    </w:p>
    <w:p w:rsidR="00D35292" w:rsidRDefault="00D35292" w:rsidP="00D35292">
      <w:r>
        <w:t>• niežtintis išbėrimas,</w:t>
      </w:r>
    </w:p>
    <w:p w:rsidR="00D35292" w:rsidRDefault="00D35292" w:rsidP="00D35292">
      <w:r>
        <w:t>• mieguistumas (somnolencija),</w:t>
      </w:r>
    </w:p>
    <w:p w:rsidR="00D35292" w:rsidRDefault="00D35292" w:rsidP="00D35292">
      <w:r>
        <w:t>• hemorojus,</w:t>
      </w:r>
    </w:p>
    <w:p w:rsidR="00D35292" w:rsidRDefault="00D35292" w:rsidP="00D35292">
      <w:r>
        <w:t>• niežulys,</w:t>
      </w:r>
    </w:p>
    <w:p w:rsidR="00D35292" w:rsidRDefault="00D35292" w:rsidP="00D35292">
      <w:r>
        <w:t>• kojų mėšlungis,</w:t>
      </w:r>
    </w:p>
    <w:p w:rsidR="00D35292" w:rsidRDefault="00D35292" w:rsidP="00D35292">
      <w:r>
        <w:t>• burnos ir odos džiūvimas,</w:t>
      </w:r>
    </w:p>
    <w:p w:rsidR="00D35292" w:rsidRDefault="00D35292" w:rsidP="00D35292">
      <w:r>
        <w:t>• akių džiūvimas,</w:t>
      </w:r>
    </w:p>
    <w:p w:rsidR="00D35292" w:rsidRDefault="00D35292" w:rsidP="00D35292">
      <w:r>
        <w:t>• padidėjęs prakaitavimas,</w:t>
      </w:r>
    </w:p>
    <w:p w:rsidR="00D35292" w:rsidRDefault="00D35292" w:rsidP="00D35292">
      <w:r>
        <w:t>• silpnumo ir negalavimo pojūtis,</w:t>
      </w:r>
    </w:p>
    <w:p w:rsidR="00D35292" w:rsidRDefault="00D35292" w:rsidP="00D35292">
      <w:r>
        <w:t>• nerimas,</w:t>
      </w:r>
    </w:p>
    <w:p w:rsidR="00D35292" w:rsidRDefault="00D35292" w:rsidP="00D35292">
      <w:r>
        <w:t>• depresija,</w:t>
      </w:r>
    </w:p>
    <w:p w:rsidR="00D35292" w:rsidRDefault="00D35292" w:rsidP="00D35292">
      <w:r>
        <w:t>• sutrikęs mąstymas,</w:t>
      </w:r>
    </w:p>
    <w:p w:rsidR="00D35292" w:rsidRDefault="00D35292" w:rsidP="00D35292">
      <w:r>
        <w:t>• astma,</w:t>
      </w:r>
    </w:p>
    <w:p w:rsidR="00D35292" w:rsidRDefault="00D35292" w:rsidP="00D35292">
      <w:r>
        <w:t>• plaučių infekcija,</w:t>
      </w:r>
    </w:p>
    <w:p w:rsidR="00D35292" w:rsidRDefault="00D35292" w:rsidP="00D35292">
      <w:r>
        <w:t>• sutrikusi plaučių veikla,</w:t>
      </w:r>
    </w:p>
    <w:p w:rsidR="00D35292" w:rsidRDefault="00D35292" w:rsidP="00D35292">
      <w:r>
        <w:t>• nugaros skausmas,</w:t>
      </w:r>
    </w:p>
    <w:p w:rsidR="00D35292" w:rsidRDefault="00D35292" w:rsidP="00D35292">
      <w:r>
        <w:t>• kaklo skausmas,</w:t>
      </w:r>
    </w:p>
    <w:p w:rsidR="00D35292" w:rsidRDefault="00D35292" w:rsidP="00D35292">
      <w:r>
        <w:t>• kaulų skausmai,</w:t>
      </w:r>
    </w:p>
    <w:p w:rsidR="00D35292" w:rsidRDefault="00D35292" w:rsidP="00D35292">
      <w:r>
        <w:t>• spuogai.</w:t>
      </w:r>
    </w:p>
    <w:p w:rsidR="00D35292" w:rsidRDefault="00D35292" w:rsidP="00D35292">
      <w:r>
        <w:t>Nedažnas Ontruzant šalutinis poveikis (gali pasireikšti ne daugiau kaip 1 iš 100 žmonių):</w:t>
      </w:r>
    </w:p>
    <w:p w:rsidR="00D35292" w:rsidRDefault="00D35292" w:rsidP="00D35292">
      <w:r>
        <w:t>• kurtumas,</w:t>
      </w:r>
    </w:p>
    <w:p w:rsidR="00D35292" w:rsidRDefault="00D35292" w:rsidP="00D35292">
      <w:r>
        <w:t>• nelygus išbėrimas,</w:t>
      </w:r>
    </w:p>
    <w:p w:rsidR="00D35292" w:rsidRDefault="00D35292" w:rsidP="00D35292">
      <w:r>
        <w:lastRenderedPageBreak/>
        <w:t>• kraujo infekcija.</w:t>
      </w:r>
    </w:p>
    <w:p w:rsidR="00D35292" w:rsidRDefault="00D35292" w:rsidP="00D35292">
      <w:r>
        <w:t>Retas Ontruzant šalutinis poveikis (gali pasireikšti ne daugiau kaip 1 iš 1 000 žmonių):</w:t>
      </w:r>
    </w:p>
    <w:p w:rsidR="00D35292" w:rsidRDefault="00D35292" w:rsidP="00D35292">
      <w:r>
        <w:t>• silpnumas,</w:t>
      </w:r>
    </w:p>
    <w:p w:rsidR="00D35292" w:rsidRDefault="00D35292" w:rsidP="00D35292">
      <w:r>
        <w:t>• gelta,</w:t>
      </w:r>
    </w:p>
    <w:p w:rsidR="00D35292" w:rsidRDefault="00D35292" w:rsidP="00D35292">
      <w:r>
        <w:t>• plaučių uždegimas ar randėjimas.</w:t>
      </w:r>
    </w:p>
    <w:p w:rsidR="00D35292" w:rsidRDefault="00D35292" w:rsidP="00D35292">
      <w:r>
        <w:t>Kitas šalutinis poveikis, apie kurį pranešta vartojant Ontruzant (dažnis negali būti įvertintas pagal</w:t>
      </w:r>
    </w:p>
    <w:p w:rsidR="00D35292" w:rsidRDefault="00D35292" w:rsidP="00D35292">
      <w:r>
        <w:t>turimus duomenis):</w:t>
      </w:r>
    </w:p>
    <w:p w:rsidR="00D35292" w:rsidRDefault="00D35292" w:rsidP="00D35292">
      <w:r>
        <w:t>• nenormalus ar sutrikęs kraujo krešėjimas,</w:t>
      </w:r>
    </w:p>
    <w:p w:rsidR="00D35292" w:rsidRDefault="00D35292" w:rsidP="00D35292">
      <w:r>
        <w:t>• anafilaksinės reakcijos,</w:t>
      </w:r>
    </w:p>
    <w:p w:rsidR="00D35292" w:rsidRDefault="00D35292" w:rsidP="00D35292">
      <w:r>
        <w:t>• padidėjęs kalio kiekis,</w:t>
      </w:r>
    </w:p>
    <w:p w:rsidR="00D35292" w:rsidRDefault="00D35292" w:rsidP="00D35292">
      <w:r>
        <w:t>• galvos smegenų pabrinkimas,</w:t>
      </w:r>
    </w:p>
    <w:p w:rsidR="00D35292" w:rsidRDefault="00D35292" w:rsidP="00D35292">
      <w:r>
        <w:t>• užpakalinės akies dalies patinimas ar kraujavimas,</w:t>
      </w:r>
    </w:p>
    <w:p w:rsidR="00D35292" w:rsidRDefault="00D35292" w:rsidP="00D35292">
      <w:r>
        <w:t>• šokas,</w:t>
      </w:r>
    </w:p>
    <w:p w:rsidR="00D35292" w:rsidRDefault="00D35292" w:rsidP="00D35292">
      <w:r>
        <w:t>• širdį dengiančios plėvės uždegimas,</w:t>
      </w:r>
    </w:p>
    <w:p w:rsidR="00D35292" w:rsidRDefault="00D35292" w:rsidP="00D35292">
      <w:r>
        <w:t>• lėtas širdies susitraukimų dažnis,</w:t>
      </w:r>
    </w:p>
    <w:p w:rsidR="00D35292" w:rsidRDefault="00D35292" w:rsidP="00D35292">
      <w:r>
        <w:t>• širdies ritmo sutrikimai,</w:t>
      </w:r>
    </w:p>
    <w:p w:rsidR="00D35292" w:rsidRDefault="00D35292" w:rsidP="00D35292">
      <w:r>
        <w:t>• sutrikęs kvėpavimas,</w:t>
      </w:r>
    </w:p>
    <w:p w:rsidR="00D35292" w:rsidRDefault="00D35292" w:rsidP="00D35292">
      <w:r>
        <w:t>• kvėpavimo nepakankamumas,</w:t>
      </w:r>
    </w:p>
    <w:p w:rsidR="00D35292" w:rsidRDefault="00D35292" w:rsidP="00D35292">
      <w:r>
        <w:t>50</w:t>
      </w:r>
    </w:p>
    <w:p w:rsidR="00D35292" w:rsidRDefault="00D35292" w:rsidP="00D35292">
      <w:r>
        <w:t>• ūminis skysčių kaupimasis plaučiuose,</w:t>
      </w:r>
    </w:p>
    <w:p w:rsidR="00D35292" w:rsidRDefault="00D35292" w:rsidP="00D35292">
      <w:r>
        <w:t>• ūminis kvėpavimo takų susiaurėjimas,</w:t>
      </w:r>
    </w:p>
    <w:p w:rsidR="00D35292" w:rsidRDefault="00D35292" w:rsidP="00D35292">
      <w:r>
        <w:t>• neįprastai žemas deguonies kiekis kraujyje,</w:t>
      </w:r>
    </w:p>
    <w:p w:rsidR="00D35292" w:rsidRDefault="00D35292" w:rsidP="00D35292">
      <w:r>
        <w:t>• sunku kvėpuoti gulint,</w:t>
      </w:r>
    </w:p>
    <w:p w:rsidR="00D35292" w:rsidRDefault="00D35292" w:rsidP="00D35292">
      <w:r>
        <w:t>• kepenų pažaida / nepakankamumas,</w:t>
      </w:r>
    </w:p>
    <w:p w:rsidR="00D35292" w:rsidRDefault="00D35292" w:rsidP="00D35292">
      <w:r>
        <w:t>• veido, lūpų ir gerklės pabrinkimas,</w:t>
      </w:r>
    </w:p>
    <w:p w:rsidR="00D35292" w:rsidRDefault="00D35292" w:rsidP="00D35292">
      <w:r>
        <w:lastRenderedPageBreak/>
        <w:t>• inkstų nepakankamumas,</w:t>
      </w:r>
    </w:p>
    <w:p w:rsidR="00D35292" w:rsidRDefault="00D35292" w:rsidP="00D35292">
      <w:r>
        <w:t>Nėštumo metu:</w:t>
      </w:r>
    </w:p>
    <w:p w:rsidR="00D35292" w:rsidRDefault="00D35292" w:rsidP="00D35292">
      <w:r>
        <w:t>• neįprastai mažas besivystantį kūdikį supančio skysčio kiekis,</w:t>
      </w:r>
    </w:p>
    <w:p w:rsidR="00D35292" w:rsidRDefault="00D35292" w:rsidP="00D35292">
      <w:r>
        <w:t>• nepakankamai išsivystę besivystančio kūdikio plaučiai,</w:t>
      </w:r>
    </w:p>
    <w:p w:rsidR="00D35292" w:rsidRDefault="00D35292" w:rsidP="00D35292">
      <w:r>
        <w:t>• nenormalus besivystančio kūdikio inkstų vystymasis.</w:t>
      </w:r>
    </w:p>
    <w:p w:rsidR="00D35292" w:rsidRDefault="00D35292" w:rsidP="00D35292">
      <w:r>
        <w:t>Kai kuris Jums pasireiškiantis šalutinis poveikis gali būti dėl esančio vėžio. Jeigu vartojate Ontruzant</w:t>
      </w:r>
    </w:p>
    <w:p w:rsidR="00D35292" w:rsidRDefault="00D35292" w:rsidP="00D35292">
      <w:r>
        <w:t>ir kartu Jums taikoma chemoterapija, kai kurį šį poveikį taip pat gali sukelti chemoterapija.</w:t>
      </w:r>
    </w:p>
    <w:p w:rsidR="00D35292" w:rsidRDefault="00D35292" w:rsidP="00D35292">
      <w:r>
        <w:t>Jeigu pasireiškė šalutinis poveikis, pasakykite gydytojui, vaistininkui arba slaugytojui.</w:t>
      </w:r>
    </w:p>
    <w:p w:rsidR="00D35292" w:rsidRDefault="00D35292" w:rsidP="00D35292">
      <w:r>
        <w:t>Pranešimas apie šalutinį poveikį</w:t>
      </w:r>
    </w:p>
    <w:p w:rsidR="00D35292" w:rsidRDefault="00D35292" w:rsidP="00D35292">
      <w:r>
        <w:t>Jeigu pasireiškė šalutinis poveikis, įskaitant šiame lapelyje nenurodytą, pasakykite gydytojui,</w:t>
      </w:r>
    </w:p>
    <w:p w:rsidR="00D35292" w:rsidRDefault="00D35292" w:rsidP="00D35292">
      <w:r>
        <w:t>vaistininkui arba slaugytojui. Apie šalutinį poveikį taip pat galite pranešti tiesiogiai naudodamiesi</w:t>
      </w:r>
    </w:p>
    <w:p w:rsidR="00D35292" w:rsidRDefault="00D35292" w:rsidP="00D35292">
      <w:r>
        <w:t>V priede nurodyta nacionaline pranešimo sistema. Pranešdami apie šalutinį poveikį galite mums padėti</w:t>
      </w:r>
    </w:p>
    <w:p w:rsidR="00D35292" w:rsidRDefault="00D35292" w:rsidP="00D35292">
      <w:r>
        <w:t>gauti daugiau informacijos apie šio vaisto saugumą.</w:t>
      </w:r>
    </w:p>
    <w:p w:rsidR="00D35292" w:rsidRDefault="00D35292" w:rsidP="00D35292">
      <w:r>
        <w:t>5. Kaip laikyti Ontruzant</w:t>
      </w:r>
    </w:p>
    <w:p w:rsidR="00D35292" w:rsidRDefault="00D35292" w:rsidP="00D35292">
      <w:r>
        <w:t>Šį vaistą laikykite vaikams nepastebimoje ir nepasiekiamoje vietoje.</w:t>
      </w:r>
    </w:p>
    <w:p w:rsidR="00D35292" w:rsidRDefault="00D35292" w:rsidP="00D35292">
      <w:r>
        <w:t>Ant dėžutės po „Tinka iki“ ir flakono etiketės po „EXP“ nurodytam tinkamumo laikui pasibaigus, šio</w:t>
      </w:r>
    </w:p>
    <w:p w:rsidR="00D35292" w:rsidRDefault="00D35292" w:rsidP="00D35292">
      <w:r>
        <w:t>vaisto vartoti negalima. Vaistas tinkamas vartoti iki paskutinės nurodyto mėnesio dienos.</w:t>
      </w:r>
    </w:p>
    <w:p w:rsidR="00D35292" w:rsidRDefault="00D35292" w:rsidP="00D35292">
      <w:r>
        <w:t>Laikyti šaldytuve (2 °C – 8 °C).</w:t>
      </w:r>
    </w:p>
    <w:p w:rsidR="00D35292" w:rsidRDefault="00D35292" w:rsidP="00D35292">
      <w:r>
        <w:t>Infuzinius tirpalus reikia vartoti nedelsiant po jų praskiedimo. Prieš vaisto vartojimą pastebėjus</w:t>
      </w:r>
    </w:p>
    <w:p w:rsidR="00D35292" w:rsidRDefault="00D35292" w:rsidP="00D35292">
      <w:r>
        <w:t>susidariusių nuosėdų ar pakitus tirpalo spalvai, Ontruzant vartoti negalima.</w:t>
      </w:r>
    </w:p>
    <w:p w:rsidR="00D35292" w:rsidRDefault="00D35292" w:rsidP="00D35292">
      <w:r>
        <w:t>Vaistų negalima išmesti į kanalizaciją arba su buitinėmis atliekomis. Kaip išmesti nereikalingus</w:t>
      </w:r>
    </w:p>
    <w:p w:rsidR="00D35292" w:rsidRDefault="00D35292" w:rsidP="00D35292">
      <w:r>
        <w:t>vaistus, klauskite vaistininko. Šios priemonės padės apsaugoti aplinką.</w:t>
      </w:r>
    </w:p>
    <w:p w:rsidR="00D35292" w:rsidRDefault="00D35292" w:rsidP="00D35292">
      <w:r>
        <w:t>6. Pakuotės turinys ir kita informacija</w:t>
      </w:r>
    </w:p>
    <w:p w:rsidR="00D35292" w:rsidRDefault="00D35292" w:rsidP="00D35292">
      <w:r>
        <w:t>Ontruzant sudėtis</w:t>
      </w:r>
    </w:p>
    <w:p w:rsidR="00D35292" w:rsidRDefault="00D35292" w:rsidP="00D35292">
      <w:r>
        <w:t>• Veiklioji medžiaga yra trastuzumabas. Kiekviename flakone yra:</w:t>
      </w:r>
    </w:p>
    <w:p w:rsidR="00D35292" w:rsidRDefault="00D35292" w:rsidP="00D35292">
      <w:r>
        <w:lastRenderedPageBreak/>
        <w:t>- 150 mg trastuzumabo, kurį reikia ištirpinti 7,2 ml injekcinio vandens arba</w:t>
      </w:r>
    </w:p>
    <w:p w:rsidR="00D35292" w:rsidRDefault="00D35292" w:rsidP="00D35292">
      <w:r>
        <w:t>- 420 mg trastuzumabo, kurį reikia ištirpinti 20 ml injekcinio vandens</w:t>
      </w:r>
    </w:p>
    <w:p w:rsidR="00D35292" w:rsidRDefault="00D35292" w:rsidP="00D35292">
      <w:r>
        <w:t>• Paruoštame tirpale yra apie 21 mg/ml trastuzumabo.</w:t>
      </w:r>
    </w:p>
    <w:p w:rsidR="00D35292" w:rsidRDefault="00D35292" w:rsidP="00D35292">
      <w:r>
        <w:t>• Pagalbinės medžiagos yra L-histidino hidrochloridas monohidratas, L-histidinas, α,α-trehalozė</w:t>
      </w:r>
    </w:p>
    <w:p w:rsidR="00D35292" w:rsidRDefault="00D35292" w:rsidP="00D35292">
      <w:r>
        <w:t>dihidratas, polisorbatas 20.</w:t>
      </w:r>
    </w:p>
    <w:p w:rsidR="00D35292" w:rsidRDefault="00D35292" w:rsidP="00D35292">
      <w:r>
        <w:t>Ontruzant išvaizda ir kiekis pakuotėje</w:t>
      </w:r>
    </w:p>
    <w:p w:rsidR="00D35292" w:rsidRDefault="00D35292" w:rsidP="00D35292">
      <w:r>
        <w:t>Ontruzant yra milteliai intraveninio infuzinio tirpalo koncentratui, tiekiami guminiu kamščiu</w:t>
      </w:r>
    </w:p>
    <w:p w:rsidR="00D35292" w:rsidRDefault="00D35292" w:rsidP="00D35292">
      <w:r>
        <w:t>užkimštame stikliniame flakone, kuriame yra 150 mg arba 420 mg trastuzumabo. Milteliai yra</w:t>
      </w:r>
    </w:p>
    <w:p w:rsidR="00D35292" w:rsidRDefault="00D35292" w:rsidP="00D35292">
      <w:r>
        <w:t>liofilizuoti, baltos ar šiek tiek gelsvos spalvos gumulėliai. Vienoje dėžutėje yra 1 flakonas su milteliais.</w:t>
      </w:r>
    </w:p>
    <w:p w:rsidR="00D35292" w:rsidRDefault="00D35292" w:rsidP="00D35292">
      <w:r>
        <w:t>51</w:t>
      </w:r>
    </w:p>
    <w:p w:rsidR="00D35292" w:rsidRDefault="00D35292" w:rsidP="00D35292">
      <w:r>
        <w:t>Registruotojas</w:t>
      </w:r>
    </w:p>
    <w:p w:rsidR="00D35292" w:rsidRDefault="00D35292" w:rsidP="00D35292">
      <w:r>
        <w:t>Samsung Bioepis NL B.V.</w:t>
      </w:r>
    </w:p>
    <w:p w:rsidR="00D35292" w:rsidRDefault="00D35292" w:rsidP="00D35292">
      <w:r>
        <w:t>Olof Palmestraat 10</w:t>
      </w:r>
    </w:p>
    <w:p w:rsidR="00D35292" w:rsidRDefault="00D35292" w:rsidP="00D35292">
      <w:r>
        <w:t>2616 LR Delft</w:t>
      </w:r>
    </w:p>
    <w:p w:rsidR="00D35292" w:rsidRDefault="00D35292" w:rsidP="00D35292">
      <w:r>
        <w:t>Nyderlandai</w:t>
      </w:r>
    </w:p>
    <w:p w:rsidR="00D35292" w:rsidRDefault="00D35292" w:rsidP="00D35292">
      <w:r>
        <w:t>Gamintojas</w:t>
      </w:r>
    </w:p>
    <w:p w:rsidR="00D35292" w:rsidRDefault="00D35292" w:rsidP="00D35292">
      <w:r>
        <w:t>Biogen (Denmark) Manufacturing ApS</w:t>
      </w:r>
    </w:p>
    <w:p w:rsidR="00D35292" w:rsidRDefault="00D35292" w:rsidP="00D35292">
      <w:r>
        <w:t>Biogen Allé 1</w:t>
      </w:r>
    </w:p>
    <w:p w:rsidR="00D35292" w:rsidRDefault="00D35292" w:rsidP="00D35292">
      <w:r>
        <w:t>Hillerød, DK-3400</w:t>
      </w:r>
    </w:p>
    <w:p w:rsidR="00D35292" w:rsidRDefault="00D35292" w:rsidP="00D35292">
      <w:r>
        <w:t>Danija</w:t>
      </w:r>
    </w:p>
    <w:p w:rsidR="00D35292" w:rsidRDefault="00D35292" w:rsidP="00D35292">
      <w:r>
        <w:t>Jeigu apie šį vaistą norite sužinoti daugiau, kreipkitės į vietinį registruotojo atstovą:</w:t>
      </w:r>
    </w:p>
    <w:p w:rsidR="00D35292" w:rsidRDefault="00D35292" w:rsidP="00D35292">
      <w:r>
        <w:t>België/Belgique/Belgien</w:t>
      </w:r>
    </w:p>
    <w:p w:rsidR="00D35292" w:rsidRDefault="00D35292" w:rsidP="00D35292">
      <w:r>
        <w:t>MSD Belgium BVBA/SPRL</w:t>
      </w:r>
    </w:p>
    <w:p w:rsidR="00D35292" w:rsidRDefault="00D35292" w:rsidP="00D35292">
      <w:r>
        <w:t>Tél/Tel: +32 (0) 27766211</w:t>
      </w:r>
    </w:p>
    <w:p w:rsidR="00D35292" w:rsidRDefault="00D35292" w:rsidP="00D35292">
      <w:r>
        <w:t>dpoc_belux@merck.com</w:t>
      </w:r>
    </w:p>
    <w:p w:rsidR="00D35292" w:rsidRDefault="00D35292" w:rsidP="00D35292">
      <w:r>
        <w:lastRenderedPageBreak/>
        <w:t>Lietuva</w:t>
      </w:r>
    </w:p>
    <w:p w:rsidR="00D35292" w:rsidRDefault="00D35292" w:rsidP="00D35292">
      <w:r>
        <w:t>UAB Merck Sharp &amp; Dohme</w:t>
      </w:r>
    </w:p>
    <w:p w:rsidR="00D35292" w:rsidRDefault="00D35292" w:rsidP="00D35292">
      <w:r>
        <w:t>Tel. + 370 5 278 02 47</w:t>
      </w:r>
    </w:p>
    <w:p w:rsidR="00D35292" w:rsidRDefault="00D35292" w:rsidP="00D35292">
      <w:r>
        <w:t>msd_lietuva@merck.com</w:t>
      </w:r>
    </w:p>
    <w:p w:rsidR="00D35292" w:rsidRDefault="00D35292" w:rsidP="00D35292">
      <w:r>
        <w:t>България</w:t>
      </w:r>
    </w:p>
    <w:p w:rsidR="00D35292" w:rsidRDefault="00D35292" w:rsidP="00D35292">
      <w:r>
        <w:t>Мерк Шарп и Доум България ЕООД</w:t>
      </w:r>
    </w:p>
    <w:p w:rsidR="00D35292" w:rsidRDefault="00D35292" w:rsidP="00D35292">
      <w:r>
        <w:t>Тел.: +359 2 819 3737</w:t>
      </w:r>
    </w:p>
    <w:p w:rsidR="00D35292" w:rsidRDefault="00D35292" w:rsidP="00D35292">
      <w:r>
        <w:t>info-msdbg@merck.com</w:t>
      </w:r>
    </w:p>
    <w:p w:rsidR="00D35292" w:rsidRDefault="00D35292" w:rsidP="00D35292">
      <w:r>
        <w:t>Luxembourg/Luxemburg</w:t>
      </w:r>
    </w:p>
    <w:p w:rsidR="00D35292" w:rsidRDefault="00D35292" w:rsidP="00D35292">
      <w:r>
        <w:t>MSD Belgium BVBA/SPRL</w:t>
      </w:r>
    </w:p>
    <w:p w:rsidR="00D35292" w:rsidRDefault="00D35292" w:rsidP="00D35292">
      <w:r>
        <w:t>Tél/Tel: (+32~0) 27766211</w:t>
      </w:r>
    </w:p>
    <w:p w:rsidR="00D35292" w:rsidRDefault="00D35292" w:rsidP="00D35292">
      <w:r>
        <w:t>dpoc_belux@merck.com</w:t>
      </w:r>
    </w:p>
    <w:p w:rsidR="00D35292" w:rsidRDefault="00D35292" w:rsidP="00D35292">
      <w:r>
        <w:t>Česká republika</w:t>
      </w:r>
    </w:p>
    <w:p w:rsidR="00D35292" w:rsidRDefault="00D35292" w:rsidP="00D35292">
      <w:r>
        <w:t>Merck Sharp &amp; Dohme s.r.o.</w:t>
      </w:r>
    </w:p>
    <w:p w:rsidR="00D35292" w:rsidRDefault="00D35292" w:rsidP="00D35292">
      <w:r>
        <w:t>Tel: +420 233 010 111</w:t>
      </w:r>
    </w:p>
    <w:p w:rsidR="00D35292" w:rsidRDefault="00D35292" w:rsidP="00D35292">
      <w:r>
        <w:t>dpoc_czechslovak@merck.com</w:t>
      </w:r>
    </w:p>
    <w:p w:rsidR="00D35292" w:rsidRDefault="00D35292" w:rsidP="00D35292">
      <w:r>
        <w:t>Magyarország</w:t>
      </w:r>
    </w:p>
    <w:p w:rsidR="00D35292" w:rsidRDefault="00D35292" w:rsidP="00D35292">
      <w:r>
        <w:t>MSD Pharma Hungary Kft.</w:t>
      </w:r>
    </w:p>
    <w:p w:rsidR="00D35292" w:rsidRDefault="00D35292" w:rsidP="00D35292">
      <w:r>
        <w:t>Tel.: +36 1 888 5300</w:t>
      </w:r>
    </w:p>
    <w:p w:rsidR="00D35292" w:rsidRDefault="00D35292" w:rsidP="00D35292">
      <w:r>
        <w:t>hungary_msd@merck.com</w:t>
      </w:r>
    </w:p>
    <w:p w:rsidR="00D35292" w:rsidRDefault="00D35292" w:rsidP="00D35292">
      <w:r>
        <w:t>Danmark</w:t>
      </w:r>
    </w:p>
    <w:p w:rsidR="00D35292" w:rsidRDefault="00D35292" w:rsidP="00D35292">
      <w:r>
        <w:t>MSD Danmark ApS</w:t>
      </w:r>
    </w:p>
    <w:p w:rsidR="00D35292" w:rsidRDefault="00D35292" w:rsidP="00D35292">
      <w:r>
        <w:t>Tlf: + 45 4482 4000</w:t>
      </w:r>
    </w:p>
    <w:p w:rsidR="00D35292" w:rsidRDefault="00D35292" w:rsidP="00D35292">
      <w:r>
        <w:t>dkmail@merck.com</w:t>
      </w:r>
    </w:p>
    <w:p w:rsidR="00D35292" w:rsidRDefault="00D35292" w:rsidP="00D35292">
      <w:r>
        <w:t>Malta</w:t>
      </w:r>
    </w:p>
    <w:p w:rsidR="00D35292" w:rsidRDefault="00D35292" w:rsidP="00D35292">
      <w:r>
        <w:lastRenderedPageBreak/>
        <w:t>Merck Sharp &amp; Dohme Cyprus Limited</w:t>
      </w:r>
    </w:p>
    <w:p w:rsidR="00D35292" w:rsidRDefault="00D35292" w:rsidP="00D35292">
      <w:r>
        <w:t>Tel: 8007 4433 (+356 99917558)</w:t>
      </w:r>
    </w:p>
    <w:p w:rsidR="00D35292" w:rsidRDefault="00D35292" w:rsidP="00D35292">
      <w:r>
        <w:t>malta_info@merck.com</w:t>
      </w:r>
    </w:p>
    <w:p w:rsidR="00D35292" w:rsidRDefault="00D35292" w:rsidP="00D35292">
      <w:r>
        <w:t>Deutschland</w:t>
      </w:r>
    </w:p>
    <w:p w:rsidR="00D35292" w:rsidRDefault="00D35292" w:rsidP="00D35292">
      <w:r>
        <w:t>MSD SHARP &amp; DOHME GMBH</w:t>
      </w:r>
    </w:p>
    <w:p w:rsidR="00D35292" w:rsidRDefault="00D35292" w:rsidP="00D35292">
      <w:r>
        <w:t>Tel: 0800 673 673 673 (+49 (0) 89 4561 2612)</w:t>
      </w:r>
    </w:p>
    <w:p w:rsidR="00D35292" w:rsidRDefault="00D35292" w:rsidP="00D35292">
      <w:r>
        <w:t>e-mail@msd.de</w:t>
      </w:r>
    </w:p>
    <w:p w:rsidR="00D35292" w:rsidRDefault="00D35292" w:rsidP="00D35292">
      <w:r>
        <w:t>Nederland</w:t>
      </w:r>
    </w:p>
    <w:p w:rsidR="00D35292" w:rsidRDefault="00D35292" w:rsidP="00D35292">
      <w:r>
        <w:t>Merck Sharp &amp; Dohme B.V.</w:t>
      </w:r>
    </w:p>
    <w:p w:rsidR="00D35292" w:rsidRDefault="00D35292" w:rsidP="00D35292">
      <w:r>
        <w:t>Tel.: 08009999000</w:t>
      </w:r>
    </w:p>
    <w:p w:rsidR="00D35292" w:rsidRDefault="00D35292" w:rsidP="00D35292">
      <w:r>
        <w:t>(+31 23 5153153)</w:t>
      </w:r>
    </w:p>
    <w:p w:rsidR="00D35292" w:rsidRDefault="00D35292" w:rsidP="00D35292">
      <w:r>
        <w:t>medicalinfo.nl@merck.com</w:t>
      </w:r>
    </w:p>
    <w:p w:rsidR="00D35292" w:rsidRDefault="00D35292" w:rsidP="00D35292">
      <w:r>
        <w:t>Eesti</w:t>
      </w:r>
    </w:p>
    <w:p w:rsidR="00D35292" w:rsidRDefault="00D35292" w:rsidP="00D35292">
      <w:r>
        <w:t>Merck Sharp &amp; Dohme s.r.o.</w:t>
      </w:r>
    </w:p>
    <w:p w:rsidR="00D35292" w:rsidRDefault="00D35292" w:rsidP="00D35292">
      <w:r>
        <w:t>Tel.: +372 6144 200</w:t>
      </w:r>
    </w:p>
    <w:p w:rsidR="00D35292" w:rsidRDefault="00D35292" w:rsidP="00D35292">
      <w:r>
        <w:t>msdeesti@merck.com</w:t>
      </w:r>
    </w:p>
    <w:p w:rsidR="00D35292" w:rsidRDefault="00D35292" w:rsidP="00D35292">
      <w:r>
        <w:t>Norge</w:t>
      </w:r>
    </w:p>
    <w:p w:rsidR="00D35292" w:rsidRDefault="00D35292" w:rsidP="00D35292">
      <w:r>
        <w:t>MSD (Norge) AS</w:t>
      </w:r>
    </w:p>
    <w:p w:rsidR="00D35292" w:rsidRDefault="00D35292" w:rsidP="00D35292">
      <w:r>
        <w:t>Tlf: +47 32 20 73 00</w:t>
      </w:r>
    </w:p>
    <w:p w:rsidR="00D35292" w:rsidRDefault="00D35292" w:rsidP="00D35292">
      <w:r>
        <w:t>msdnorge@msd.no</w:t>
      </w:r>
    </w:p>
    <w:p w:rsidR="00D35292" w:rsidRDefault="00D35292" w:rsidP="00D35292">
      <w:r>
        <w:t>Ελλάδα</w:t>
      </w:r>
    </w:p>
    <w:p w:rsidR="00D35292" w:rsidRDefault="00D35292" w:rsidP="00D35292">
      <w:r>
        <w:t>MSD Α.Φ.Β.Ε.Ε.</w:t>
      </w:r>
    </w:p>
    <w:p w:rsidR="00D35292" w:rsidRDefault="00D35292" w:rsidP="00D35292">
      <w:r>
        <w:t>Τηλ: +30 210 98 97 300</w:t>
      </w:r>
    </w:p>
    <w:p w:rsidR="00D35292" w:rsidRDefault="00D35292" w:rsidP="00D35292">
      <w:r>
        <w:t>dpoc_greece@merck.com</w:t>
      </w:r>
    </w:p>
    <w:p w:rsidR="00D35292" w:rsidRDefault="00D35292" w:rsidP="00D35292">
      <w:r>
        <w:t>Österreich</w:t>
      </w:r>
    </w:p>
    <w:p w:rsidR="00D35292" w:rsidRDefault="00D35292" w:rsidP="00D35292">
      <w:r>
        <w:lastRenderedPageBreak/>
        <w:t>Merck Sharp &amp; Dohme Ges.m.b.H.</w:t>
      </w:r>
    </w:p>
    <w:p w:rsidR="00D35292" w:rsidRDefault="00D35292" w:rsidP="00D35292">
      <w:r>
        <w:t>Tel: +43 (0) 1 26 044</w:t>
      </w:r>
    </w:p>
    <w:p w:rsidR="00D35292" w:rsidRDefault="00D35292" w:rsidP="00D35292">
      <w:r>
        <w:t>msd-medizin@merck.com</w:t>
      </w:r>
    </w:p>
    <w:p w:rsidR="00D35292" w:rsidRDefault="00D35292" w:rsidP="00D35292">
      <w:r>
        <w:t>52</w:t>
      </w:r>
    </w:p>
    <w:p w:rsidR="00D35292" w:rsidRDefault="00D35292" w:rsidP="00D35292">
      <w:r>
        <w:t>España</w:t>
      </w:r>
    </w:p>
    <w:p w:rsidR="00D35292" w:rsidRDefault="00D35292" w:rsidP="00D35292">
      <w:r>
        <w:t>Merck Sharp &amp; Dohme de España, S.A.</w:t>
      </w:r>
    </w:p>
    <w:p w:rsidR="00D35292" w:rsidRDefault="00D35292" w:rsidP="00D35292">
      <w:r>
        <w:t>Tel: +34 91 321 06 00</w:t>
      </w:r>
    </w:p>
    <w:p w:rsidR="00D35292" w:rsidRDefault="00D35292" w:rsidP="00D35292">
      <w:r>
        <w:t>msd_info@merck.com</w:t>
      </w:r>
    </w:p>
    <w:p w:rsidR="00D35292" w:rsidRDefault="00D35292" w:rsidP="00D35292">
      <w:r>
        <w:t>Polska</w:t>
      </w:r>
    </w:p>
    <w:p w:rsidR="00D35292" w:rsidRDefault="00D35292" w:rsidP="00D35292">
      <w:r>
        <w:t>MSD Polska Sp. z o.o.</w:t>
      </w:r>
    </w:p>
    <w:p w:rsidR="00D35292" w:rsidRDefault="00D35292" w:rsidP="00D35292">
      <w:r>
        <w:t>Tel: +48 22 549 51 00</w:t>
      </w:r>
    </w:p>
    <w:p w:rsidR="00D35292" w:rsidRDefault="00D35292" w:rsidP="00D35292">
      <w:r>
        <w:t>msdpolska@merck.com</w:t>
      </w:r>
    </w:p>
    <w:p w:rsidR="00D35292" w:rsidRDefault="00D35292" w:rsidP="00D35292">
      <w:r>
        <w:t>France</w:t>
      </w:r>
    </w:p>
    <w:p w:rsidR="00D35292" w:rsidRDefault="00D35292" w:rsidP="00D35292">
      <w:r>
        <w:t>MSD France</w:t>
      </w:r>
    </w:p>
    <w:p w:rsidR="00D35292" w:rsidRDefault="00D35292" w:rsidP="00D35292">
      <w:r>
        <w:t>Tél: 33 (0)1 80 46 40 40</w:t>
      </w:r>
    </w:p>
    <w:p w:rsidR="00D35292" w:rsidRDefault="00D35292" w:rsidP="00D35292">
      <w:r>
        <w:t>Portugal</w:t>
      </w:r>
    </w:p>
    <w:p w:rsidR="00D35292" w:rsidRDefault="00D35292" w:rsidP="00D35292">
      <w:r>
        <w:t>Merck Sharp &amp; Dohme s.r.o.</w:t>
      </w:r>
    </w:p>
    <w:p w:rsidR="00D35292" w:rsidRDefault="00D35292" w:rsidP="00D35292">
      <w:r>
        <w:t>Tel: +351 21 4465700</w:t>
      </w:r>
    </w:p>
    <w:p w:rsidR="00D35292" w:rsidRDefault="00D35292" w:rsidP="00D35292">
      <w:r>
        <w:t>inform_pt@merck.com</w:t>
      </w:r>
    </w:p>
    <w:p w:rsidR="00D35292" w:rsidRDefault="00D35292" w:rsidP="00D35292">
      <w:r>
        <w:t>Hrvatska</w:t>
      </w:r>
    </w:p>
    <w:p w:rsidR="00D35292" w:rsidRDefault="00D35292" w:rsidP="00D35292">
      <w:r>
        <w:t>Merck Sharp &amp; Dohme d.o.o.</w:t>
      </w:r>
    </w:p>
    <w:p w:rsidR="00D35292" w:rsidRDefault="00D35292" w:rsidP="00D35292">
      <w:r>
        <w:t>Tel: + 385 1 6611 333</w:t>
      </w:r>
    </w:p>
    <w:p w:rsidR="00D35292" w:rsidRDefault="00D35292" w:rsidP="00D35292">
      <w:r>
        <w:t>croatia_info@merck.com</w:t>
      </w:r>
    </w:p>
    <w:p w:rsidR="00D35292" w:rsidRDefault="00D35292" w:rsidP="00D35292">
      <w:r>
        <w:t>Ireland</w:t>
      </w:r>
    </w:p>
    <w:p w:rsidR="00D35292" w:rsidRDefault="00D35292" w:rsidP="00D35292">
      <w:r>
        <w:t>Merck Sharp &amp; Dohme Ireland (Human Health)</w:t>
      </w:r>
    </w:p>
    <w:p w:rsidR="00D35292" w:rsidRDefault="00D35292" w:rsidP="00D35292">
      <w:r>
        <w:lastRenderedPageBreak/>
        <w:t>Limited</w:t>
      </w:r>
    </w:p>
    <w:p w:rsidR="00D35292" w:rsidRDefault="00D35292" w:rsidP="00D35292">
      <w:r>
        <w:t>Tel: +353 (0)1 2998700</w:t>
      </w:r>
    </w:p>
    <w:p w:rsidR="00D35292" w:rsidRDefault="00D35292" w:rsidP="00D35292">
      <w:r>
        <w:t>medinfo_ireland@merck.com</w:t>
      </w:r>
    </w:p>
    <w:p w:rsidR="00D35292" w:rsidRDefault="00D35292" w:rsidP="00D35292">
      <w:r>
        <w:t>România</w:t>
      </w:r>
    </w:p>
    <w:p w:rsidR="00D35292" w:rsidRDefault="00D35292" w:rsidP="00D35292">
      <w:r>
        <w:t>Merck Sharp &amp; Dohme Romania S.R.L.</w:t>
      </w:r>
    </w:p>
    <w:p w:rsidR="00D35292" w:rsidRDefault="00D35292" w:rsidP="00D35292">
      <w:r>
        <w:t>Tel: +40 21 529 29 00</w:t>
      </w:r>
    </w:p>
    <w:p w:rsidR="00D35292" w:rsidRDefault="00D35292" w:rsidP="00D35292">
      <w:r>
        <w:t>msdromania@merck.com</w:t>
      </w:r>
    </w:p>
    <w:p w:rsidR="00D35292" w:rsidRDefault="00D35292" w:rsidP="00D35292">
      <w:r>
        <w:t>Slovenija</w:t>
      </w:r>
    </w:p>
    <w:p w:rsidR="00D35292" w:rsidRDefault="00D35292" w:rsidP="00D35292">
      <w:r>
        <w:t>Merck Sharp &amp; Dohme, inovativna zdravila d.o.o.</w:t>
      </w:r>
    </w:p>
    <w:p w:rsidR="00D35292" w:rsidRDefault="00D35292" w:rsidP="00D35292">
      <w:r>
        <w:t>Tel: +386 1 5204 201</w:t>
      </w:r>
    </w:p>
    <w:p w:rsidR="00D35292" w:rsidRDefault="00D35292" w:rsidP="00D35292">
      <w:r>
        <w:t>msd.slovenia@merck.com</w:t>
      </w:r>
    </w:p>
    <w:p w:rsidR="00D35292" w:rsidRDefault="00D35292" w:rsidP="00D35292">
      <w:r>
        <w:t>Ísland</w:t>
      </w:r>
    </w:p>
    <w:p w:rsidR="00D35292" w:rsidRDefault="00D35292" w:rsidP="00D35292">
      <w:r>
        <w:t>Vistor hf.</w:t>
      </w:r>
    </w:p>
    <w:p w:rsidR="00D35292" w:rsidRDefault="00D35292" w:rsidP="00D35292">
      <w:r>
        <w:t>Sími: + 354 535 7000</w:t>
      </w:r>
    </w:p>
    <w:p w:rsidR="00D35292" w:rsidRDefault="00D35292" w:rsidP="00D35292">
      <w:r>
        <w:t>Slovenská republika</w:t>
      </w:r>
    </w:p>
    <w:p w:rsidR="00D35292" w:rsidRDefault="00D35292" w:rsidP="00D35292">
      <w:r>
        <w:t>Merck Sharp &amp; Dohme s.r.o.</w:t>
      </w:r>
    </w:p>
    <w:p w:rsidR="00D35292" w:rsidRDefault="00D35292" w:rsidP="00D35292">
      <w:r>
        <w:t>Tel: +421 2 58282010</w:t>
      </w:r>
    </w:p>
    <w:p w:rsidR="00D35292" w:rsidRDefault="00D35292" w:rsidP="00D35292">
      <w:r>
        <w:t>dpoc_czechslovak@merck.com</w:t>
      </w:r>
    </w:p>
    <w:p w:rsidR="00D35292" w:rsidRDefault="00D35292" w:rsidP="00D35292">
      <w:r>
        <w:t>Italia</w:t>
      </w:r>
    </w:p>
    <w:p w:rsidR="00D35292" w:rsidRDefault="00D35292" w:rsidP="00D35292">
      <w:r>
        <w:t>MSD Italia S.r.l.</w:t>
      </w:r>
    </w:p>
    <w:p w:rsidR="00D35292" w:rsidRDefault="00D35292" w:rsidP="00D35292">
      <w:r>
        <w:t>Tel: +39 06 361911</w:t>
      </w:r>
    </w:p>
    <w:p w:rsidR="00D35292" w:rsidRDefault="00D35292" w:rsidP="00D35292">
      <w:r>
        <w:t>medicalinformation.it@merck.com</w:t>
      </w:r>
    </w:p>
    <w:p w:rsidR="00D35292" w:rsidRDefault="00D35292" w:rsidP="00D35292">
      <w:r>
        <w:t>Suomi/Finland</w:t>
      </w:r>
    </w:p>
    <w:p w:rsidR="00D35292" w:rsidRDefault="00D35292" w:rsidP="00D35292">
      <w:r>
        <w:t>MSD Finland Oy</w:t>
      </w:r>
    </w:p>
    <w:p w:rsidR="00D35292" w:rsidRDefault="00D35292" w:rsidP="00D35292">
      <w:r>
        <w:t>Puh/Tel: +358 (0)9 804 650</w:t>
      </w:r>
    </w:p>
    <w:p w:rsidR="00D35292" w:rsidRDefault="00D35292" w:rsidP="00D35292">
      <w:r>
        <w:lastRenderedPageBreak/>
        <w:t>info@msd.fi</w:t>
      </w:r>
    </w:p>
    <w:p w:rsidR="00D35292" w:rsidRDefault="00D35292" w:rsidP="00D35292">
      <w:r>
        <w:t>Κύπρος</w:t>
      </w:r>
    </w:p>
    <w:p w:rsidR="00D35292" w:rsidRDefault="00D35292" w:rsidP="00D35292">
      <w:r>
        <w:t>Merck Sharp &amp; Dohme Cyprus Limited</w:t>
      </w:r>
    </w:p>
    <w:p w:rsidR="00D35292" w:rsidRDefault="00D35292" w:rsidP="00D35292">
      <w:r>
        <w:t>Τηλ: 800 00 673 (+357 22866700)</w:t>
      </w:r>
    </w:p>
    <w:p w:rsidR="00D35292" w:rsidRDefault="00D35292" w:rsidP="00D35292">
      <w:r>
        <w:t>cyprus_info@merck.com</w:t>
      </w:r>
    </w:p>
    <w:p w:rsidR="00D35292" w:rsidRDefault="00D35292" w:rsidP="00D35292">
      <w:r>
        <w:t>Sverige</w:t>
      </w:r>
    </w:p>
    <w:p w:rsidR="00D35292" w:rsidRDefault="00D35292" w:rsidP="00D35292">
      <w:r>
        <w:t>Merck Sharp &amp; Dohme (Sweden) AB</w:t>
      </w:r>
    </w:p>
    <w:p w:rsidR="00D35292" w:rsidRDefault="00D35292" w:rsidP="00D35292">
      <w:r>
        <w:t>Tel: +46 77 5700488</w:t>
      </w:r>
    </w:p>
    <w:p w:rsidR="00D35292" w:rsidRDefault="00D35292" w:rsidP="00D35292">
      <w:r>
        <w:t>medicinskinfo@merck.com</w:t>
      </w:r>
    </w:p>
    <w:p w:rsidR="00D35292" w:rsidRDefault="00D35292" w:rsidP="00D35292">
      <w:r>
        <w:t>Latvija</w:t>
      </w:r>
    </w:p>
    <w:p w:rsidR="00D35292" w:rsidRDefault="00D35292" w:rsidP="00D35292">
      <w:r>
        <w:t>SIA Merck Sharp &amp; Dohme Latvija</w:t>
      </w:r>
    </w:p>
    <w:p w:rsidR="00D35292" w:rsidRDefault="00D35292" w:rsidP="00D35292">
      <w:r>
        <w:t>Tel: + 371 67364224</w:t>
      </w:r>
    </w:p>
    <w:p w:rsidR="00D35292" w:rsidRDefault="00D35292" w:rsidP="00D35292">
      <w:r>
        <w:t>msd_lv@merck.com</w:t>
      </w:r>
    </w:p>
    <w:p w:rsidR="00D35292" w:rsidRDefault="00D35292" w:rsidP="00D35292">
      <w:r>
        <w:t>United Kingdom</w:t>
      </w:r>
    </w:p>
    <w:p w:rsidR="00D35292" w:rsidRDefault="00D35292" w:rsidP="00D35292">
      <w:r>
        <w:t>Merck Sharp &amp; Dohme Limited</w:t>
      </w:r>
    </w:p>
    <w:p w:rsidR="00D35292" w:rsidRDefault="00D35292" w:rsidP="00D35292">
      <w:r>
        <w:t>Tel: +44 (0) 1992 467272</w:t>
      </w:r>
    </w:p>
    <w:p w:rsidR="00D35292" w:rsidRDefault="00D35292" w:rsidP="00D35292">
      <w:r>
        <w:t>medicalinformationuk@merck.com</w:t>
      </w:r>
    </w:p>
    <w:p w:rsidR="00D35292" w:rsidRDefault="00D35292" w:rsidP="00D35292">
      <w:r>
        <w:t>Šis pakuotės lapelis paskutinį kartą peržiūrėtas</w:t>
      </w:r>
    </w:p>
    <w:p w:rsidR="00D35292" w:rsidRDefault="00D35292" w:rsidP="00D35292">
      <w:r>
        <w:t>Išsami informacija apie šį vaistą pateikiama Europos vaistų agentūros tinklalapyje</w:t>
      </w:r>
    </w:p>
    <w:p w:rsidR="00D35292" w:rsidRDefault="00D35292" w:rsidP="00D35292">
      <w:r>
        <w:t>http://www.ema.europa.eu/.</w:t>
      </w:r>
    </w:p>
    <w:p w:rsidR="00D35292" w:rsidRDefault="00D35292" w:rsidP="00D35292">
      <w:r>
        <w:t>Šis lapelis pateikiamas Europos vaistų agentūros tinklalapyje visomis ES/EEE kalbomis.</w:t>
      </w:r>
    </w:p>
    <w:p w:rsidR="00D35292" w:rsidRDefault="00D35292" w:rsidP="00D35292">
      <w:r>
        <w:t>53</w:t>
      </w:r>
    </w:p>
    <w:p w:rsidR="00D35292" w:rsidRDefault="00D35292" w:rsidP="00D35292">
      <w:r>
        <w:t>Toliau pateikta informacija skirta tik sveikatos priežiūros specialistams</w:t>
      </w:r>
    </w:p>
    <w:p w:rsidR="00D35292" w:rsidRDefault="00D35292" w:rsidP="00D35292">
      <w:r>
        <w:t>Visada laikykite šį vaistą uždarytoje gamintojo pakuotėje 2 °C – 8 °C temperatūroje šaldytuve.</w:t>
      </w:r>
    </w:p>
    <w:p w:rsidR="00D35292" w:rsidRDefault="00D35292" w:rsidP="00D35292">
      <w:r>
        <w:t>Injekciniame vandenyje (į pakuotę neįeina) paruošto Ontruzant flakono turinys po paruošimo išlieka</w:t>
      </w:r>
    </w:p>
    <w:p w:rsidR="00D35292" w:rsidRDefault="00D35292" w:rsidP="00D35292">
      <w:r>
        <w:lastRenderedPageBreak/>
        <w:t>stabilus 48 valandas, laikant 2 °C – 8 °C temperatūroje, negalima jo užšaldyti.</w:t>
      </w:r>
    </w:p>
    <w:p w:rsidR="00D35292" w:rsidRDefault="00D35292" w:rsidP="00D35292">
      <w:r>
        <w:t>Ontruzant 150 mg milteliai infuzinio tirpalo koncentratui</w:t>
      </w:r>
    </w:p>
    <w:p w:rsidR="00D35292" w:rsidRDefault="00D35292" w:rsidP="00D35292">
      <w:r>
        <w:t>Procedūra turi būti atliekama aseptiškai. Viename 150 mg Ontruzant flakone esantys milteliai</w:t>
      </w:r>
    </w:p>
    <w:p w:rsidR="00D35292" w:rsidRDefault="00D35292" w:rsidP="00D35292">
      <w:r>
        <w:t>ruošiami naudojant 7,2 ml injekcinio vandens (į pakuotę neįeina). Reikia vengti vartoti kitus ruošimo</w:t>
      </w:r>
    </w:p>
    <w:p w:rsidR="00D35292" w:rsidRDefault="00D35292" w:rsidP="00D35292">
      <w:r>
        <w:t>tirpiklius. Taip paruošiama 7,4 ml tirpalo vienkartinei dozei, kurioje yra apie 21 mg/ml trastuzumabo.</w:t>
      </w:r>
    </w:p>
    <w:p w:rsidR="00D35292" w:rsidRDefault="00D35292" w:rsidP="00D35292">
      <w:r>
        <w:t>Leistinas 4 % tirpalo tūrio perteklius užtikrina, kad iš kiekvieno flakono būtų galima įtraukti pažymėtą</w:t>
      </w:r>
    </w:p>
    <w:p w:rsidR="00D35292" w:rsidRDefault="00D35292" w:rsidP="00D35292">
      <w:r>
        <w:t>150 mg trastuzumabo dozę.</w:t>
      </w:r>
    </w:p>
    <w:p w:rsidR="00D35292" w:rsidRDefault="00D35292" w:rsidP="00D35292">
      <w:r>
        <w:t>Ontruzant 420 mg milteliai infuzinio tirpalo koncentratui</w:t>
      </w:r>
    </w:p>
    <w:p w:rsidR="00D35292" w:rsidRDefault="00D35292" w:rsidP="00D35292">
      <w:r>
        <w:t>Procedūra turi būti atliekama aseptiškai. Viename 420 mg Ontruzant flakone esantys milteliai</w:t>
      </w:r>
    </w:p>
    <w:p w:rsidR="00D35292" w:rsidRDefault="00D35292" w:rsidP="00D35292">
      <w:r>
        <w:t>ruošiami naudojant 20 ml injekcinio vandens (į pakuotę neįeina). Reikia vengti vartoti kitus ruošimo</w:t>
      </w:r>
    </w:p>
    <w:p w:rsidR="00D35292" w:rsidRDefault="00D35292" w:rsidP="00D35292">
      <w:r>
        <w:t>tirpiklius. Taip paruošiama 21 ml tirpalo vienkartinei dozei, kurioje yra apie 21 mg/ml trastuzumabo.</w:t>
      </w:r>
    </w:p>
    <w:p w:rsidR="00D35292" w:rsidRDefault="00D35292" w:rsidP="00D35292">
      <w:r>
        <w:t>Leistinas 5 % tirpalo tūrio perteklius užtikrina, kad iš kiekvieno flakono būtų galima įtraukti pažymėtą</w:t>
      </w:r>
    </w:p>
    <w:p w:rsidR="00D35292" w:rsidRDefault="00D35292" w:rsidP="00D35292">
      <w:r>
        <w:t>420 mg trastuzumabo dozę.</w:t>
      </w:r>
    </w:p>
    <w:p w:rsidR="00D35292" w:rsidRDefault="00D35292" w:rsidP="00D35292">
      <w:r>
        <w:t>Ontruzant flakonas Sterilaus injekcinio vandens</w:t>
      </w:r>
    </w:p>
    <w:p w:rsidR="00D35292" w:rsidRDefault="00D35292" w:rsidP="00D35292">
      <w:r>
        <w:t>tūris</w:t>
      </w:r>
    </w:p>
    <w:p w:rsidR="00D35292" w:rsidRDefault="00D35292" w:rsidP="00D35292">
      <w:r>
        <w:t>Galutinė koncentracija</w:t>
      </w:r>
    </w:p>
    <w:p w:rsidR="00D35292" w:rsidRDefault="00D35292" w:rsidP="00D35292">
      <w:r>
        <w:t>150 mg flakonas + 7,2 ml = 21 mg/ml</w:t>
      </w:r>
    </w:p>
    <w:p w:rsidR="00D35292" w:rsidRDefault="00D35292" w:rsidP="00D35292">
      <w:r>
        <w:t>420 mg flakonas + 20 ml = 21 mg/ml</w:t>
      </w:r>
    </w:p>
    <w:p w:rsidR="00D35292" w:rsidRDefault="00D35292" w:rsidP="00D35292">
      <w:r>
        <w:t>Ruošimo instrukcija</w:t>
      </w:r>
    </w:p>
    <w:p w:rsidR="00D35292" w:rsidRDefault="00D35292" w:rsidP="00D35292">
      <w:r>
        <w:t>Ruošti Ontruzant reikia atsargiai. Jei ruošiant susidaro per daug putų arba paruoštas Ontruzant</w:t>
      </w:r>
    </w:p>
    <w:p w:rsidR="00D35292" w:rsidRDefault="00D35292" w:rsidP="00D35292">
      <w:r>
        <w:t>pakratomas, gali nepavykti iš flakono įtraukti reikiamą Ontruzant kiekį.</w:t>
      </w:r>
    </w:p>
    <w:p w:rsidR="00D35292" w:rsidRDefault="00D35292" w:rsidP="00D35292">
      <w:r>
        <w:t>1) Steriliu švirkštu į flakoną, kuriame yra liofilizuoti Ontruzant milteliai, nukreipę srovę į miltelius, iš</w:t>
      </w:r>
    </w:p>
    <w:p w:rsidR="00D35292" w:rsidRDefault="00D35292" w:rsidP="00D35292">
      <w:r>
        <w:t>lėto sušvirkščiamas atitinkamas injekcinio vandens tūris (kaip aukščiau nurodyta).</w:t>
      </w:r>
    </w:p>
    <w:p w:rsidR="00D35292" w:rsidRDefault="00D35292" w:rsidP="00D35292">
      <w:r>
        <w:t>2) Flakoną atsargiai pasukiokite, kad vaistas geriau ištirptų. NEKRATYKITE!</w:t>
      </w:r>
    </w:p>
    <w:p w:rsidR="00D35292" w:rsidRDefault="00D35292" w:rsidP="00D35292">
      <w:r>
        <w:t>Ruošimo metu gali susidaryti šiek tiek putų. Tuomet flakoną pastatykite ir apie 5 minutes nejudinkite.</w:t>
      </w:r>
    </w:p>
    <w:p w:rsidR="00D35292" w:rsidRDefault="00D35292" w:rsidP="00D35292">
      <w:r>
        <w:lastRenderedPageBreak/>
        <w:t>Paruoštas Ontruzant yra bespalvis ar šiek tiek gelsvas, skaidrus tirpalas; jame neturi matytis dalelių.</w:t>
      </w:r>
    </w:p>
    <w:p w:rsidR="00D35292" w:rsidRDefault="00D35292" w:rsidP="00D35292">
      <w:r>
        <w:t>Nustatykite reikiamą tirpalo kiekį:</w:t>
      </w:r>
    </w:p>
    <w:p w:rsidR="00D35292" w:rsidRDefault="00D35292" w:rsidP="00D35292">
      <w:r>
        <w:t>• remiantis 4 mg trastuzumabo/kg kūno svorio įsotinamąja doze arba 2 mg trastuzumabo/kg kūno</w:t>
      </w:r>
    </w:p>
    <w:p w:rsidR="00D35292" w:rsidRDefault="00D35292" w:rsidP="00D35292">
      <w:r>
        <w:t>svorio paskesne kas savaitę vartojama doze:</w:t>
      </w:r>
    </w:p>
    <w:p w:rsidR="00D35292" w:rsidRDefault="00D35292" w:rsidP="00D35292">
      <w:r>
        <w:t>Tūris (ml) = Kūno svoris (kg) x dozė (4 mg/kg įsotinamoji arba 2 mg/kg palaikomoji)</w:t>
      </w:r>
    </w:p>
    <w:p w:rsidR="00D35292" w:rsidRDefault="00D35292" w:rsidP="00D35292">
      <w:r>
        <w:t>21 (mg/ml, paruošto tirpalo koncentracija)</w:t>
      </w:r>
    </w:p>
    <w:p w:rsidR="00D35292" w:rsidRDefault="00D35292" w:rsidP="00D35292">
      <w:r>
        <w:t>• remiantis 8 mg trastuzumabo/kg kūno svorio įsotinamąja doze arba 6 mg trastuzumabo/kg kūno</w:t>
      </w:r>
    </w:p>
    <w:p w:rsidR="00D35292" w:rsidRDefault="00D35292" w:rsidP="00D35292">
      <w:r>
        <w:t>svorio paskesne kas 3 savaites vartojama doze:</w:t>
      </w:r>
    </w:p>
    <w:p w:rsidR="00D35292" w:rsidRDefault="00D35292" w:rsidP="00D35292">
      <w:r>
        <w:t>Tūris (ml) = Kūno svoris (kg) x dozė (8 mg/kg įsotinamoji arba 6 mg/kg palaikomoji)</w:t>
      </w:r>
    </w:p>
    <w:p w:rsidR="00D35292" w:rsidRDefault="00D35292" w:rsidP="00D35292">
      <w:r>
        <w:t>21 (mg/ml, paruošto tirpalo koncentracija)</w:t>
      </w:r>
    </w:p>
    <w:p w:rsidR="00D35292" w:rsidRDefault="00D35292" w:rsidP="00D35292">
      <w:r>
        <w:t>Reikia įtraukti iš flakono atitinkamą tirpalo kiekį ir suleisti į polivinilchlorido, polietileno ar</w:t>
      </w:r>
    </w:p>
    <w:p w:rsidR="00D35292" w:rsidRDefault="00D35292" w:rsidP="00D35292">
      <w:r>
        <w:t>polipropileno lašinimo sistemos maišelį, kuriame yra 250 ml 0,9 % natrio chlorido tirpalo. Negalima</w:t>
      </w:r>
    </w:p>
    <w:p w:rsidR="00D35292" w:rsidRDefault="00D35292" w:rsidP="00D35292">
      <w:r>
        <w:t>vartoti gliukozės turinčių tirpalų. Kad maišant tirpalus nesusidarytų putų, maišelį reikia tik atsargiai</w:t>
      </w:r>
    </w:p>
    <w:p w:rsidR="00D35292" w:rsidRDefault="00D35292" w:rsidP="00D35292">
      <w:r>
        <w:t>pavartyti. Prieš vartojant parenteraliai skiriamus tirpalus, reikia apžiūrėti, ar juose nėra dalelių ir</w:t>
      </w:r>
    </w:p>
    <w:p w:rsidR="00D35292" w:rsidRDefault="00D35292" w:rsidP="00D35292">
      <w:r>
        <w:t>spalvos pokyčių. Paruoštą tirpalą reikia nedelsiant lašinti. Jei tirpalas praskiestas aseptiškai, jį galima</w:t>
      </w:r>
    </w:p>
    <w:p w:rsidR="000C3315" w:rsidRDefault="00D35292" w:rsidP="00D35292">
      <w:r>
        <w:t>laikyti 24 valandas (ne aukštesnėje kaip 30 °C temperatūroje).</w:t>
      </w:r>
    </w:p>
    <w:sectPr w:rsidR="000C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92"/>
    <w:rsid w:val="000C3315"/>
    <w:rsid w:val="00D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3364</Words>
  <Characters>19181</Characters>
  <Application>Microsoft Office Word</Application>
  <DocSecurity>0</DocSecurity>
  <Lines>159</Lines>
  <Paragraphs>44</Paragraphs>
  <ScaleCrop>false</ScaleCrop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2019-09-27T11:03:00Z</dcterms:created>
  <dcterms:modified xsi:type="dcterms:W3CDTF">2019-09-27T11:03:00Z</dcterms:modified>
</cp:coreProperties>
</file>