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0E" w:rsidRDefault="0009340E" w:rsidP="0009340E">
      <w:r>
        <w:t>Pakuotės lapelis: informacija vartotojui</w:t>
      </w:r>
    </w:p>
    <w:p w:rsidR="0009340E" w:rsidRDefault="0009340E" w:rsidP="0009340E">
      <w:bookmarkStart w:id="0" w:name="_GoBack"/>
      <w:r>
        <w:t xml:space="preserve">Trumenba </w:t>
      </w:r>
      <w:bookmarkEnd w:id="0"/>
      <w:r>
        <w:t>injekcinė suspensija užpildytame švirkšte</w:t>
      </w:r>
    </w:p>
    <w:p w:rsidR="0009340E" w:rsidRDefault="0009340E" w:rsidP="0009340E">
      <w:r>
        <w:t>B grupės meningokokų vakcina</w:t>
      </w:r>
    </w:p>
    <w:p w:rsidR="0009340E" w:rsidRDefault="0009340E" w:rsidP="0009340E">
      <w:r>
        <w:t>(rekombinacinė, adsorbuota)</w:t>
      </w:r>
    </w:p>
    <w:p w:rsidR="0009340E" w:rsidRDefault="0009340E" w:rsidP="0009340E">
      <w:r>
        <w:t>Vykdoma papildoma šio vaisto stebėsena. Tai padės greitai nustatyti naują saugumo informaciją.</w:t>
      </w:r>
    </w:p>
    <w:p w:rsidR="0009340E" w:rsidRDefault="0009340E" w:rsidP="0009340E">
      <w:r>
        <w:t>Mums galite padėti pranešdami apie bet kokį Jums pasireiškiantį šalutinį poveikį. Apie tai, kaip</w:t>
      </w:r>
    </w:p>
    <w:p w:rsidR="0009340E" w:rsidRDefault="0009340E" w:rsidP="0009340E">
      <w:r>
        <w:t>pranešti apie šalutinį poveikį, žr. 4 skyriaus pabaigoje.</w:t>
      </w:r>
    </w:p>
    <w:p w:rsidR="0009340E" w:rsidRDefault="0009340E" w:rsidP="0009340E">
      <w:r>
        <w:t>Atidžiai perskaitykite visą šį lapelį, prieš pradėdami vartoti vaistą, nes jame pateikiama Jums ir</w:t>
      </w:r>
    </w:p>
    <w:p w:rsidR="0009340E" w:rsidRDefault="0009340E" w:rsidP="0009340E">
      <w:r>
        <w:t>Jūsų vaikui svarbi informacija.</w:t>
      </w:r>
    </w:p>
    <w:p w:rsidR="0009340E" w:rsidRDefault="0009340E" w:rsidP="0009340E">
      <w:r>
        <w:t>- Neišmeskite šio lapelio, nes vėl gali prireikti jį perskaityti.</w:t>
      </w:r>
    </w:p>
    <w:p w:rsidR="0009340E" w:rsidRDefault="0009340E" w:rsidP="0009340E">
      <w:r>
        <w:t>- Jeigu kiltų daugiau klausimų, kreipkitės į gydytoją, vaistininką arba slaugytoją.</w:t>
      </w:r>
    </w:p>
    <w:p w:rsidR="0009340E" w:rsidRDefault="0009340E" w:rsidP="0009340E">
      <w:r>
        <w:t>- Ši vakcina skirta tik Jums arba Jūsų vaikui.</w:t>
      </w:r>
    </w:p>
    <w:p w:rsidR="0009340E" w:rsidRDefault="0009340E" w:rsidP="0009340E">
      <w:r>
        <w:t>- Jeigu pasireiškė šalutinis poveikis (net jeigu jis šiame lapelyje nenurodytas), kreipkitės į</w:t>
      </w:r>
    </w:p>
    <w:p w:rsidR="0009340E" w:rsidRDefault="0009340E" w:rsidP="0009340E">
      <w:r>
        <w:t>gydytoją, vaistininką arba slaugytoją. Žr. 4 skyrių.</w:t>
      </w:r>
    </w:p>
    <w:p w:rsidR="0009340E" w:rsidRDefault="0009340E" w:rsidP="0009340E">
      <w:r>
        <w:t>Apie ką rašoma šiame lapelyje?</w:t>
      </w:r>
    </w:p>
    <w:p w:rsidR="0009340E" w:rsidRDefault="0009340E" w:rsidP="0009340E">
      <w:r>
        <w:t>1. Kas yra Trumenba ir kam jis vartojamas</w:t>
      </w:r>
    </w:p>
    <w:p w:rsidR="0009340E" w:rsidRDefault="0009340E" w:rsidP="0009340E">
      <w:r>
        <w:t>2. Kas žinotina prieš suleidžiant Trumenba Jums arba Jūsų vaikui</w:t>
      </w:r>
    </w:p>
    <w:p w:rsidR="0009340E" w:rsidRDefault="0009340E" w:rsidP="0009340E">
      <w:r>
        <w:t>3. Kaip vartoti Trumenba</w:t>
      </w:r>
    </w:p>
    <w:p w:rsidR="0009340E" w:rsidRDefault="0009340E" w:rsidP="0009340E">
      <w:r>
        <w:t>4. Galimas šalutinis poveikis</w:t>
      </w:r>
    </w:p>
    <w:p w:rsidR="0009340E" w:rsidRDefault="0009340E" w:rsidP="0009340E">
      <w:r>
        <w:t>5. Kaip laikyti Trumenba</w:t>
      </w:r>
    </w:p>
    <w:p w:rsidR="0009340E" w:rsidRDefault="0009340E" w:rsidP="0009340E">
      <w:r>
        <w:t>6. Pakuotės turinys ir kita informacija</w:t>
      </w:r>
    </w:p>
    <w:p w:rsidR="0009340E" w:rsidRDefault="0009340E" w:rsidP="0009340E">
      <w:r>
        <w:t>1. Kas yra Trumenba ir kam jis vartojamas</w:t>
      </w:r>
    </w:p>
    <w:p w:rsidR="0009340E" w:rsidRDefault="0009340E" w:rsidP="0009340E">
      <w:r>
        <w:t>Trumenbayra vakcina, skirta invazinės meningokokinės ligos, sukeltos B serogrupės bakterijų</w:t>
      </w:r>
    </w:p>
    <w:p w:rsidR="0009340E" w:rsidRDefault="0009340E" w:rsidP="0009340E">
      <w:r>
        <w:t>Neisseria meningitidis, profilaktikai 10 metų ir vyresniems žmonėms.. Šios rūšies bakterijos gali</w:t>
      </w:r>
    </w:p>
    <w:p w:rsidR="0009340E" w:rsidRDefault="0009340E" w:rsidP="0009340E">
      <w:r>
        <w:t>sukelti sunkias, kartais pavojingas gyvybei infekcijas, pvz., meningitą (galvos ir stuburo smegenų</w:t>
      </w:r>
    </w:p>
    <w:p w:rsidR="0009340E" w:rsidRDefault="0009340E" w:rsidP="0009340E">
      <w:r>
        <w:lastRenderedPageBreak/>
        <w:t>dangalų uždegimą) bei sepsį (kraujo užkrėtimą).</w:t>
      </w:r>
    </w:p>
    <w:p w:rsidR="0009340E" w:rsidRDefault="0009340E" w:rsidP="0009340E">
      <w:r>
        <w:t>Vakcinos sudėtyje yra du svarbūs bakterijos paviršiaus komponentai.</w:t>
      </w:r>
    </w:p>
    <w:p w:rsidR="0009340E" w:rsidRDefault="0009340E" w:rsidP="0009340E">
      <w:r>
        <w:t>Ši vakcina veikia skatindama organizmą gaminti antikūnus (natūralias kūno apsaugos medžiagas),</w:t>
      </w:r>
    </w:p>
    <w:p w:rsidR="0009340E" w:rsidRDefault="0009340E" w:rsidP="0009340E">
      <w:r>
        <w:t>saugančius Jus arba Jūsų vaiką nuo šios ligos.</w:t>
      </w:r>
    </w:p>
    <w:p w:rsidR="0009340E" w:rsidRDefault="0009340E" w:rsidP="0009340E">
      <w:r>
        <w:t>2. Kas žinotina prieš suleidžiant Trumenba Jums arba Jūsų vaikui</w:t>
      </w:r>
    </w:p>
    <w:p w:rsidR="0009340E" w:rsidRDefault="0009340E" w:rsidP="0009340E">
      <w:r>
        <w:t>Trumenba vartoti negalima:</w:t>
      </w:r>
    </w:p>
    <w:p w:rsidR="0009340E" w:rsidRDefault="0009340E" w:rsidP="0009340E">
      <w:r>
        <w:t>– jeigu Jums arba Jūsų vaikui yra alergija veikliajai medžiagai arba bet kuriai pagalbinei šio vaisto</w:t>
      </w:r>
    </w:p>
    <w:p w:rsidR="0009340E" w:rsidRDefault="0009340E" w:rsidP="0009340E">
      <w:r>
        <w:t>medžiagai (jos išvardytos 6 skyriuje).</w:t>
      </w:r>
    </w:p>
    <w:p w:rsidR="0009340E" w:rsidRDefault="0009340E" w:rsidP="0009340E">
      <w:r>
        <w:t>Įspėjimai ir atsargumo priemonės</w:t>
      </w:r>
    </w:p>
    <w:p w:rsidR="0009340E" w:rsidRDefault="0009340E" w:rsidP="0009340E">
      <w:r>
        <w:t>Pasitarkite su gydytoju, vaistininku arba slaugytoju prieš skiepijimą Trumenba. Pasakykite gydytojui,</w:t>
      </w:r>
    </w:p>
    <w:p w:rsidR="0009340E" w:rsidRDefault="0009340E" w:rsidP="0009340E">
      <w:r>
        <w:t>vaistininkui arba slaugytojui, jeigu Jums ar Jūsų vaikui:</w:t>
      </w:r>
    </w:p>
    <w:p w:rsidR="0009340E" w:rsidRDefault="0009340E" w:rsidP="0009340E">
      <w:r>
        <w:t> yra sunki infekcija su stipriu karščiavimu. Tokiu atveju skiepijimas bus atidėtas. Esant lengvai</w:t>
      </w:r>
    </w:p>
    <w:p w:rsidR="0009340E" w:rsidRDefault="0009340E" w:rsidP="0009340E">
      <w:r>
        <w:t>infekcijai, pvz., peršalus, skiepijimo atidėti nebūtina, tačiau pirmiausiai pasitarkite dėl to su savo</w:t>
      </w:r>
    </w:p>
    <w:p w:rsidR="0009340E" w:rsidRDefault="0009340E" w:rsidP="0009340E">
      <w:r>
        <w:t>gydytoju;</w:t>
      </w:r>
    </w:p>
    <w:p w:rsidR="0009340E" w:rsidRDefault="0009340E" w:rsidP="0009340E">
      <w:r>
        <w:t> yra kraujavimo sutrikimų arba greitai atsiranda mėlynių (kraujosruvų);</w:t>
      </w:r>
    </w:p>
    <w:p w:rsidR="0009340E" w:rsidRDefault="0009340E" w:rsidP="0009340E">
      <w:r>
        <w:t xml:space="preserve"> nusilpusi imuninė sistema, dėl ko Jūs ar Jūsų vaikas negalėsite gauti visos Trumenba naudos; </w:t>
      </w:r>
    </w:p>
    <w:p w:rsidR="0009340E" w:rsidRDefault="0009340E" w:rsidP="0009340E">
      <w:r>
        <w:t>27</w:t>
      </w:r>
    </w:p>
    <w:p w:rsidR="0009340E" w:rsidRDefault="0009340E" w:rsidP="0009340E">
      <w:r>
        <w:t> kai kurie žmonės nuo injekcijos adata gali apalpti, pasijusti silpnai arba patirti kitų su stresu</w:t>
      </w:r>
    </w:p>
    <w:p w:rsidR="0009340E" w:rsidRDefault="0009340E" w:rsidP="0009340E">
      <w:r>
        <w:t>susijusių reakcijų. Pasakykite gydytojui, vaistininkui arba slaugytojui, jeigu esate patyrę tokių</w:t>
      </w:r>
    </w:p>
    <w:p w:rsidR="0009340E" w:rsidRDefault="0009340E" w:rsidP="0009340E">
      <w:r>
        <w:t>reakcijų anksčiau;</w:t>
      </w:r>
    </w:p>
    <w:p w:rsidR="0009340E" w:rsidRDefault="0009340E" w:rsidP="0009340E">
      <w:r>
        <w:t> po bet kurios Trumenba dozės buvo bet kokių problemų, pvz., alerginė reakcija arba kvėpavimo</w:t>
      </w:r>
    </w:p>
    <w:p w:rsidR="0009340E" w:rsidRDefault="0009340E" w:rsidP="0009340E">
      <w:r>
        <w:t>sutrikimų.</w:t>
      </w:r>
    </w:p>
    <w:p w:rsidR="0009340E" w:rsidRDefault="0009340E" w:rsidP="0009340E">
      <w:r>
        <w:t>Alpulys, silpnumas arba kiti su stresu susijęos reiškiniai gali atsirasti kaip reakcija į injekciją adata.</w:t>
      </w:r>
    </w:p>
    <w:p w:rsidR="0009340E" w:rsidRDefault="0009340E" w:rsidP="0009340E">
      <w:r>
        <w:t>Pasakykite gydytojui, vaistininkui arba slaugytojui, jeigu esate patyrę tokių reakcijų anksčiau.</w:t>
      </w:r>
    </w:p>
    <w:p w:rsidR="0009340E" w:rsidRDefault="0009340E" w:rsidP="0009340E">
      <w:r>
        <w:t>Kiti vaistai ir Trumenba</w:t>
      </w:r>
    </w:p>
    <w:p w:rsidR="0009340E" w:rsidRDefault="0009340E" w:rsidP="0009340E">
      <w:r>
        <w:lastRenderedPageBreak/>
        <w:t>Jeigu vartojate arba Jūsų vaikas vartoja ar neseniai vartojote arba Jūsų vaikas vartojo kitų vaistų, arba</w:t>
      </w:r>
    </w:p>
    <w:p w:rsidR="0009340E" w:rsidRDefault="0009340E" w:rsidP="0009340E">
      <w:r>
        <w:t>neseniai buvote arba Jūsų vaikas buvo paskiepytas kita vakcina, arba dėl to nesate tikri, apie tai</w:t>
      </w:r>
    </w:p>
    <w:p w:rsidR="0009340E" w:rsidRDefault="0009340E" w:rsidP="0009340E">
      <w:r>
        <w:t>pasakykite gydytojui, vaistininkui ar slaugytojui.</w:t>
      </w:r>
    </w:p>
    <w:p w:rsidR="0009340E" w:rsidRDefault="0009340E" w:rsidP="0009340E">
      <w:r>
        <w:t>Trumenba galima leisti tuo pačiu metu su šiais vakcinų komponentais: stabligės, difterijos, kokliušo ir</w:t>
      </w:r>
    </w:p>
    <w:p w:rsidR="0009340E" w:rsidRDefault="0009340E" w:rsidP="0009340E">
      <w:r>
        <w:t>poliomielito viruso, papilomos viruso, A, C, Y, W serogrupių meningokokų.</w:t>
      </w:r>
    </w:p>
    <w:p w:rsidR="0009340E" w:rsidRDefault="0009340E" w:rsidP="0009340E">
      <w:r>
        <w:t>Trumenba vartojimas su kitomis aukčiau neminėtomis vakcinomis netirtas.</w:t>
      </w:r>
    </w:p>
    <w:p w:rsidR="0009340E" w:rsidRDefault="0009340E" w:rsidP="0009340E">
      <w:r>
        <w:t>Jeigu būsite skiepijami daugiau kaip 1 vakcina vienu metu, svarbu, kad joms leisti būtų parinktos</w:t>
      </w:r>
    </w:p>
    <w:p w:rsidR="0009340E" w:rsidRDefault="0009340E" w:rsidP="0009340E">
      <w:r>
        <w:t>skirtingos kūno vietos.</w:t>
      </w:r>
    </w:p>
    <w:p w:rsidR="0009340E" w:rsidRDefault="0009340E" w:rsidP="0009340E">
      <w:r>
        <w:t>Jeigu Jums taikoma imuninę sistemą veikiantis gydymas (pvz., švitinimas, gydymas kortikosteroidais</w:t>
      </w:r>
    </w:p>
    <w:p w:rsidR="0009340E" w:rsidRDefault="0009340E" w:rsidP="0009340E">
      <w:r>
        <w:t>arba tam tikrais chemoterapiniais vaistais nuo vėžio), galite nepatirti visos Trumenba naudos.</w:t>
      </w:r>
    </w:p>
    <w:p w:rsidR="0009340E" w:rsidRDefault="0009340E" w:rsidP="0009340E">
      <w:r>
        <w:t>Nėštumas ir žindymo laikotarpis</w:t>
      </w:r>
    </w:p>
    <w:p w:rsidR="0009340E" w:rsidRDefault="0009340E" w:rsidP="0009340E">
      <w:r>
        <w:t>Jeigu esate nėščia, žindote kūdikį, manote, kad galbūt esate nėščia arba planuojate pastoti, tai prieš</w:t>
      </w:r>
    </w:p>
    <w:p w:rsidR="0009340E" w:rsidRDefault="0009340E" w:rsidP="0009340E">
      <w:r>
        <w:t>Trumenba suleidimą pasitarkite su gydytoju. Jeigu Jums kyla meningokokinės ligos rizika, gali būti,</w:t>
      </w:r>
    </w:p>
    <w:p w:rsidR="0009340E" w:rsidRDefault="0009340E" w:rsidP="0009340E">
      <w:r>
        <w:t>kad gydytojas Jums vis tiek rekomenduos pasiskiepyti Trumenba.</w:t>
      </w:r>
    </w:p>
    <w:p w:rsidR="0009340E" w:rsidRDefault="0009340E" w:rsidP="0009340E">
      <w:r>
        <w:t>Vairavimas ir mechanizmų valdymas</w:t>
      </w:r>
    </w:p>
    <w:p w:rsidR="0009340E" w:rsidRDefault="0009340E" w:rsidP="0009340E">
      <w:r>
        <w:t>Trumenba gebėjimo vairuoti ir valdyti mechanizmus neveikia arba veikia silpnai.</w:t>
      </w:r>
    </w:p>
    <w:p w:rsidR="0009340E" w:rsidRDefault="0009340E" w:rsidP="0009340E">
      <w:r>
        <w:t>Tačiau tam tikras šalutinis poveikis, paminėtas 4 skyriuje „Galimas šalutinis poveikis“, gali laikinai</w:t>
      </w:r>
    </w:p>
    <w:p w:rsidR="0009340E" w:rsidRDefault="0009340E" w:rsidP="0009340E">
      <w:r>
        <w:t>Jums pasireikšti. Jeigu taip atsitiktų, prieš vairuodami arba valdydami mechanizmus palaukite, kol</w:t>
      </w:r>
    </w:p>
    <w:p w:rsidR="0009340E" w:rsidRDefault="0009340E" w:rsidP="0009340E">
      <w:r>
        <w:t>poveikis praeis.</w:t>
      </w:r>
    </w:p>
    <w:p w:rsidR="0009340E" w:rsidRDefault="0009340E" w:rsidP="0009340E">
      <w:r>
        <w:t>Trumenba sudėtyje yra natrio</w:t>
      </w:r>
    </w:p>
    <w:p w:rsidR="0009340E" w:rsidRDefault="0009340E" w:rsidP="0009340E">
      <w:r>
        <w:t>Šio vaistinio preparato dozėje yra mažiau kaip 23 mg natrio, t. y. jis beveik neturi reikšmės.</w:t>
      </w:r>
    </w:p>
    <w:p w:rsidR="0009340E" w:rsidRDefault="0009340E" w:rsidP="0009340E">
      <w:r>
        <w:t>3. Kaip vartoti Trumenba</w:t>
      </w:r>
    </w:p>
    <w:p w:rsidR="0009340E" w:rsidRDefault="0009340E" w:rsidP="0009340E">
      <w:r>
        <w:t>Trumenba Jums arba Jūsų vaikui suleis gydytojas, vaistininkas arba slaugytojas. Skiepijama viršutinės</w:t>
      </w:r>
    </w:p>
    <w:p w:rsidR="0009340E" w:rsidRDefault="0009340E" w:rsidP="0009340E">
      <w:r>
        <w:t>rankos dalies raumenį.</w:t>
      </w:r>
    </w:p>
    <w:p w:rsidR="0009340E" w:rsidRDefault="0009340E" w:rsidP="0009340E">
      <w:r>
        <w:t>Svarbu laikytis gydytojo, vaistininko arba slaugytojo nurodymų, kad baigtumėte arba Jūsų vaikas</w:t>
      </w:r>
    </w:p>
    <w:p w:rsidR="0009340E" w:rsidRDefault="0009340E" w:rsidP="0009340E">
      <w:r>
        <w:lastRenderedPageBreak/>
        <w:t>baigtų visą skiepijimo kursą.</w:t>
      </w:r>
    </w:p>
    <w:p w:rsidR="0009340E" w:rsidRDefault="0009340E" w:rsidP="0009340E">
      <w:r>
        <w:t>Asmenys nuo 10 metų ir vyresni</w:t>
      </w:r>
    </w:p>
    <w:p w:rsidR="0009340E" w:rsidRDefault="0009340E" w:rsidP="0009340E">
      <w:r>
        <w:t>Jums arba Jūsų vaikui bus suleistos 2 vakcinos injekcijos, antroji injekcija skiriama praėjus</w:t>
      </w:r>
    </w:p>
    <w:p w:rsidR="0009340E" w:rsidRDefault="0009340E" w:rsidP="0009340E">
      <w:r>
        <w:t>6 mėnesiams po pirmosios injekcijos.</w:t>
      </w:r>
    </w:p>
    <w:p w:rsidR="0009340E" w:rsidRDefault="0009340E" w:rsidP="0009340E">
      <w:r>
        <w:t>Jums arba Jūsų vaikui su ne mažesnė kaip 1 mėnesio pertrauka bus suleistos 2 vakcinos injekcijos ir</w:t>
      </w:r>
    </w:p>
    <w:p w:rsidR="0009340E" w:rsidRDefault="0009340E" w:rsidP="0009340E">
      <w:r>
        <w:t xml:space="preserve">trečioji injekcija skiriama praėjus ne mažiau kaip 4 mėnesiams po antrosios injekcijos. </w:t>
      </w:r>
    </w:p>
    <w:p w:rsidR="0009340E" w:rsidRDefault="0009340E" w:rsidP="0009340E">
      <w:r>
        <w:t>28</w:t>
      </w:r>
    </w:p>
    <w:p w:rsidR="0009340E" w:rsidRDefault="0009340E" w:rsidP="0009340E">
      <w:r>
        <w:t>Jums arba Jūsų vaikui gali būti leidžiama sustiprinamoji injekcija.</w:t>
      </w:r>
    </w:p>
    <w:p w:rsidR="0009340E" w:rsidRDefault="0009340E" w:rsidP="0009340E">
      <w:r>
        <w:t>4. Galimas šalutinis poveikis</w:t>
      </w:r>
    </w:p>
    <w:p w:rsidR="0009340E" w:rsidRDefault="0009340E" w:rsidP="0009340E">
      <w:r>
        <w:t>Šita vakcina, kaip ir kitos vakcinos, gali sukelti šalutinį poveikį, nors jis pasireiškia ne visiems</w:t>
      </w:r>
    </w:p>
    <w:p w:rsidR="0009340E" w:rsidRDefault="0009340E" w:rsidP="0009340E">
      <w:r>
        <w:t>žmonėms.</w:t>
      </w:r>
    </w:p>
    <w:p w:rsidR="0009340E" w:rsidRDefault="0009340E" w:rsidP="0009340E">
      <w:r>
        <w:t>Nuo skiepijimo Trumenba Jums arba Jūsų vaikui gali pasireikšti šie šalutiniai reiškiniai:</w:t>
      </w:r>
    </w:p>
    <w:p w:rsidR="0009340E" w:rsidRDefault="0009340E" w:rsidP="0009340E">
      <w:r>
        <w:t>Labai dažni (gali pasireikšti dažniau kaip 1 iš 10 žmonių)</w:t>
      </w:r>
    </w:p>
    <w:p w:rsidR="0009340E" w:rsidRDefault="0009340E" w:rsidP="0009340E">
      <w:r>
        <w:t>- Injekcijos vietos paraudimas, patinimas ir skausmas;</w:t>
      </w:r>
    </w:p>
    <w:p w:rsidR="0009340E" w:rsidRDefault="0009340E" w:rsidP="0009340E">
      <w:r>
        <w:t>- galvos skausmas;</w:t>
      </w:r>
    </w:p>
    <w:p w:rsidR="0009340E" w:rsidRDefault="0009340E" w:rsidP="0009340E">
      <w:r>
        <w:t>- viduriavimas;</w:t>
      </w:r>
    </w:p>
    <w:p w:rsidR="0009340E" w:rsidRDefault="0009340E" w:rsidP="0009340E">
      <w:r>
        <w:t>- pykinimas;</w:t>
      </w:r>
    </w:p>
    <w:p w:rsidR="0009340E" w:rsidRDefault="0009340E" w:rsidP="0009340E">
      <w:r>
        <w:t>- raumenų skausmas;</w:t>
      </w:r>
    </w:p>
    <w:p w:rsidR="0009340E" w:rsidRDefault="0009340E" w:rsidP="0009340E">
      <w:r>
        <w:t>- sąnarių skausmas;</w:t>
      </w:r>
    </w:p>
    <w:p w:rsidR="0009340E" w:rsidRDefault="0009340E" w:rsidP="0009340E">
      <w:r>
        <w:t>- nuovargis;</w:t>
      </w:r>
    </w:p>
    <w:p w:rsidR="0009340E" w:rsidRDefault="0009340E" w:rsidP="0009340E">
      <w:r>
        <w:t>- šaltkrėtis;</w:t>
      </w:r>
    </w:p>
    <w:p w:rsidR="0009340E" w:rsidRDefault="0009340E" w:rsidP="0009340E">
      <w:r>
        <w:t>- nuovargis.</w:t>
      </w:r>
    </w:p>
    <w:p w:rsidR="0009340E" w:rsidRDefault="0009340E" w:rsidP="0009340E">
      <w:r>
        <w:t>Dažni (gali pasireikšti dažniau kaip 1 iš 10 žmonių)</w:t>
      </w:r>
    </w:p>
    <w:p w:rsidR="0009340E" w:rsidRDefault="0009340E" w:rsidP="0009340E">
      <w:r>
        <w:t>- Vėmimas;</w:t>
      </w:r>
    </w:p>
    <w:p w:rsidR="0009340E" w:rsidRDefault="0009340E" w:rsidP="0009340E">
      <w:r>
        <w:t>- karščiavimas, kai temperatūra ≥38 °C.</w:t>
      </w:r>
    </w:p>
    <w:p w:rsidR="0009340E" w:rsidRDefault="0009340E" w:rsidP="0009340E">
      <w:r>
        <w:lastRenderedPageBreak/>
        <w:t>Dažnis nežinomas (negali būti nustatytas pagal turimus duomenis)</w:t>
      </w:r>
    </w:p>
    <w:p w:rsidR="0009340E" w:rsidRDefault="0009340E" w:rsidP="0009340E">
      <w:r>
        <w:t>- Aleginės reakcijos.</w:t>
      </w:r>
    </w:p>
    <w:p w:rsidR="0009340E" w:rsidRDefault="0009340E" w:rsidP="0009340E">
      <w:r>
        <w:t>Pranešimas apie šalutinį poveikį</w:t>
      </w:r>
    </w:p>
    <w:p w:rsidR="0009340E" w:rsidRDefault="0009340E" w:rsidP="0009340E">
      <w:r>
        <w:t>Jeigu pasireiškė šalutinis poveikis, įskaitant šiame lapelyje nenurodytą, pasakykite gydytojui,</w:t>
      </w:r>
    </w:p>
    <w:p w:rsidR="0009340E" w:rsidRDefault="0009340E" w:rsidP="0009340E">
      <w:r>
        <w:t>vaistininkui arba slaugytojui. Apie šalutinį poveikį taip pat galite pranešti tiesiogiai naudodamiesi</w:t>
      </w:r>
    </w:p>
    <w:p w:rsidR="0009340E" w:rsidRDefault="0009340E" w:rsidP="0009340E">
      <w:r>
        <w:t>V priede nurodyta nacionaline pranešimo sistema. Pranešdami apie šalutinį poveikį galite mums padėti</w:t>
      </w:r>
    </w:p>
    <w:p w:rsidR="0009340E" w:rsidRDefault="0009340E" w:rsidP="0009340E">
      <w:r>
        <w:t>gauti daugiau informacijos apie šio vaisto saugumą.</w:t>
      </w:r>
    </w:p>
    <w:p w:rsidR="0009340E" w:rsidRDefault="0009340E" w:rsidP="0009340E">
      <w:r>
        <w:t>5. Kaip laikyti Trumenba</w:t>
      </w:r>
    </w:p>
    <w:p w:rsidR="0009340E" w:rsidRDefault="0009340E" w:rsidP="0009340E">
      <w:r>
        <w:t>Šį vaistą laikykite vaikams nepastebimoje ir nepasiekiamoje vietoje.</w:t>
      </w:r>
    </w:p>
    <w:p w:rsidR="0009340E" w:rsidRDefault="0009340E" w:rsidP="0009340E">
      <w:r>
        <w:t>Ant etiketės po „EXP“ ir ant dėžutės po „Tinka iki“ nurodytam tinkamumo laikui pasibaigus, šio</w:t>
      </w:r>
    </w:p>
    <w:p w:rsidR="0009340E" w:rsidRDefault="0009340E" w:rsidP="0009340E">
      <w:r>
        <w:t>vaisto vartoti negalima. Vaistas tinkamas vartoti iki paskutinės nurodyto mėnesio dienos.</w:t>
      </w:r>
    </w:p>
    <w:p w:rsidR="0009340E" w:rsidRDefault="0009340E" w:rsidP="0009340E">
      <w:r>
        <w:t>Laikyti šaldytuve (2 °C – 8 °C).</w:t>
      </w:r>
    </w:p>
    <w:p w:rsidR="0009340E" w:rsidRDefault="0009340E" w:rsidP="0009340E">
      <w:r>
        <w:t>Švirkštus laikyti šaldytuve gulsčioje padėtyje, kad redispersijos laikas būtų trumpesnis.</w:t>
      </w:r>
    </w:p>
    <w:p w:rsidR="0009340E" w:rsidRDefault="0009340E" w:rsidP="0009340E">
      <w:r>
        <w:t>Negalima užšaldyti.</w:t>
      </w:r>
    </w:p>
    <w:p w:rsidR="0009340E" w:rsidRDefault="0009340E" w:rsidP="0009340E">
      <w:r>
        <w:t>Vaistų negalima išmesti į kanalizaciją arba su buitinėmis atliekomis. Kaip išmesti nereikalingus</w:t>
      </w:r>
    </w:p>
    <w:p w:rsidR="0009340E" w:rsidRDefault="0009340E" w:rsidP="0009340E">
      <w:r>
        <w:t>vaistus, klauskite vaistininko. Šios priemonės padės apsaugoti aplinką.</w:t>
      </w:r>
    </w:p>
    <w:p w:rsidR="0009340E" w:rsidRDefault="0009340E" w:rsidP="0009340E">
      <w:r>
        <w:t>29</w:t>
      </w:r>
    </w:p>
    <w:p w:rsidR="0009340E" w:rsidRDefault="0009340E" w:rsidP="0009340E">
      <w:r>
        <w:t>6. Pakuotės turinys ir kita informacija</w:t>
      </w:r>
    </w:p>
    <w:p w:rsidR="0009340E" w:rsidRDefault="0009340E" w:rsidP="0009340E">
      <w:r>
        <w:t>Trumenba sudėtis</w:t>
      </w:r>
    </w:p>
    <w:p w:rsidR="0009340E" w:rsidRDefault="0009340E" w:rsidP="0009340E">
      <w:r>
        <w:t>Vienoje dozėje (0,5 ml) yra:</w:t>
      </w:r>
    </w:p>
    <w:p w:rsidR="0009340E" w:rsidRDefault="0009340E" w:rsidP="0009340E">
      <w:r>
        <w:t>Veikliosios medžiagos:</w:t>
      </w:r>
    </w:p>
    <w:p w:rsidR="0009340E" w:rsidRDefault="0009340E" w:rsidP="0009340E">
      <w:r>
        <w:t>B serogrupės Neisseria meningitidis A pošeimio fHbp1,2,3 60 mikrogramų</w:t>
      </w:r>
    </w:p>
    <w:p w:rsidR="0009340E" w:rsidRDefault="0009340E" w:rsidP="0009340E">
      <w:r>
        <w:t>B serogrupės Neisseria meningitidis B pošeimio fHbp1,2,3 60 mikrogramų</w:t>
      </w:r>
    </w:p>
    <w:p w:rsidR="0009340E" w:rsidRDefault="0009340E" w:rsidP="0009340E">
      <w:r>
        <w:t>1 Rekombinacinis lipidintas H faktorių surišantis baltymas (angl. factor H binding protein, fHbp)</w:t>
      </w:r>
    </w:p>
    <w:p w:rsidR="0009340E" w:rsidRDefault="0009340E" w:rsidP="0009340E">
      <w:r>
        <w:t>2</w:t>
      </w:r>
    </w:p>
    <w:p w:rsidR="0009340E" w:rsidRDefault="0009340E" w:rsidP="0009340E">
      <w:r>
        <w:lastRenderedPageBreak/>
        <w:t>Pagamintas Escherichia coli ląstelėse rekombinacinės DNR technologijos būdu</w:t>
      </w:r>
    </w:p>
    <w:p w:rsidR="0009340E" w:rsidRDefault="0009340E" w:rsidP="0009340E">
      <w:r>
        <w:t>3 Adsorbuota aliuminio fosfatu (0,25 miligramo aliuminio vienoje dozėje)</w:t>
      </w:r>
    </w:p>
    <w:p w:rsidR="0009340E" w:rsidRDefault="0009340E" w:rsidP="0009340E">
      <w:r>
        <w:t>Pagalbinės medžiagos yra:</w:t>
      </w:r>
    </w:p>
    <w:p w:rsidR="0009340E" w:rsidRDefault="0009340E" w:rsidP="0009340E">
      <w:r>
        <w:t>Natrio chloridas, histidinas, injekcinis vanduo, aliuminio fosfatas ir polisorbatas 80 (E433).</w:t>
      </w:r>
    </w:p>
    <w:p w:rsidR="0009340E" w:rsidRDefault="0009340E" w:rsidP="0009340E">
      <w:r>
        <w:t>Trumenba išvaizda ir kiekis pakuotėje</w:t>
      </w:r>
    </w:p>
    <w:p w:rsidR="0009340E" w:rsidRDefault="0009340E" w:rsidP="0009340E">
      <w:r>
        <w:t>Trumenba yra balta injekcinė suspensija, pavidalu tiekiama užpildytame švirkšte.</w:t>
      </w:r>
    </w:p>
    <w:p w:rsidR="0009340E" w:rsidRDefault="0009340E" w:rsidP="0009340E">
      <w:r>
        <w:t>Pakuotės, kuriose yra 1, 5 arba 10 užpildytų švirkštų, su adatomis arba be jų.</w:t>
      </w:r>
    </w:p>
    <w:p w:rsidR="0009340E" w:rsidRDefault="0009340E" w:rsidP="0009340E">
      <w:r>
        <w:t>Gali būti tiekiamos ne visų dydžių pakuotės.</w:t>
      </w:r>
    </w:p>
    <w:p w:rsidR="0009340E" w:rsidRDefault="0009340E" w:rsidP="0009340E">
      <w:r>
        <w:t>Registruotojas ir gamintojas</w:t>
      </w:r>
    </w:p>
    <w:p w:rsidR="0009340E" w:rsidRDefault="0009340E" w:rsidP="0009340E">
      <w:r>
        <w:t>Registruotojas:</w:t>
      </w:r>
    </w:p>
    <w:p w:rsidR="0009340E" w:rsidRDefault="0009340E" w:rsidP="0009340E">
      <w:r>
        <w:t>Pfizer Europe MA EEIG</w:t>
      </w:r>
    </w:p>
    <w:p w:rsidR="0009340E" w:rsidRDefault="0009340E" w:rsidP="0009340E">
      <w:r>
        <w:t>Boulevard de la Plaine 17</w:t>
      </w:r>
    </w:p>
    <w:p w:rsidR="0009340E" w:rsidRDefault="0009340E" w:rsidP="0009340E">
      <w:r>
        <w:t>1050 Bruxelles</w:t>
      </w:r>
    </w:p>
    <w:p w:rsidR="0009340E" w:rsidRDefault="0009340E" w:rsidP="0009340E">
      <w:r>
        <w:t>Belgija</w:t>
      </w:r>
    </w:p>
    <w:p w:rsidR="0009340E" w:rsidRDefault="0009340E" w:rsidP="0009340E">
      <w:r>
        <w:t>Gamintojai, atsakingi už serijos išleidimą:</w:t>
      </w:r>
    </w:p>
    <w:p w:rsidR="0009340E" w:rsidRDefault="0009340E" w:rsidP="0009340E">
      <w:r>
        <w:t>Wyeth Pharmaceuticals</w:t>
      </w:r>
    </w:p>
    <w:p w:rsidR="0009340E" w:rsidRDefault="0009340E" w:rsidP="0009340E">
      <w:r>
        <w:t>New Lane</w:t>
      </w:r>
    </w:p>
    <w:p w:rsidR="0009340E" w:rsidRDefault="0009340E" w:rsidP="0009340E">
      <w:r>
        <w:t>Havant</w:t>
      </w:r>
    </w:p>
    <w:p w:rsidR="0009340E" w:rsidRDefault="0009340E" w:rsidP="0009340E">
      <w:r>
        <w:t>Hampshire PO9 2NG</w:t>
      </w:r>
    </w:p>
    <w:p w:rsidR="0009340E" w:rsidRDefault="0009340E" w:rsidP="0009340E">
      <w:r>
        <w:t>Jungtinė Karalystė</w:t>
      </w:r>
    </w:p>
    <w:p w:rsidR="0009340E" w:rsidRDefault="0009340E" w:rsidP="0009340E">
      <w:r>
        <w:t>Arba</w:t>
      </w:r>
    </w:p>
    <w:p w:rsidR="0009340E" w:rsidRDefault="0009340E" w:rsidP="0009340E">
      <w:r>
        <w:t>Pfizer Manufacturing Belgium N.V.</w:t>
      </w:r>
    </w:p>
    <w:p w:rsidR="0009340E" w:rsidRDefault="0009340E" w:rsidP="0009340E">
      <w:r>
        <w:t>Rijksweg 12</w:t>
      </w:r>
    </w:p>
    <w:p w:rsidR="0009340E" w:rsidRDefault="0009340E" w:rsidP="0009340E">
      <w:r>
        <w:t>B-2870 Puurs</w:t>
      </w:r>
    </w:p>
    <w:p w:rsidR="0009340E" w:rsidRDefault="0009340E" w:rsidP="0009340E">
      <w:r>
        <w:t>Belgija</w:t>
      </w:r>
    </w:p>
    <w:p w:rsidR="0009340E" w:rsidRDefault="0009340E" w:rsidP="0009340E">
      <w:r>
        <w:lastRenderedPageBreak/>
        <w:t>Jeigu apie šį vaistą norite sužinoti daugiau, kreipkitės į vietinį registruotojo atstovą:</w:t>
      </w:r>
    </w:p>
    <w:p w:rsidR="0009340E" w:rsidRDefault="0009340E" w:rsidP="0009340E">
      <w:r>
        <w:t>België/Belgique/Belgien</w:t>
      </w:r>
    </w:p>
    <w:p w:rsidR="0009340E" w:rsidRDefault="0009340E" w:rsidP="0009340E">
      <w:r>
        <w:t>Luxembourg/Luxemburg</w:t>
      </w:r>
    </w:p>
    <w:p w:rsidR="0009340E" w:rsidRDefault="0009340E" w:rsidP="0009340E">
      <w:r>
        <w:t>Pfizer S.A./N.V.</w:t>
      </w:r>
    </w:p>
    <w:p w:rsidR="0009340E" w:rsidRDefault="0009340E" w:rsidP="0009340E">
      <w:r>
        <w:t>Tél/Tel: + + 32 (0)2 554 62 11</w:t>
      </w:r>
    </w:p>
    <w:p w:rsidR="0009340E" w:rsidRDefault="0009340E" w:rsidP="0009340E">
      <w:r>
        <w:t>Lietuva</w:t>
      </w:r>
    </w:p>
    <w:p w:rsidR="0009340E" w:rsidRDefault="0009340E" w:rsidP="0009340E">
      <w:r>
        <w:t>Pfizer Luxembourg SARL filialas Lietuvoje</w:t>
      </w:r>
    </w:p>
    <w:p w:rsidR="0009340E" w:rsidRDefault="0009340E" w:rsidP="0009340E">
      <w:r>
        <w:t>Tel: +370 52 51 4000</w:t>
      </w:r>
    </w:p>
    <w:p w:rsidR="0009340E" w:rsidRDefault="0009340E" w:rsidP="0009340E">
      <w:r>
        <w:t>България</w:t>
      </w:r>
    </w:p>
    <w:p w:rsidR="0009340E" w:rsidRDefault="0009340E" w:rsidP="0009340E">
      <w:r>
        <w:t>Пфайзер Люксембург САРЛ, Клон</w:t>
      </w:r>
    </w:p>
    <w:p w:rsidR="0009340E" w:rsidRDefault="0009340E" w:rsidP="0009340E">
      <w:r>
        <w:t>България</w:t>
      </w:r>
    </w:p>
    <w:p w:rsidR="0009340E" w:rsidRDefault="0009340E" w:rsidP="0009340E">
      <w:r>
        <w:t>Teл.: +359 2 970 4333</w:t>
      </w:r>
    </w:p>
    <w:p w:rsidR="0009340E" w:rsidRDefault="0009340E" w:rsidP="0009340E">
      <w:r>
        <w:t>Magyarország</w:t>
      </w:r>
    </w:p>
    <w:p w:rsidR="0009340E" w:rsidRDefault="0009340E" w:rsidP="0009340E">
      <w:r>
        <w:t>Pfizer Kft</w:t>
      </w:r>
    </w:p>
    <w:p w:rsidR="0009340E" w:rsidRDefault="0009340E" w:rsidP="0009340E">
      <w:r>
        <w:t>Tel: +36 1 488 3700</w:t>
      </w:r>
    </w:p>
    <w:p w:rsidR="0009340E" w:rsidRDefault="0009340E" w:rsidP="0009340E">
      <w:r>
        <w:t>30</w:t>
      </w:r>
    </w:p>
    <w:p w:rsidR="0009340E" w:rsidRDefault="0009340E" w:rsidP="0009340E">
      <w:r>
        <w:t>Česká republika</w:t>
      </w:r>
    </w:p>
    <w:p w:rsidR="0009340E" w:rsidRDefault="0009340E" w:rsidP="0009340E">
      <w:r>
        <w:t>Pfizer PFE spol. s.r.o.</w:t>
      </w:r>
    </w:p>
    <w:p w:rsidR="0009340E" w:rsidRDefault="0009340E" w:rsidP="0009340E">
      <w:r>
        <w:t>Tel: + 420 283 004 111</w:t>
      </w:r>
    </w:p>
    <w:p w:rsidR="0009340E" w:rsidRDefault="0009340E" w:rsidP="0009340E">
      <w:r>
        <w:t>Malta</w:t>
      </w:r>
    </w:p>
    <w:p w:rsidR="0009340E" w:rsidRDefault="0009340E" w:rsidP="0009340E">
      <w:r>
        <w:t>Vivian Corporation Ltd.</w:t>
      </w:r>
    </w:p>
    <w:p w:rsidR="0009340E" w:rsidRDefault="0009340E" w:rsidP="0009340E">
      <w:r>
        <w:t>Tel: + 35621 344610</w:t>
      </w:r>
    </w:p>
    <w:p w:rsidR="0009340E" w:rsidRDefault="0009340E" w:rsidP="0009340E">
      <w:r>
        <w:t>Danmark</w:t>
      </w:r>
    </w:p>
    <w:p w:rsidR="0009340E" w:rsidRDefault="0009340E" w:rsidP="0009340E">
      <w:r>
        <w:t>Pfizer ApS</w:t>
      </w:r>
    </w:p>
    <w:p w:rsidR="0009340E" w:rsidRDefault="0009340E" w:rsidP="0009340E">
      <w:r>
        <w:t>Tlf: + 45 44 201 100</w:t>
      </w:r>
    </w:p>
    <w:p w:rsidR="0009340E" w:rsidRDefault="0009340E" w:rsidP="0009340E">
      <w:r>
        <w:lastRenderedPageBreak/>
        <w:t>Nederland</w:t>
      </w:r>
    </w:p>
    <w:p w:rsidR="0009340E" w:rsidRDefault="0009340E" w:rsidP="0009340E">
      <w:r>
        <w:t>Pfizer BV</w:t>
      </w:r>
    </w:p>
    <w:p w:rsidR="0009340E" w:rsidRDefault="0009340E" w:rsidP="0009340E">
      <w:r>
        <w:t>Tel: +31 (0)10 406 43 01</w:t>
      </w:r>
    </w:p>
    <w:p w:rsidR="0009340E" w:rsidRDefault="0009340E" w:rsidP="0009340E">
      <w:r>
        <w:t>Deutschland</w:t>
      </w:r>
    </w:p>
    <w:p w:rsidR="0009340E" w:rsidRDefault="0009340E" w:rsidP="0009340E">
      <w:r>
        <w:t>Pfizer Pharma GmbH</w:t>
      </w:r>
    </w:p>
    <w:p w:rsidR="0009340E" w:rsidRDefault="0009340E" w:rsidP="0009340E">
      <w:r>
        <w:t>Tel: + 49 (0)30 550055-51000</w:t>
      </w:r>
    </w:p>
    <w:p w:rsidR="0009340E" w:rsidRDefault="0009340E" w:rsidP="0009340E">
      <w:r>
        <w:t>Norge</w:t>
      </w:r>
    </w:p>
    <w:p w:rsidR="0009340E" w:rsidRDefault="0009340E" w:rsidP="0009340E">
      <w:r>
        <w:t>Pfizer Norge AS</w:t>
      </w:r>
    </w:p>
    <w:p w:rsidR="0009340E" w:rsidRDefault="0009340E" w:rsidP="0009340E">
      <w:r>
        <w:t>Tlf: +47 67 52 61 00</w:t>
      </w:r>
    </w:p>
    <w:p w:rsidR="0009340E" w:rsidRDefault="0009340E" w:rsidP="0009340E">
      <w:r>
        <w:t>Eesti</w:t>
      </w:r>
    </w:p>
    <w:p w:rsidR="0009340E" w:rsidRDefault="0009340E" w:rsidP="0009340E">
      <w:r>
        <w:t>Pfizer Luxembourg SARL Eesti filial</w:t>
      </w:r>
    </w:p>
    <w:p w:rsidR="0009340E" w:rsidRDefault="0009340E" w:rsidP="0009340E">
      <w:r>
        <w:t>Tel.: +372 666 7500</w:t>
      </w:r>
    </w:p>
    <w:p w:rsidR="0009340E" w:rsidRDefault="0009340E" w:rsidP="0009340E">
      <w:r>
        <w:t>Österreich</w:t>
      </w:r>
    </w:p>
    <w:p w:rsidR="0009340E" w:rsidRDefault="0009340E" w:rsidP="0009340E">
      <w:r>
        <w:t>Pfizer Corporation Austria Ges.m.b.H</w:t>
      </w:r>
    </w:p>
    <w:p w:rsidR="0009340E" w:rsidRDefault="0009340E" w:rsidP="0009340E">
      <w:r>
        <w:t>Tel: + 43 (0)1 521 15-0</w:t>
      </w:r>
    </w:p>
    <w:p w:rsidR="0009340E" w:rsidRDefault="0009340E" w:rsidP="0009340E">
      <w:r>
        <w:t>Ελλάδα</w:t>
      </w:r>
    </w:p>
    <w:p w:rsidR="0009340E" w:rsidRDefault="0009340E" w:rsidP="0009340E">
      <w:r>
        <w:t>Pfizer Ελλάς A.E.</w:t>
      </w:r>
    </w:p>
    <w:p w:rsidR="0009340E" w:rsidRDefault="0009340E" w:rsidP="0009340E">
      <w:r>
        <w:t>Τηλ.: +30 210 6785 800</w:t>
      </w:r>
    </w:p>
    <w:p w:rsidR="0009340E" w:rsidRDefault="0009340E" w:rsidP="0009340E">
      <w:r>
        <w:t>Polska</w:t>
      </w:r>
    </w:p>
    <w:p w:rsidR="0009340E" w:rsidRDefault="0009340E" w:rsidP="0009340E">
      <w:r>
        <w:t>Pfizer Polska Sp. z o.o.</w:t>
      </w:r>
    </w:p>
    <w:p w:rsidR="0009340E" w:rsidRDefault="0009340E" w:rsidP="0009340E">
      <w:r>
        <w:t>Tel.: +48 22 335 61 00</w:t>
      </w:r>
    </w:p>
    <w:p w:rsidR="0009340E" w:rsidRDefault="0009340E" w:rsidP="0009340E">
      <w:r>
        <w:t>España</w:t>
      </w:r>
    </w:p>
    <w:p w:rsidR="0009340E" w:rsidRDefault="0009340E" w:rsidP="0009340E">
      <w:r>
        <w:t>Pfizer, S.L.</w:t>
      </w:r>
    </w:p>
    <w:p w:rsidR="0009340E" w:rsidRDefault="0009340E" w:rsidP="0009340E">
      <w:r>
        <w:t>Tel:+34914909900</w:t>
      </w:r>
    </w:p>
    <w:p w:rsidR="0009340E" w:rsidRDefault="0009340E" w:rsidP="0009340E">
      <w:r>
        <w:t>Portugal</w:t>
      </w:r>
    </w:p>
    <w:p w:rsidR="0009340E" w:rsidRDefault="0009340E" w:rsidP="0009340E">
      <w:r>
        <w:lastRenderedPageBreak/>
        <w:t>Pfizer Biofarmacêutica, Sociedade Unipessoal,</w:t>
      </w:r>
    </w:p>
    <w:p w:rsidR="0009340E" w:rsidRDefault="0009340E" w:rsidP="0009340E">
      <w:r>
        <w:t>Lda.</w:t>
      </w:r>
    </w:p>
    <w:p w:rsidR="0009340E" w:rsidRDefault="0009340E" w:rsidP="0009340E">
      <w:r>
        <w:t>Tel: (+351) 21 423 55 00</w:t>
      </w:r>
    </w:p>
    <w:p w:rsidR="0009340E" w:rsidRDefault="0009340E" w:rsidP="0009340E">
      <w:r>
        <w:t>France</w:t>
      </w:r>
    </w:p>
    <w:p w:rsidR="0009340E" w:rsidRDefault="0009340E" w:rsidP="0009340E">
      <w:r>
        <w:t>Pfizer</w:t>
      </w:r>
    </w:p>
    <w:p w:rsidR="0009340E" w:rsidRDefault="0009340E" w:rsidP="0009340E">
      <w:r>
        <w:t>Tél +33 1 58 07 34 40</w:t>
      </w:r>
    </w:p>
    <w:p w:rsidR="0009340E" w:rsidRDefault="0009340E" w:rsidP="0009340E">
      <w:r>
        <w:t>România</w:t>
      </w:r>
    </w:p>
    <w:p w:rsidR="0009340E" w:rsidRDefault="0009340E" w:rsidP="0009340E">
      <w:r>
        <w:t>Pfizer Romania S.R.L</w:t>
      </w:r>
    </w:p>
    <w:p w:rsidR="0009340E" w:rsidRDefault="0009340E" w:rsidP="0009340E">
      <w:r>
        <w:t>Tel: +40 (0) 21 207 28 00</w:t>
      </w:r>
    </w:p>
    <w:p w:rsidR="0009340E" w:rsidRDefault="0009340E" w:rsidP="0009340E">
      <w:r>
        <w:t>Hrvatska</w:t>
      </w:r>
    </w:p>
    <w:p w:rsidR="0009340E" w:rsidRDefault="0009340E" w:rsidP="0009340E">
      <w:r>
        <w:t>Pfizer Croatia d.o.o.</w:t>
      </w:r>
    </w:p>
    <w:p w:rsidR="0009340E" w:rsidRDefault="0009340E" w:rsidP="0009340E">
      <w:r>
        <w:t>Tel: + 385 1 3908 777</w:t>
      </w:r>
    </w:p>
    <w:p w:rsidR="0009340E" w:rsidRDefault="0009340E" w:rsidP="0009340E">
      <w:r>
        <w:t>Slovenija</w:t>
      </w:r>
    </w:p>
    <w:p w:rsidR="0009340E" w:rsidRDefault="0009340E" w:rsidP="0009340E">
      <w:r>
        <w:t>Pfizer Luxembourg SARL Pfizer, podružnica za</w:t>
      </w:r>
    </w:p>
    <w:p w:rsidR="0009340E" w:rsidRDefault="0009340E" w:rsidP="0009340E">
      <w:r>
        <w:t>svetovanje s področja</w:t>
      </w:r>
    </w:p>
    <w:p w:rsidR="0009340E" w:rsidRDefault="0009340E" w:rsidP="0009340E">
      <w:r>
        <w:t>farmacevtske dejavnosti, Ljubljana</w:t>
      </w:r>
    </w:p>
    <w:p w:rsidR="0009340E" w:rsidRDefault="0009340E" w:rsidP="0009340E">
      <w:r>
        <w:t>Tel.: + 386 (0) 1 52 11 400</w:t>
      </w:r>
    </w:p>
    <w:p w:rsidR="0009340E" w:rsidRDefault="0009340E" w:rsidP="0009340E">
      <w:r>
        <w:t>Ireland</w:t>
      </w:r>
    </w:p>
    <w:p w:rsidR="0009340E" w:rsidRDefault="0009340E" w:rsidP="0009340E">
      <w:r>
        <w:t>Pfizer Healthcare Ireland</w:t>
      </w:r>
    </w:p>
    <w:p w:rsidR="0009340E" w:rsidRDefault="0009340E" w:rsidP="0009340E">
      <w:r>
        <w:t>Tel: 1800 633 363 (toll free)</w:t>
      </w:r>
    </w:p>
    <w:p w:rsidR="0009340E" w:rsidRDefault="0009340E" w:rsidP="0009340E">
      <w:r>
        <w:t>+44 (0)1304 616161</w:t>
      </w:r>
    </w:p>
    <w:p w:rsidR="0009340E" w:rsidRDefault="0009340E" w:rsidP="0009340E">
      <w:r>
        <w:t>Slovenská republika</w:t>
      </w:r>
    </w:p>
    <w:p w:rsidR="0009340E" w:rsidRDefault="0009340E" w:rsidP="0009340E">
      <w:r>
        <w:t>Pfizer Luxembourg SARL,</w:t>
      </w:r>
    </w:p>
    <w:p w:rsidR="0009340E" w:rsidRDefault="0009340E" w:rsidP="0009340E">
      <w:r>
        <w:t>organizačná zložka</w:t>
      </w:r>
    </w:p>
    <w:p w:rsidR="0009340E" w:rsidRDefault="0009340E" w:rsidP="0009340E">
      <w:r>
        <w:t>Tel: + 421 2 3355 5500</w:t>
      </w:r>
    </w:p>
    <w:p w:rsidR="0009340E" w:rsidRDefault="0009340E" w:rsidP="0009340E">
      <w:r>
        <w:lastRenderedPageBreak/>
        <w:t>Ísland</w:t>
      </w:r>
    </w:p>
    <w:p w:rsidR="0009340E" w:rsidRDefault="0009340E" w:rsidP="0009340E">
      <w:r>
        <w:t>Icepharma hf</w:t>
      </w:r>
    </w:p>
    <w:p w:rsidR="0009340E" w:rsidRDefault="0009340E" w:rsidP="0009340E">
      <w:r>
        <w:t>Simi: + 354 540 8000</w:t>
      </w:r>
    </w:p>
    <w:p w:rsidR="0009340E" w:rsidRDefault="0009340E" w:rsidP="0009340E">
      <w:r>
        <w:t>Suomi/Finland</w:t>
      </w:r>
    </w:p>
    <w:p w:rsidR="0009340E" w:rsidRDefault="0009340E" w:rsidP="0009340E">
      <w:r>
        <w:t>Pfizer Oy</w:t>
      </w:r>
    </w:p>
    <w:p w:rsidR="0009340E" w:rsidRDefault="0009340E" w:rsidP="0009340E">
      <w:r>
        <w:t>Puh/Tel: +358 (0)9 430 040</w:t>
      </w:r>
    </w:p>
    <w:p w:rsidR="0009340E" w:rsidRDefault="0009340E" w:rsidP="0009340E">
      <w:r>
        <w:t>Italia</w:t>
      </w:r>
    </w:p>
    <w:p w:rsidR="0009340E" w:rsidRDefault="0009340E" w:rsidP="0009340E">
      <w:r>
        <w:t>Pfizer s.r.l</w:t>
      </w:r>
    </w:p>
    <w:p w:rsidR="0009340E" w:rsidRDefault="0009340E" w:rsidP="0009340E">
      <w:r>
        <w:t>Tel: +39 06 33 18 21</w:t>
      </w:r>
    </w:p>
    <w:p w:rsidR="0009340E" w:rsidRDefault="0009340E" w:rsidP="0009340E">
      <w:r>
        <w:t>Sverige</w:t>
      </w:r>
    </w:p>
    <w:p w:rsidR="0009340E" w:rsidRDefault="0009340E" w:rsidP="0009340E">
      <w:r>
        <w:t>Pfizer Innovations AB</w:t>
      </w:r>
    </w:p>
    <w:p w:rsidR="0009340E" w:rsidRDefault="0009340E" w:rsidP="0009340E">
      <w:r>
        <w:t>Tel: +46 (0)8 550 520 00</w:t>
      </w:r>
    </w:p>
    <w:p w:rsidR="0009340E" w:rsidRDefault="0009340E" w:rsidP="0009340E">
      <w:r>
        <w:t>Κύπρος</w:t>
      </w:r>
    </w:p>
    <w:p w:rsidR="0009340E" w:rsidRDefault="0009340E" w:rsidP="0009340E">
      <w:r>
        <w:t>Pfizer Ελλάς Α.Ε. (Cyprus Branch)</w:t>
      </w:r>
    </w:p>
    <w:p w:rsidR="0009340E" w:rsidRDefault="0009340E" w:rsidP="0009340E">
      <w:r>
        <w:t>Tηλ: +357 22 817690</w:t>
      </w:r>
    </w:p>
    <w:p w:rsidR="0009340E" w:rsidRDefault="0009340E" w:rsidP="0009340E">
      <w:r>
        <w:t>United Kingdom</w:t>
      </w:r>
    </w:p>
    <w:p w:rsidR="0009340E" w:rsidRDefault="0009340E" w:rsidP="0009340E">
      <w:r>
        <w:t>Pfizer Limited</w:t>
      </w:r>
    </w:p>
    <w:p w:rsidR="0009340E" w:rsidRDefault="0009340E" w:rsidP="0009340E">
      <w:r>
        <w:t>Tel: +44 (0) 1304 616161</w:t>
      </w:r>
    </w:p>
    <w:p w:rsidR="0009340E" w:rsidRDefault="0009340E" w:rsidP="0009340E">
      <w:r>
        <w:t>Latvija</w:t>
      </w:r>
    </w:p>
    <w:p w:rsidR="0009340E" w:rsidRDefault="0009340E" w:rsidP="0009340E">
      <w:r>
        <w:t>Pfizer Luxembourg SARL filiāle Latvijā</w:t>
      </w:r>
    </w:p>
    <w:p w:rsidR="0009340E" w:rsidRDefault="0009340E" w:rsidP="0009340E">
      <w:r>
        <w:t>Tel.: + 371 670 35 775</w:t>
      </w:r>
    </w:p>
    <w:p w:rsidR="0009340E" w:rsidRDefault="0009340E" w:rsidP="0009340E">
      <w:r>
        <w:t>31</w:t>
      </w:r>
    </w:p>
    <w:p w:rsidR="0009340E" w:rsidRDefault="0009340E" w:rsidP="0009340E">
      <w:r>
        <w:t>Šis pakuotės lapelis paskutinį kartą peržiūrėtas</w:t>
      </w:r>
    </w:p>
    <w:p w:rsidR="0009340E" w:rsidRDefault="0009340E" w:rsidP="0009340E">
      <w:r>
        <w:t>Kiti informacijos šaltiniai</w:t>
      </w:r>
    </w:p>
    <w:p w:rsidR="0009340E" w:rsidRDefault="0009340E" w:rsidP="0009340E">
      <w:r>
        <w:t>Išsami informacija apie šį vaistą pateikiama Europos vaistų agentūros tinklalapyje</w:t>
      </w:r>
    </w:p>
    <w:p w:rsidR="0009340E" w:rsidRDefault="0009340E" w:rsidP="0009340E">
      <w:r>
        <w:lastRenderedPageBreak/>
        <w:t>http://www.ema.europa.eu.</w:t>
      </w:r>
    </w:p>
    <w:p w:rsidR="0009340E" w:rsidRDefault="0009340E" w:rsidP="0009340E">
      <w:r>
        <w:t>Šis lapelis pateikiamas Europos vaistų agentūros tinklalapyje visomis ES/EEE kalbomis.</w:t>
      </w:r>
    </w:p>
    <w:p w:rsidR="0009340E" w:rsidRDefault="0009340E" w:rsidP="0009340E">
      <w:r>
        <w:t>------------------------------------------------------------------------------------------------------------------------</w:t>
      </w:r>
    </w:p>
    <w:p w:rsidR="0009340E" w:rsidRDefault="0009340E" w:rsidP="0009340E">
      <w:r>
        <w:t>Toliau pateikta informacija skirta tik sveikatos priežiūros specialistams:</w:t>
      </w:r>
    </w:p>
    <w:p w:rsidR="0009340E" w:rsidRDefault="0009340E" w:rsidP="0009340E">
      <w:r>
        <w:t>Laikant gali iškristi baltų nuosėdų ir susidaryti skaidraus supernatanto.</w:t>
      </w:r>
    </w:p>
    <w:p w:rsidR="0009340E" w:rsidRDefault="0009340E" w:rsidP="0009340E">
      <w:r>
        <w:t>Prieš leidimą reikia patikrinti, ar vakcinoje nėra smulkių dalelių, ar nepakitusi jos spalva. Pastebėjus</w:t>
      </w:r>
    </w:p>
    <w:p w:rsidR="0009340E" w:rsidRDefault="0009340E" w:rsidP="0009340E">
      <w:r>
        <w:t>bet kokių dalelių ir (arba) fizinio būvio pakitimų vakcinos leisti negalima.</w:t>
      </w:r>
    </w:p>
    <w:p w:rsidR="0009340E" w:rsidRDefault="0009340E" w:rsidP="0009340E">
      <w:r>
        <w:t>Prieš vartojimą gerai suplakite, kad gautųsi vientisa balta suspensija.</w:t>
      </w:r>
    </w:p>
    <w:p w:rsidR="0009340E" w:rsidRDefault="0009340E" w:rsidP="0009340E">
      <w:r>
        <w:t>Trumenba skirta leisti tik į raumenis. Negalima leisti į kraujagyslę arba po oda.</w:t>
      </w:r>
    </w:p>
    <w:p w:rsidR="0009340E" w:rsidRDefault="0009340E" w:rsidP="0009340E">
      <w:r>
        <w:t>Trumenba negalima maišyti su kitomis vakcinomis tame pačiame švirkšte.</w:t>
      </w:r>
    </w:p>
    <w:p w:rsidR="0009340E" w:rsidRDefault="0009340E" w:rsidP="0009340E">
      <w:r>
        <w:t>Vienu metu su kitomis vakcinomis Trumenba reikia leisti į skirtingas injekcijos vietas.</w:t>
      </w:r>
    </w:p>
    <w:p w:rsidR="003610E4" w:rsidRDefault="0009340E" w:rsidP="0009340E">
      <w:r>
        <w:t>Nesuvartotą vakciną ar atliekas reikia tvarkyti laikantis vietinių reikalavimų</w:t>
      </w:r>
    </w:p>
    <w:sectPr w:rsidR="0036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0E"/>
    <w:rsid w:val="0009340E"/>
    <w:rsid w:val="003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2019-09-14T19:10:00Z</dcterms:created>
  <dcterms:modified xsi:type="dcterms:W3CDTF">2019-09-14T19:11:00Z</dcterms:modified>
</cp:coreProperties>
</file>