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D2" w:rsidRDefault="000837D2" w:rsidP="000837D2">
      <w:r>
        <w:t>Pakuotės lapelis: informacija vartotojui</w:t>
      </w:r>
    </w:p>
    <w:p w:rsidR="000837D2" w:rsidRDefault="000837D2" w:rsidP="000837D2">
      <w:bookmarkStart w:id="0" w:name="_GoBack"/>
      <w:r>
        <w:t>Peyona</w:t>
      </w:r>
      <w:bookmarkEnd w:id="0"/>
      <w:r>
        <w:t xml:space="preserve"> 20 mg/ml infuzinis tirpalas ir geriamasis tirpalas</w:t>
      </w:r>
    </w:p>
    <w:p w:rsidR="000837D2" w:rsidRDefault="000837D2" w:rsidP="000837D2">
      <w:r>
        <w:t>kofeino citratas</w:t>
      </w:r>
    </w:p>
    <w:p w:rsidR="000837D2" w:rsidRDefault="000837D2" w:rsidP="000837D2">
      <w:r>
        <w:t>Atidžiai perskaitykite visą šį lapelį, prieš pradėdami vartoti vaistą, nes jame pateikiama Jums</w:t>
      </w:r>
    </w:p>
    <w:p w:rsidR="000837D2" w:rsidRDefault="000837D2" w:rsidP="000837D2">
      <w:r>
        <w:t>svarbi informacija.</w:t>
      </w:r>
    </w:p>
    <w:p w:rsidR="000837D2" w:rsidRDefault="000837D2" w:rsidP="000837D2">
      <w:r>
        <w:t>- Neišmeskite šio lapelio, nes vėl gali prireikti jį perskaityti.</w:t>
      </w:r>
    </w:p>
    <w:p w:rsidR="000837D2" w:rsidRDefault="000837D2" w:rsidP="000837D2">
      <w:r>
        <w:t>- Jeigu kiltų daugiau klausimų, kreipkitės į kūdikio gydytoją.</w:t>
      </w:r>
    </w:p>
    <w:p w:rsidR="000837D2" w:rsidRDefault="000837D2" w:rsidP="000837D2">
      <w:r>
        <w:t>- Jeigu Jūsų naujagimiui pasireiškė šalutinis poveikis (net jeigu jis šiame lapelyje nenurodytas),</w:t>
      </w:r>
    </w:p>
    <w:p w:rsidR="000837D2" w:rsidRDefault="000837D2" w:rsidP="000837D2">
      <w:r>
        <w:t>kreipkitės į kūdikio gydytoją. Žr. 4 skyrių.</w:t>
      </w:r>
    </w:p>
    <w:p w:rsidR="000837D2" w:rsidRDefault="000837D2" w:rsidP="000837D2">
      <w:r>
        <w:t>Apie ką rašoma šiame lapelyje?</w:t>
      </w:r>
    </w:p>
    <w:p w:rsidR="000837D2" w:rsidRDefault="000837D2" w:rsidP="000837D2">
      <w:r>
        <w:t>1. Kas yra Peyona ir kam jis vartojamas</w:t>
      </w:r>
    </w:p>
    <w:p w:rsidR="000837D2" w:rsidRDefault="000837D2" w:rsidP="000837D2">
      <w:r>
        <w:t>2. Kas žinotina prieš kūdikiui vartojant Peyona</w:t>
      </w:r>
    </w:p>
    <w:p w:rsidR="000837D2" w:rsidRDefault="000837D2" w:rsidP="000837D2">
      <w:r>
        <w:t>3. Kaip vartoti Peyona</w:t>
      </w:r>
    </w:p>
    <w:p w:rsidR="000837D2" w:rsidRDefault="000837D2" w:rsidP="000837D2">
      <w:r>
        <w:t>4. Galimas šalutinis poveikis</w:t>
      </w:r>
    </w:p>
    <w:p w:rsidR="000837D2" w:rsidRDefault="000837D2" w:rsidP="000837D2">
      <w:r>
        <w:t>5. Kaip laikyti Peyona</w:t>
      </w:r>
    </w:p>
    <w:p w:rsidR="000837D2" w:rsidRDefault="000837D2" w:rsidP="000837D2">
      <w:r>
        <w:t>6. Pakuotės turinys ir kita informacija</w:t>
      </w:r>
    </w:p>
    <w:p w:rsidR="000837D2" w:rsidRDefault="000837D2" w:rsidP="000837D2">
      <w:r>
        <w:t>1. Kas yra Peyona ir kam jis vartojamas</w:t>
      </w:r>
    </w:p>
    <w:p w:rsidR="000837D2" w:rsidRDefault="000837D2" w:rsidP="000837D2">
      <w:r>
        <w:t>Peyona sudėtyje yra veiklioji medžiaga kofeino citratas, kuris yra centrinės nervų sistemos</w:t>
      </w:r>
    </w:p>
    <w:p w:rsidR="000837D2" w:rsidRDefault="000837D2" w:rsidP="000837D2">
      <w:r>
        <w:t>stimuliatorius, priklausantis vaistų, vadinamų metilksantinais, grupei.</w:t>
      </w:r>
    </w:p>
    <w:p w:rsidR="000837D2" w:rsidRDefault="000837D2" w:rsidP="000837D2">
      <w:r>
        <w:t>Peyona skiriamas gydyti neišnešiotų kūdikių kvėpavimo sustojimus (neišnešiotų naujagimių pirminę</w:t>
      </w:r>
    </w:p>
    <w:p w:rsidR="000837D2" w:rsidRDefault="000837D2" w:rsidP="000837D2">
      <w:r>
        <w:t>apnėją).</w:t>
      </w:r>
    </w:p>
    <w:p w:rsidR="000837D2" w:rsidRDefault="000837D2" w:rsidP="000837D2">
      <w:r>
        <w:t>Neišnešiotų kūdikių kvėpavimas trumpam sustoja dėl to, kad tokio kūdikio kvėpavimo centrai</w:t>
      </w:r>
    </w:p>
    <w:p w:rsidR="000837D2" w:rsidRDefault="000837D2" w:rsidP="000837D2">
      <w:r>
        <w:t>nepakankamai išsivystę.</w:t>
      </w:r>
    </w:p>
    <w:p w:rsidR="000837D2" w:rsidRDefault="000837D2" w:rsidP="000837D2">
      <w:r>
        <w:t>Įrodyta, jog šis vaistas sumažina epizodų, kuomet trumpam sustoja neišnešiotų naujagimių</w:t>
      </w:r>
    </w:p>
    <w:p w:rsidR="000837D2" w:rsidRDefault="000837D2" w:rsidP="000837D2">
      <w:r>
        <w:t>kvėpavimas, kiekį.</w:t>
      </w:r>
    </w:p>
    <w:p w:rsidR="000837D2" w:rsidRDefault="000837D2" w:rsidP="000837D2">
      <w:r>
        <w:lastRenderedPageBreak/>
        <w:t>2. Kas žinotina prieš kūdikiui vartojant Peyona</w:t>
      </w:r>
    </w:p>
    <w:p w:rsidR="000837D2" w:rsidRDefault="000837D2" w:rsidP="000837D2">
      <w:r>
        <w:t>Peyona vartoti negalima:</w:t>
      </w:r>
    </w:p>
    <w:p w:rsidR="000837D2" w:rsidRDefault="000837D2" w:rsidP="000837D2">
      <w:r>
        <w:t>• jeigu Jūsų naujagimis alergiškas kofeino citratui arba bet kuriai pagalbinei šio vaisto medžiagai</w:t>
      </w:r>
    </w:p>
    <w:p w:rsidR="000837D2" w:rsidRDefault="000837D2" w:rsidP="000837D2">
      <w:r>
        <w:t>(jos išvardytos 6 skyriuje).</w:t>
      </w:r>
    </w:p>
    <w:p w:rsidR="000837D2" w:rsidRDefault="000837D2" w:rsidP="000837D2">
      <w:r>
        <w:t>Įspėjimai ir atsargumo priemonės</w:t>
      </w:r>
    </w:p>
    <w:p w:rsidR="000837D2" w:rsidRDefault="000837D2" w:rsidP="000837D2">
      <w:r>
        <w:t>Pasitarkite su savo kūdikio gydytoju, prieš kūdikiui duodant Peyona.</w:t>
      </w:r>
    </w:p>
    <w:p w:rsidR="000837D2" w:rsidRDefault="000837D2" w:rsidP="000837D2">
      <w:r>
        <w:t>Prieš pradedant neišnešiotų kūdikių apnėjos gydymą vaistu Peyona reikia ištirti, ar apnėjos nesukelia</w:t>
      </w:r>
    </w:p>
    <w:p w:rsidR="000837D2" w:rsidRDefault="000837D2" w:rsidP="000837D2">
      <w:r>
        <w:t>kitos priežastys. Jeigu yra kitų apnėja sukeliančių ligų, Jūsų kūdikio gydytojas turi jas tinkamai gydyti.</w:t>
      </w:r>
    </w:p>
    <w:p w:rsidR="000837D2" w:rsidRDefault="000837D2" w:rsidP="000837D2">
      <w:r>
        <w:t>Peyona reikia skirti atsargiai. Pasakykite savo kūdikio gydytojui:</w:t>
      </w:r>
    </w:p>
    <w:p w:rsidR="000837D2" w:rsidRDefault="000837D2" w:rsidP="000837D2">
      <w:r>
        <w:t>• jeigu Jūsų naujagimiui būna traukulių;</w:t>
      </w:r>
    </w:p>
    <w:p w:rsidR="000837D2" w:rsidRDefault="000837D2" w:rsidP="000837D2">
      <w:r>
        <w:t>• jeigu Jūsų naujagimis serga bet kokia širdies liga;</w:t>
      </w:r>
    </w:p>
    <w:p w:rsidR="000837D2" w:rsidRDefault="000837D2" w:rsidP="000837D2">
      <w:r>
        <w:t>• jeigu Jūsų naujagimis serga kepenų arba inkstų liga;</w:t>
      </w:r>
    </w:p>
    <w:p w:rsidR="000837D2" w:rsidRDefault="000837D2" w:rsidP="000837D2">
      <w:r>
        <w:t>• jeigu Jūsų naujagimis dažnai atpylinėja (tai vadinama regurgitacija);</w:t>
      </w:r>
    </w:p>
    <w:p w:rsidR="000837D2" w:rsidRDefault="000837D2" w:rsidP="000837D2">
      <w:r>
        <w:t>• jeigu Jūsų naujagimis daugiau nei įprastai šlapinasi;</w:t>
      </w:r>
    </w:p>
    <w:p w:rsidR="000837D2" w:rsidRDefault="000837D2" w:rsidP="000837D2">
      <w:r>
        <w:t>• jeigu Jūsų naujagimis priauga per mažai svorio arba mažiau valgo;</w:t>
      </w:r>
    </w:p>
    <w:p w:rsidR="000837D2" w:rsidRDefault="000837D2" w:rsidP="000837D2">
      <w:r>
        <w:t>• Jeigu Jūs (mama) prieš gimdymą vartojote kofeino.</w:t>
      </w:r>
    </w:p>
    <w:p w:rsidR="000837D2" w:rsidRDefault="000837D2" w:rsidP="000837D2">
      <w:r>
        <w:t>23</w:t>
      </w:r>
    </w:p>
    <w:p w:rsidR="000837D2" w:rsidRDefault="000837D2" w:rsidP="000837D2">
      <w:r>
        <w:t>Kiti vaistai ir Peyona</w:t>
      </w:r>
    </w:p>
    <w:p w:rsidR="000837D2" w:rsidRDefault="000837D2" w:rsidP="000837D2">
      <w:r>
        <w:t>Jeigu jūsų kūdikis vartoja ar neseniai vartojo kitų vaistų arba dėl to nesate tikri, apie tai pasakykite</w:t>
      </w:r>
    </w:p>
    <w:p w:rsidR="000837D2" w:rsidRDefault="000837D2" w:rsidP="000837D2">
      <w:r>
        <w:t>savo kūdikio gydytojui.</w:t>
      </w:r>
    </w:p>
    <w:p w:rsidR="000837D2" w:rsidRDefault="000837D2" w:rsidP="000837D2">
      <w:r>
        <w:t>Praneškite kūdikio gydytojui, jeigu Jūsų naujagimis jau buvo gydytas teofilinu.</w:t>
      </w:r>
    </w:p>
    <w:p w:rsidR="000837D2" w:rsidRDefault="000837D2" w:rsidP="000837D2">
      <w:r>
        <w:t>Gydymo Peyona metu neduokite kūdikiui kitų vaistų, prieš tai nepasitarę su kūdikio gydytoju.</w:t>
      </w:r>
    </w:p>
    <w:p w:rsidR="000837D2" w:rsidRDefault="000837D2" w:rsidP="000837D2">
      <w:r>
        <w:t>Gydytojas gali pakeisti šių vaistų dozę arba vietoje jų skirti kitų vaistų:</w:t>
      </w:r>
    </w:p>
    <w:p w:rsidR="000837D2" w:rsidRDefault="000837D2" w:rsidP="000837D2">
      <w:r>
        <w:t>- teofilino (skiriamo gydyti kvėpavimo sutrikimus);</w:t>
      </w:r>
    </w:p>
    <w:p w:rsidR="000837D2" w:rsidRDefault="000837D2" w:rsidP="000837D2">
      <w:r>
        <w:t>- doksopramo (skiriamo gydyti kvėpavimo sutrikimus);</w:t>
      </w:r>
    </w:p>
    <w:p w:rsidR="000837D2" w:rsidRDefault="000837D2" w:rsidP="000837D2">
      <w:r>
        <w:lastRenderedPageBreak/>
        <w:t>- cimetidino (skiriamo gydyti skrandžio ligas);</w:t>
      </w:r>
    </w:p>
    <w:p w:rsidR="000837D2" w:rsidRDefault="000837D2" w:rsidP="000837D2">
      <w:r>
        <w:t>- ketokonazolo (skiriamo gydyti grybelines infekcijas);</w:t>
      </w:r>
    </w:p>
    <w:p w:rsidR="000837D2" w:rsidRDefault="000837D2" w:rsidP="000837D2">
      <w:r>
        <w:t>- fenobarbitalio (skiriamo gydyti epilepsiją);</w:t>
      </w:r>
    </w:p>
    <w:p w:rsidR="000837D2" w:rsidRDefault="000837D2" w:rsidP="000837D2">
      <w:r>
        <w:t>- fenitoino (skiriamo gydyti epilepsiją).</w:t>
      </w:r>
    </w:p>
    <w:p w:rsidR="000837D2" w:rsidRDefault="000837D2" w:rsidP="000837D2">
      <w:r>
        <w:t>Šis vaistas gali padidinti sunkios žarnyno ligos, kuria sergant išmatose būna kraujo (nekrozinio</w:t>
      </w:r>
    </w:p>
    <w:p w:rsidR="000837D2" w:rsidRDefault="000837D2" w:rsidP="000837D2">
      <w:r>
        <w:t>enterokolito), riziką, jeigu jo skiriama kartu su vaistais nuo skrandžio ligos (pvz., H2 histamino</w:t>
      </w:r>
    </w:p>
    <w:p w:rsidR="000837D2" w:rsidRDefault="000837D2" w:rsidP="000837D2">
      <w:r>
        <w:t>receptorių blokatoriais arba protonų siurblio inhibitoriais, mažinančiais skrandžio rūgšties</w:t>
      </w:r>
    </w:p>
    <w:p w:rsidR="000837D2" w:rsidRDefault="000837D2" w:rsidP="000837D2">
      <w:r>
        <w:t>išsiskyrimą).</w:t>
      </w:r>
    </w:p>
    <w:p w:rsidR="000837D2" w:rsidRDefault="000837D2" w:rsidP="000837D2">
      <w:r>
        <w:t>Nėštumas ir žindymo laikotarpis</w:t>
      </w:r>
    </w:p>
    <w:p w:rsidR="000837D2" w:rsidRDefault="000837D2" w:rsidP="000837D2">
      <w:r>
        <w:t>Jeigu Jūs (mama) žindote savo kūdikį, kuris vartoja Peyona, Jums negalima gerti kavos arba vartoti</w:t>
      </w:r>
    </w:p>
    <w:p w:rsidR="000837D2" w:rsidRDefault="000837D2" w:rsidP="000837D2">
      <w:r>
        <w:t>kitų produktų, kuriuose yra daug kofeino, nes kofeinas patenka į motinos pieną.</w:t>
      </w:r>
    </w:p>
    <w:p w:rsidR="000837D2" w:rsidRDefault="000837D2" w:rsidP="000837D2">
      <w:r>
        <w:t>Peyona sudėtyje yra natrio</w:t>
      </w:r>
    </w:p>
    <w:p w:rsidR="000837D2" w:rsidRDefault="000837D2" w:rsidP="000837D2">
      <w:r>
        <w:t>Vienoje šio vaistinio preparato dozėje yra mažiau kaip 1 mmol natrio (23 mg), todėl iš esmės jis gali</w:t>
      </w:r>
    </w:p>
    <w:p w:rsidR="000837D2" w:rsidRDefault="000837D2" w:rsidP="000837D2">
      <w:r>
        <w:t>būti laikomas vaistu, kurio sudėtyje nėra natrio.</w:t>
      </w:r>
    </w:p>
    <w:p w:rsidR="000837D2" w:rsidRDefault="000837D2" w:rsidP="000837D2">
      <w:r>
        <w:t>3. Kaip vartoti Peyona</w:t>
      </w:r>
    </w:p>
    <w:p w:rsidR="000837D2" w:rsidRDefault="000837D2" w:rsidP="000837D2">
      <w:r>
        <w:t>Peyona galima skirti tik intensyviosios naujagimių priežiūros skyriuje, kuriame yra atitinkamos</w:t>
      </w:r>
    </w:p>
    <w:p w:rsidR="000837D2" w:rsidRDefault="000837D2" w:rsidP="000837D2">
      <w:r>
        <w:t>pacientų tyrimo ir stebėjimo priemonės. Gydymą galima pradėti tik prižiūrint gydytojui,</w:t>
      </w:r>
    </w:p>
    <w:p w:rsidR="000837D2" w:rsidRDefault="000837D2" w:rsidP="000837D2">
      <w:r>
        <w:t>turinčiam intensyviosios naujagimių priežiūros patirties.</w:t>
      </w:r>
    </w:p>
    <w:p w:rsidR="000837D2" w:rsidRDefault="000837D2" w:rsidP="000837D2">
      <w:r>
        <w:t>Dozė</w:t>
      </w:r>
    </w:p>
    <w:p w:rsidR="000837D2" w:rsidRDefault="000837D2" w:rsidP="000837D2">
      <w:r>
        <w:t>Jūsų kūdikio gydytojas skirs atitinkamą vaisto Peyona kiekį, priklausomai nuo Jūsų kūdikio kūno</w:t>
      </w:r>
    </w:p>
    <w:p w:rsidR="000837D2" w:rsidRDefault="000837D2" w:rsidP="000837D2">
      <w:r>
        <w:t>masės.</w:t>
      </w:r>
    </w:p>
    <w:p w:rsidR="000837D2" w:rsidRDefault="000837D2" w:rsidP="000837D2">
      <w:r>
        <w:t>Pradinė dozė yra 20 mg vienam kūno masės kg (atitinka 1 ml vienam kūno masės kg).</w:t>
      </w:r>
    </w:p>
    <w:p w:rsidR="000837D2" w:rsidRDefault="000837D2" w:rsidP="000837D2">
      <w:r>
        <w:t>Palaikomoji dozė yra 5 mg vienam kūno masės kg (atitinka 0,25 ml vienam kūno masės kg) kas</w:t>
      </w:r>
    </w:p>
    <w:p w:rsidR="000837D2" w:rsidRDefault="000837D2" w:rsidP="000837D2">
      <w:r>
        <w:t>24 valandas.</w:t>
      </w:r>
    </w:p>
    <w:p w:rsidR="000837D2" w:rsidRDefault="000837D2" w:rsidP="000837D2">
      <w:r>
        <w:t>Vartojimo būdas ir metodas</w:t>
      </w:r>
    </w:p>
    <w:p w:rsidR="000837D2" w:rsidRDefault="000837D2" w:rsidP="000837D2">
      <w:r>
        <w:lastRenderedPageBreak/>
        <w:t>Peyona bus skiriamas kontroliuojamosios infuzijos būdu naudojant švirkštinį infuzijos siurblį arba kitą</w:t>
      </w:r>
    </w:p>
    <w:p w:rsidR="000837D2" w:rsidRDefault="000837D2" w:rsidP="000837D2">
      <w:r>
        <w:t>dozuojantį infuzijos prietaisą. Šis metodas dar vadinamas lašeline.</w:t>
      </w:r>
    </w:p>
    <w:p w:rsidR="000837D2" w:rsidRDefault="000837D2" w:rsidP="000837D2">
      <w:r>
        <w:t>Tam tikros dozės (palaikomosios dozės) gali būti skiriamos per burną.</w:t>
      </w:r>
    </w:p>
    <w:p w:rsidR="000837D2" w:rsidRDefault="000837D2" w:rsidP="000837D2">
      <w:r>
        <w:t>Gali būti, kad gydymo metu Jūsų kūdikio gydytojas nuspręs, kad reikia periodiškai tikrinti kofeino</w:t>
      </w:r>
    </w:p>
    <w:p w:rsidR="000837D2" w:rsidRDefault="000837D2" w:rsidP="000837D2">
      <w:r>
        <w:t>kiekį kūdikio kraujyje. Tai atliekama siekiant išvengti toksinio poveikio.</w:t>
      </w:r>
    </w:p>
    <w:p w:rsidR="000837D2" w:rsidRDefault="000837D2" w:rsidP="000837D2">
      <w:r>
        <w:t>Gydymo trukmė</w:t>
      </w:r>
    </w:p>
    <w:p w:rsidR="000837D2" w:rsidRDefault="000837D2" w:rsidP="000837D2">
      <w:r>
        <w:t>Jūsų kūdikio gydytojas tiksliai nuspręs, kiek laiko Jūsų naujagimiui reikės vartoti Peyona.</w:t>
      </w:r>
    </w:p>
    <w:p w:rsidR="000837D2" w:rsidRDefault="000837D2" w:rsidP="000837D2">
      <w:r>
        <w:t>Jei Jūsų kūdikiui apnėjos priepuolių nebus 5–7 dienas, gydytojas nutrauks gydymą.</w:t>
      </w:r>
    </w:p>
    <w:p w:rsidR="000837D2" w:rsidRDefault="000837D2" w:rsidP="000837D2">
      <w:r>
        <w:t>24</w:t>
      </w:r>
    </w:p>
    <w:p w:rsidR="000837D2" w:rsidRDefault="000837D2" w:rsidP="000837D2">
      <w:r>
        <w:t>Jeigu Jūsų kūdikis gavo per didelę Peyona dozę</w:t>
      </w:r>
    </w:p>
    <w:p w:rsidR="000837D2" w:rsidRDefault="000837D2" w:rsidP="000837D2">
      <w:r>
        <w:t>Jeigu Jūsų naujagimis (-ė) gavo daugiau kofeino citrato, nei reikia, jam (jai) gali pasireikšti šie</w:t>
      </w:r>
    </w:p>
    <w:p w:rsidR="000837D2" w:rsidRDefault="000837D2" w:rsidP="000837D2">
      <w:r>
        <w:t>simptomai: karščiavimas, pagreitėjęs kvėpavimas (tachipnėja), nervingumas, raumenų drebėjimas,</w:t>
      </w:r>
    </w:p>
    <w:p w:rsidR="000837D2" w:rsidRDefault="000837D2" w:rsidP="000837D2">
      <w:r>
        <w:t>vėmimas, padidėjęs cukraus kiekis kraujyje (hiperglikemija), sumažėjęs kalio kiekis kraujyje</w:t>
      </w:r>
    </w:p>
    <w:p w:rsidR="000837D2" w:rsidRDefault="000837D2" w:rsidP="000837D2">
      <w:r>
        <w:t>(hipokalemija), padidėjęs tam tikros cheminės medžiagos (vadinamos šlapalu arba karbamidu) kiekis</w:t>
      </w:r>
    </w:p>
    <w:p w:rsidR="000837D2" w:rsidRDefault="000837D2" w:rsidP="000837D2">
      <w:r>
        <w:t>kraujyje, padidėjęs tam tikrų kraujo kūnelių (leukocitų) kiekis kraujyje ir apopleksijos priepuoliai.</w:t>
      </w:r>
    </w:p>
    <w:p w:rsidR="000837D2" w:rsidRDefault="000837D2" w:rsidP="000837D2">
      <w:r>
        <w:t>Tokiu atveju reikia nedelsiant nutraukti gydymą vaistu Peyona, o Jūsų kūdikio gydytojas turi gydyti</w:t>
      </w:r>
    </w:p>
    <w:p w:rsidR="000837D2" w:rsidRDefault="000837D2" w:rsidP="000837D2">
      <w:r>
        <w:t>perdozavimo simptomus.</w:t>
      </w:r>
    </w:p>
    <w:p w:rsidR="000837D2" w:rsidRDefault="000837D2" w:rsidP="000837D2">
      <w:r>
        <w:t>Jeigu kiltų daugiau klausimų dėl šio vaisto vartojimo, kreipkitės į savo kūdikio gydytoją.</w:t>
      </w:r>
    </w:p>
    <w:p w:rsidR="000837D2" w:rsidRDefault="000837D2" w:rsidP="000837D2">
      <w:r>
        <w:t>4. Galimas šalutinis poveikis</w:t>
      </w:r>
    </w:p>
    <w:p w:rsidR="000837D2" w:rsidRDefault="000837D2" w:rsidP="000837D2">
      <w:r>
        <w:t>Šis vaistas, kaip ir kiti, gali sukelti šalutinį poveikį, nors jis pasireiškia ne visiems žmonėms. Be to,</w:t>
      </w:r>
    </w:p>
    <w:p w:rsidR="000837D2" w:rsidRDefault="000837D2" w:rsidP="000837D2">
      <w:r>
        <w:t>sunku atskirti šalutinį poveikį nuo komplikacijų, kurias dažnai patiria neišnešioti kūdikiai, ir nuo ligos</w:t>
      </w:r>
    </w:p>
    <w:p w:rsidR="000837D2" w:rsidRDefault="000837D2" w:rsidP="000837D2">
      <w:r>
        <w:t>komplikacijų.</w:t>
      </w:r>
    </w:p>
    <w:p w:rsidR="000837D2" w:rsidRDefault="000837D2" w:rsidP="000837D2">
      <w:r>
        <w:t>Gydymo Peyona metu Jūsų naujagimiui (-ei) gali pasireikšti tokios reakcijos:</w:t>
      </w:r>
    </w:p>
    <w:p w:rsidR="000837D2" w:rsidRDefault="000837D2" w:rsidP="000837D2">
      <w:r>
        <w:t>Sunkūs šalutiniai poveikiai</w:t>
      </w:r>
    </w:p>
    <w:p w:rsidR="000837D2" w:rsidRDefault="000837D2" w:rsidP="000837D2">
      <w:r>
        <w:t>Šalutiniai poveikiai, kurių dažnio negalima įvertinti pagal turimus duomenis</w:t>
      </w:r>
    </w:p>
    <w:p w:rsidR="000837D2" w:rsidRDefault="000837D2" w:rsidP="000837D2">
      <w:r>
        <w:lastRenderedPageBreak/>
        <w:t>- Sunki žarnyno liga, kuria sergant išmatose būna kraujo (nekrozinis enterokolitas).</w:t>
      </w:r>
    </w:p>
    <w:p w:rsidR="000837D2" w:rsidRDefault="000837D2" w:rsidP="000837D2">
      <w:r>
        <w:t>Toliau pateikti kiti šalutiniai poveikiai, kuriuos jūsų kūdikio gydytojas taip pat gali laikyti sunkiais,</w:t>
      </w:r>
    </w:p>
    <w:p w:rsidR="000837D2" w:rsidRDefault="000837D2" w:rsidP="000837D2">
      <w:r>
        <w:t>atsižvelgiant į bendrą klinikinį vertinimą.</w:t>
      </w:r>
    </w:p>
    <w:p w:rsidR="000837D2" w:rsidRDefault="000837D2" w:rsidP="000837D2">
      <w:r>
        <w:t>Kiti šalutiniai poveikiai</w:t>
      </w:r>
    </w:p>
    <w:p w:rsidR="000837D2" w:rsidRDefault="000837D2" w:rsidP="000837D2">
      <w:r>
        <w:t>Dažni šalutiniai poveikiai (gali pasireikšti iki 1 iš 10 žmonių):</w:t>
      </w:r>
    </w:p>
    <w:p w:rsidR="000837D2" w:rsidRDefault="000837D2" w:rsidP="000837D2">
      <w:r>
        <w:t>- vietinės uždegiminės reakcijos infuzijos vietoje;</w:t>
      </w:r>
    </w:p>
    <w:p w:rsidR="000837D2" w:rsidRDefault="000837D2" w:rsidP="000837D2">
      <w:r>
        <w:t>- širdies sutrikimai, pvz., dažnas širdies plakimas (tachikardija);</w:t>
      </w:r>
    </w:p>
    <w:p w:rsidR="000837D2" w:rsidRDefault="000837D2" w:rsidP="000837D2">
      <w:r>
        <w:t>- cukraus kiekio kraujyje arba serume pokyčiai (hiperglikemija).</w:t>
      </w:r>
    </w:p>
    <w:p w:rsidR="000837D2" w:rsidRDefault="000837D2" w:rsidP="000837D2">
      <w:r>
        <w:t>Nedažni šalutiniai poveikiai (gali pasireikšti iki 1 iš 100 žmonių):</w:t>
      </w:r>
    </w:p>
    <w:p w:rsidR="000837D2" w:rsidRDefault="000837D2" w:rsidP="000837D2">
      <w:r>
        <w:t>- centrinės nervų sistemos stimuliavimas, pvz., traukuliai;</w:t>
      </w:r>
    </w:p>
    <w:p w:rsidR="000837D2" w:rsidRDefault="000837D2" w:rsidP="000837D2">
      <w:r>
        <w:t>- širdies sutrikimai, pvz., sutrikęs širdies plakimas (aritmija).</w:t>
      </w:r>
    </w:p>
    <w:p w:rsidR="000837D2" w:rsidRDefault="000837D2" w:rsidP="000837D2">
      <w:r>
        <w:t>Reti šalutiniai poveikiai (gali pasireikšti iki 1 iš 1 000 žmonių):</w:t>
      </w:r>
    </w:p>
    <w:p w:rsidR="000837D2" w:rsidRDefault="000837D2" w:rsidP="000837D2">
      <w:r>
        <w:t>- alerginės reakcijos.</w:t>
      </w:r>
    </w:p>
    <w:p w:rsidR="000837D2" w:rsidRDefault="000837D2" w:rsidP="000837D2">
      <w:r>
        <w:t>Šalutiniai poveikiai, kurių dažnio negalima įvertinti pagal turimus duomenis:</w:t>
      </w:r>
    </w:p>
    <w:p w:rsidR="000837D2" w:rsidRDefault="000837D2" w:rsidP="000837D2">
      <w:r>
        <w:t>- kraujotakos infekcija (sepsis);</w:t>
      </w:r>
    </w:p>
    <w:p w:rsidR="000837D2" w:rsidRDefault="000837D2" w:rsidP="000837D2">
      <w:r>
        <w:t>- cukraus kiekio kraujyje arba serume pokyčiai (hipoglikemija), sulėtėjęs augimas, maisto</w:t>
      </w:r>
    </w:p>
    <w:p w:rsidR="000837D2" w:rsidRDefault="000837D2" w:rsidP="000837D2">
      <w:r>
        <w:t>netoleravimas;</w:t>
      </w:r>
    </w:p>
    <w:p w:rsidR="000837D2" w:rsidRDefault="000837D2" w:rsidP="000837D2">
      <w:r>
        <w:t>- centrinės nervų sistemos stimuliavimas, pvz., irzlumas, nervingumas ir neramumas; smegenų</w:t>
      </w:r>
    </w:p>
    <w:p w:rsidR="000837D2" w:rsidRDefault="000837D2" w:rsidP="000837D2">
      <w:r>
        <w:t>pažeidimas;</w:t>
      </w:r>
    </w:p>
    <w:p w:rsidR="000837D2" w:rsidRDefault="000837D2" w:rsidP="000837D2">
      <w:r>
        <w:t>- apkurtimas;</w:t>
      </w:r>
    </w:p>
    <w:p w:rsidR="000837D2" w:rsidRDefault="000837D2" w:rsidP="000837D2">
      <w:r>
        <w:t>- atpylinėjimas (regurgitacija), padidėjęs įsiurbimas skrandyje;</w:t>
      </w:r>
    </w:p>
    <w:p w:rsidR="000837D2" w:rsidRDefault="000837D2" w:rsidP="000837D2">
      <w:r>
        <w:t>- šlapimo kiekio padidėjimas, tam tikrų medžiagų (natrio ir kalcio) kiekio šlapime padidėjimas;</w:t>
      </w:r>
    </w:p>
    <w:p w:rsidR="000837D2" w:rsidRDefault="000837D2" w:rsidP="000837D2">
      <w:r>
        <w:t>- kraujo tyrimų pokyčiai (sumažėjęs hemoglobino kiekis po ilgalaikio gydymo ir sumažėjęs</w:t>
      </w:r>
    </w:p>
    <w:p w:rsidR="000837D2" w:rsidRDefault="000837D2" w:rsidP="000837D2">
      <w:r>
        <w:t>skydliaukės hormonų kiekis gydymo pradžioje).</w:t>
      </w:r>
    </w:p>
    <w:p w:rsidR="000837D2" w:rsidRDefault="000837D2" w:rsidP="000837D2">
      <w:r>
        <w:t>Pranešimas apie šalutinį poveikį</w:t>
      </w:r>
    </w:p>
    <w:p w:rsidR="000837D2" w:rsidRDefault="000837D2" w:rsidP="000837D2">
      <w:r>
        <w:lastRenderedPageBreak/>
        <w:t>25</w:t>
      </w:r>
    </w:p>
    <w:p w:rsidR="000837D2" w:rsidRDefault="000837D2" w:rsidP="000837D2">
      <w:r>
        <w:t>Jeigu Jūsų naujagimiui pasireiškė šalutinis poveikis, įskaitant šiame lapelyje nenurodytą, pasakykite</w:t>
      </w:r>
    </w:p>
    <w:p w:rsidR="000837D2" w:rsidRDefault="000837D2" w:rsidP="000837D2">
      <w:r>
        <w:t>kūdikio gydytojui. Apie šalutinį poveikį taip pat galite pranešti tiesiogiai, naudodamiesi V priede nurodyta</w:t>
      </w:r>
    </w:p>
    <w:p w:rsidR="000837D2" w:rsidRDefault="000837D2" w:rsidP="000837D2">
      <w:r>
        <w:t>nacionaline pranešimo sistema. Pranešdami apie šalutinį poveikį galite mums padėti gauti daugiau</w:t>
      </w:r>
    </w:p>
    <w:p w:rsidR="000837D2" w:rsidRDefault="000837D2" w:rsidP="000837D2">
      <w:r>
        <w:t>informacijos apie šio vaisto saugumą.</w:t>
      </w:r>
    </w:p>
    <w:p w:rsidR="000837D2" w:rsidRDefault="000837D2" w:rsidP="000837D2">
      <w:r>
        <w:t>5. Kaip laikyti Peyona</w:t>
      </w:r>
    </w:p>
    <w:p w:rsidR="000837D2" w:rsidRDefault="000837D2" w:rsidP="000837D2">
      <w:r>
        <w:t>Šį vaistą laikykite vaikams nepastebimoje ir nepasiekiamoje vietoje.</w:t>
      </w:r>
    </w:p>
    <w:p w:rsidR="000837D2" w:rsidRDefault="000837D2" w:rsidP="000837D2">
      <w:r>
        <w:t>Ant etiketės po „Tinka iki“/ „EXP“ nurodytam tinkamumo laikui pasibaigus, šio vaisto vartoti</w:t>
      </w:r>
    </w:p>
    <w:p w:rsidR="000837D2" w:rsidRDefault="000837D2" w:rsidP="000837D2">
      <w:r>
        <w:t>negalima. Vaistas tinkamas vartoti iki paskutinės nurodyto mėnesio dienos.</w:t>
      </w:r>
    </w:p>
    <w:p w:rsidR="000837D2" w:rsidRDefault="000837D2" w:rsidP="000837D2">
      <w:r>
        <w:t>Šiam vaistiniam preparatui specialių laikymo sąlygų nereikia.</w:t>
      </w:r>
    </w:p>
    <w:p w:rsidR="000837D2" w:rsidRDefault="000837D2" w:rsidP="000837D2">
      <w:r>
        <w:t>Visas ampules su parenteriniu būdu (ne per virškinimo traktą) vartojamu tirpalu prieš vartojimą būtina</w:t>
      </w:r>
    </w:p>
    <w:p w:rsidR="000837D2" w:rsidRDefault="000837D2" w:rsidP="000837D2">
      <w:r>
        <w:t>apžiūrėti, ar nėra matomų dalelių. Atidarius ampulę, vaistinį preparatą reikia nedelsiant suvartoti.</w:t>
      </w:r>
    </w:p>
    <w:p w:rsidR="000837D2" w:rsidRDefault="000837D2" w:rsidP="000837D2">
      <w:r>
        <w:t>6. Pakuotės turinys ir kita informacija</w:t>
      </w:r>
    </w:p>
    <w:p w:rsidR="000837D2" w:rsidRDefault="000837D2" w:rsidP="000837D2">
      <w:r>
        <w:t>Peyona sudėtis</w:t>
      </w:r>
    </w:p>
    <w:p w:rsidR="000837D2" w:rsidRDefault="000837D2" w:rsidP="000837D2">
      <w:r>
        <w:t>- Veiklioji medžiaga yra kofeino citratas.</w:t>
      </w:r>
    </w:p>
    <w:p w:rsidR="000837D2" w:rsidRDefault="000837D2" w:rsidP="000837D2">
      <w:r>
        <w:t>Viename ml yra 20 mg kofeino citrato (atitinka 10 mg/ml kofeino bazės).</w:t>
      </w:r>
    </w:p>
    <w:p w:rsidR="000837D2" w:rsidRDefault="000837D2" w:rsidP="000837D2">
      <w:r>
        <w:t>Vienoje 1 ml ampulėje yra 20 mg kofeino citrato (atitinka 10 mg/ml kofeino bazės).</w:t>
      </w:r>
    </w:p>
    <w:p w:rsidR="000837D2" w:rsidRDefault="000837D2" w:rsidP="000837D2">
      <w:r>
        <w:t>Vienoje 3 ml ampulėje yra 60 mg kofeino citrato (atitinka 30 mg/ml kofeino bazės).</w:t>
      </w:r>
    </w:p>
    <w:p w:rsidR="000837D2" w:rsidRDefault="000837D2" w:rsidP="000837D2">
      <w:r>
        <w:t>- Pagalbinės medžiagos yra citrinų rūgštis, natrio citratas ir injekcinis vanduo.</w:t>
      </w:r>
    </w:p>
    <w:p w:rsidR="000837D2" w:rsidRDefault="000837D2" w:rsidP="000837D2">
      <w:r>
        <w:t>Peyona išvaizda ir kiekis pakuotėje</w:t>
      </w:r>
    </w:p>
    <w:p w:rsidR="000837D2" w:rsidRDefault="000837D2" w:rsidP="000837D2">
      <w:r>
        <w:t>Peyona yra infuzinis tirpalas ir geriamasis tirpalas.</w:t>
      </w:r>
    </w:p>
    <w:p w:rsidR="000837D2" w:rsidRDefault="000837D2" w:rsidP="000837D2">
      <w:r>
        <w:t>Peyona yra skaidrus ir bespalvis tirpalas, tiekiamas stiklinėse ampulėse. Kiekvienoje kartoninėje</w:t>
      </w:r>
    </w:p>
    <w:p w:rsidR="000837D2" w:rsidRDefault="000837D2" w:rsidP="000837D2">
      <w:r>
        <w:t>dėžutėje yra 10 ampulių.</w:t>
      </w:r>
    </w:p>
    <w:p w:rsidR="000837D2" w:rsidRDefault="000837D2" w:rsidP="000837D2">
      <w:r>
        <w:t>Rinkodaros teisės turėtojas</w:t>
      </w:r>
    </w:p>
    <w:p w:rsidR="000837D2" w:rsidRDefault="000837D2" w:rsidP="000837D2">
      <w:r>
        <w:t>Chiesi Farmaceutici S.p.A,</w:t>
      </w:r>
    </w:p>
    <w:p w:rsidR="000837D2" w:rsidRDefault="000837D2" w:rsidP="000837D2">
      <w:r>
        <w:lastRenderedPageBreak/>
        <w:t>Via Palermo 26/A,</w:t>
      </w:r>
    </w:p>
    <w:p w:rsidR="000837D2" w:rsidRDefault="000837D2" w:rsidP="000837D2">
      <w:r>
        <w:t>43122 Parma,</w:t>
      </w:r>
    </w:p>
    <w:p w:rsidR="000837D2" w:rsidRDefault="000837D2" w:rsidP="000837D2">
      <w:r>
        <w:t>Italija</w:t>
      </w:r>
    </w:p>
    <w:p w:rsidR="000837D2" w:rsidRDefault="000837D2" w:rsidP="000837D2">
      <w:r>
        <w:t>Gamintojas (atsakingas už serijos išleidimą)</w:t>
      </w:r>
    </w:p>
    <w:p w:rsidR="000837D2" w:rsidRDefault="000837D2" w:rsidP="000837D2">
      <w:r>
        <w:t>Alfasigma S.p.A.,</w:t>
      </w:r>
    </w:p>
    <w:p w:rsidR="000837D2" w:rsidRDefault="000837D2" w:rsidP="000837D2">
      <w:r>
        <w:t>Via Enrico Fermi 1,</w:t>
      </w:r>
    </w:p>
    <w:p w:rsidR="000837D2" w:rsidRDefault="000837D2" w:rsidP="000837D2">
      <w:r>
        <w:t>Alanno (PE)</w:t>
      </w:r>
    </w:p>
    <w:p w:rsidR="000837D2" w:rsidRDefault="000837D2" w:rsidP="000837D2">
      <w:r>
        <w:t>Italija</w:t>
      </w:r>
    </w:p>
    <w:p w:rsidR="000837D2" w:rsidRDefault="000837D2" w:rsidP="000837D2">
      <w:r>
        <w:t>Chiesi Pharmaceuticals GmbH,</w:t>
      </w:r>
    </w:p>
    <w:p w:rsidR="000837D2" w:rsidRDefault="000837D2" w:rsidP="000837D2">
      <w:r>
        <w:t>Gonzagagasse 16/16,</w:t>
      </w:r>
    </w:p>
    <w:p w:rsidR="000837D2" w:rsidRDefault="000837D2" w:rsidP="000837D2">
      <w:r>
        <w:t>A-1010 Wien</w:t>
      </w:r>
    </w:p>
    <w:p w:rsidR="000837D2" w:rsidRDefault="000837D2" w:rsidP="000837D2">
      <w:r>
        <w:t>Austrija</w:t>
      </w:r>
    </w:p>
    <w:p w:rsidR="000837D2" w:rsidRDefault="000837D2" w:rsidP="000837D2">
      <w:r>
        <w:t>Jeigu apie šį vaistą norite sužinoti daugiau, kreipkitės į vietinį rinkodaros teisės turėtojo atstovą:</w:t>
      </w:r>
    </w:p>
    <w:p w:rsidR="000837D2" w:rsidRDefault="000837D2" w:rsidP="000837D2">
      <w:r>
        <w:t>België/Belgique/Belgien</w:t>
      </w:r>
    </w:p>
    <w:p w:rsidR="000837D2" w:rsidRDefault="000837D2" w:rsidP="000837D2">
      <w:r>
        <w:t>Chiesi sa/nv</w:t>
      </w:r>
    </w:p>
    <w:p w:rsidR="000837D2" w:rsidRDefault="000837D2" w:rsidP="000837D2">
      <w:r>
        <w:t>Tél/Tel: + 32 (0)2 788 42 00</w:t>
      </w:r>
    </w:p>
    <w:p w:rsidR="000837D2" w:rsidRDefault="000837D2" w:rsidP="000837D2">
      <w:r>
        <w:t>Lietuva</w:t>
      </w:r>
    </w:p>
    <w:p w:rsidR="000837D2" w:rsidRDefault="000837D2" w:rsidP="000837D2">
      <w:r>
        <w:t>Chiesi Pharmaceuticals GmbH</w:t>
      </w:r>
    </w:p>
    <w:p w:rsidR="000837D2" w:rsidRDefault="000837D2" w:rsidP="000837D2">
      <w:r>
        <w:t>Tel: + 43 1 4073919</w:t>
      </w:r>
    </w:p>
    <w:p w:rsidR="000837D2" w:rsidRDefault="000837D2" w:rsidP="000837D2">
      <w:r>
        <w:t>България</w:t>
      </w:r>
    </w:p>
    <w:p w:rsidR="000837D2" w:rsidRDefault="000837D2" w:rsidP="000837D2">
      <w:r>
        <w:t>Chiesi Bulgaria EOOD</w:t>
      </w:r>
    </w:p>
    <w:p w:rsidR="000837D2" w:rsidRDefault="000837D2" w:rsidP="000837D2">
      <w:r>
        <w:t>Luxembourg/Luxemburg</w:t>
      </w:r>
    </w:p>
    <w:p w:rsidR="000837D2" w:rsidRDefault="000837D2" w:rsidP="000837D2">
      <w:r>
        <w:t>Chiesi sa/nv</w:t>
      </w:r>
    </w:p>
    <w:p w:rsidR="000837D2" w:rsidRDefault="000837D2" w:rsidP="000837D2">
      <w:r>
        <w:t>26</w:t>
      </w:r>
    </w:p>
    <w:p w:rsidR="000837D2" w:rsidRDefault="000837D2" w:rsidP="000837D2">
      <w:r>
        <w:t>Тел.: +359 29201205 Tél/Tel: + 32 (0)2 788 42 00</w:t>
      </w:r>
    </w:p>
    <w:p w:rsidR="000837D2" w:rsidRDefault="000837D2" w:rsidP="000837D2">
      <w:r>
        <w:lastRenderedPageBreak/>
        <w:t>Česká republika</w:t>
      </w:r>
    </w:p>
    <w:p w:rsidR="000837D2" w:rsidRDefault="000837D2" w:rsidP="000837D2">
      <w:r>
        <w:t>Chiesi CZ s.r.o.</w:t>
      </w:r>
    </w:p>
    <w:p w:rsidR="000837D2" w:rsidRDefault="000837D2" w:rsidP="000837D2">
      <w:r>
        <w:t>Tel: + 420 261221745</w:t>
      </w:r>
    </w:p>
    <w:p w:rsidR="000837D2" w:rsidRDefault="000837D2" w:rsidP="000837D2">
      <w:r>
        <w:t>Magyarország</w:t>
      </w:r>
    </w:p>
    <w:p w:rsidR="000837D2" w:rsidRDefault="000837D2" w:rsidP="000837D2">
      <w:r>
        <w:t>Chiesi Hungary Kft.</w:t>
      </w:r>
    </w:p>
    <w:p w:rsidR="000837D2" w:rsidRDefault="000837D2" w:rsidP="000837D2">
      <w:r>
        <w:t>Tel.:++36-1-429 1060</w:t>
      </w:r>
    </w:p>
    <w:p w:rsidR="000837D2" w:rsidRDefault="000837D2" w:rsidP="000837D2">
      <w:r>
        <w:t>Danmark</w:t>
      </w:r>
    </w:p>
    <w:p w:rsidR="000837D2" w:rsidRDefault="000837D2" w:rsidP="000837D2">
      <w:r>
        <w:t>Chiesi Pharma AB</w:t>
      </w:r>
    </w:p>
    <w:p w:rsidR="000837D2" w:rsidRDefault="000837D2" w:rsidP="000837D2">
      <w:r>
        <w:t>Tlf: + 46 8 753 35 20</w:t>
      </w:r>
    </w:p>
    <w:p w:rsidR="000837D2" w:rsidRDefault="000837D2" w:rsidP="000837D2">
      <w:r>
        <w:t>Malta</w:t>
      </w:r>
    </w:p>
    <w:p w:rsidR="000837D2" w:rsidRDefault="000837D2" w:rsidP="000837D2">
      <w:r>
        <w:t>Chiesi Farmaceutici S.p.A</w:t>
      </w:r>
    </w:p>
    <w:p w:rsidR="000837D2" w:rsidRDefault="000837D2" w:rsidP="000837D2">
      <w:r>
        <w:t>Tel: + 39 0521 2791</w:t>
      </w:r>
    </w:p>
    <w:p w:rsidR="000837D2" w:rsidRDefault="000837D2" w:rsidP="000837D2">
      <w:r>
        <w:t>Deutschland</w:t>
      </w:r>
    </w:p>
    <w:p w:rsidR="000837D2" w:rsidRDefault="000837D2" w:rsidP="000837D2">
      <w:r>
        <w:t>Chiesi GmbH</w:t>
      </w:r>
    </w:p>
    <w:p w:rsidR="000837D2" w:rsidRDefault="000837D2" w:rsidP="000837D2">
      <w:r>
        <w:t>Tel: + 49 40 89724-0</w:t>
      </w:r>
    </w:p>
    <w:p w:rsidR="000837D2" w:rsidRDefault="000837D2" w:rsidP="000837D2">
      <w:r>
        <w:t>Nederland</w:t>
      </w:r>
    </w:p>
    <w:p w:rsidR="000837D2" w:rsidRDefault="000837D2" w:rsidP="000837D2">
      <w:r>
        <w:t>Chiesi Pharmaceuticals B.V.</w:t>
      </w:r>
    </w:p>
    <w:p w:rsidR="000837D2" w:rsidRDefault="000837D2" w:rsidP="000837D2">
      <w:r>
        <w:t>Tel: +31 88 501 64 00</w:t>
      </w:r>
    </w:p>
    <w:p w:rsidR="000837D2" w:rsidRDefault="000837D2" w:rsidP="000837D2">
      <w:r>
        <w:t>Eesti</w:t>
      </w:r>
    </w:p>
    <w:p w:rsidR="000837D2" w:rsidRDefault="000837D2" w:rsidP="000837D2">
      <w:r>
        <w:t>Chiesi Pharmaceuticals GmbH</w:t>
      </w:r>
    </w:p>
    <w:p w:rsidR="000837D2" w:rsidRDefault="000837D2" w:rsidP="000837D2">
      <w:r>
        <w:t>Tel: + 43 1 4073919</w:t>
      </w:r>
    </w:p>
    <w:p w:rsidR="000837D2" w:rsidRDefault="000837D2" w:rsidP="000837D2">
      <w:r>
        <w:t>Norge</w:t>
      </w:r>
    </w:p>
    <w:p w:rsidR="000837D2" w:rsidRDefault="000837D2" w:rsidP="000837D2">
      <w:r>
        <w:t>Chiesi Pharma AB</w:t>
      </w:r>
    </w:p>
    <w:p w:rsidR="000837D2" w:rsidRDefault="000837D2" w:rsidP="000837D2">
      <w:r>
        <w:t>Tlf: + 46 8 753 35 20</w:t>
      </w:r>
    </w:p>
    <w:p w:rsidR="000837D2" w:rsidRDefault="000837D2" w:rsidP="000837D2">
      <w:r>
        <w:t>Ελλάδα</w:t>
      </w:r>
    </w:p>
    <w:p w:rsidR="000837D2" w:rsidRDefault="000837D2" w:rsidP="000837D2">
      <w:r>
        <w:lastRenderedPageBreak/>
        <w:t>Chiesi Hellas AEBE</w:t>
      </w:r>
    </w:p>
    <w:p w:rsidR="000837D2" w:rsidRDefault="000837D2" w:rsidP="000837D2">
      <w:r>
        <w:t>Τηλ: + 30 210 6179763</w:t>
      </w:r>
    </w:p>
    <w:p w:rsidR="000837D2" w:rsidRDefault="000837D2" w:rsidP="000837D2">
      <w:r>
        <w:t>Österreich</w:t>
      </w:r>
    </w:p>
    <w:p w:rsidR="000837D2" w:rsidRDefault="000837D2" w:rsidP="000837D2">
      <w:r>
        <w:t>Chiesi Pharmaceuticals GmbH</w:t>
      </w:r>
    </w:p>
    <w:p w:rsidR="000837D2" w:rsidRDefault="000837D2" w:rsidP="000837D2">
      <w:r>
        <w:t>Tel: + 43 1 4073919</w:t>
      </w:r>
    </w:p>
    <w:p w:rsidR="000837D2" w:rsidRDefault="000837D2" w:rsidP="000837D2">
      <w:r>
        <w:t>España</w:t>
      </w:r>
    </w:p>
    <w:p w:rsidR="000837D2" w:rsidRDefault="000837D2" w:rsidP="000837D2">
      <w:r>
        <w:t>Chiesi España, S.A.U.</w:t>
      </w:r>
    </w:p>
    <w:p w:rsidR="000837D2" w:rsidRDefault="000837D2" w:rsidP="000837D2">
      <w:r>
        <w:t>Tel: + 34 93 494 8000</w:t>
      </w:r>
    </w:p>
    <w:p w:rsidR="000837D2" w:rsidRDefault="000837D2" w:rsidP="000837D2">
      <w:r>
        <w:t>Polska</w:t>
      </w:r>
    </w:p>
    <w:p w:rsidR="000837D2" w:rsidRDefault="000837D2" w:rsidP="000837D2">
      <w:r>
        <w:t>Chiesi Poland Sp. z.o.o.</w:t>
      </w:r>
    </w:p>
    <w:p w:rsidR="000837D2" w:rsidRDefault="000837D2" w:rsidP="000837D2">
      <w:r>
        <w:t>Tel.: +48 22 620 1421</w:t>
      </w:r>
    </w:p>
    <w:p w:rsidR="000837D2" w:rsidRDefault="000837D2" w:rsidP="000837D2">
      <w:r>
        <w:t>France</w:t>
      </w:r>
    </w:p>
    <w:p w:rsidR="000837D2" w:rsidRDefault="000837D2" w:rsidP="000837D2">
      <w:r>
        <w:t>Chiesi S.A.S</w:t>
      </w:r>
    </w:p>
    <w:p w:rsidR="000837D2" w:rsidRDefault="000837D2" w:rsidP="000837D2">
      <w:r>
        <w:t>Tél: + 33 1 47688899</w:t>
      </w:r>
    </w:p>
    <w:p w:rsidR="000837D2" w:rsidRDefault="000837D2" w:rsidP="000837D2">
      <w:r>
        <w:t>Portugal</w:t>
      </w:r>
    </w:p>
    <w:p w:rsidR="000837D2" w:rsidRDefault="000837D2" w:rsidP="000837D2">
      <w:r>
        <w:t>Angelini Farmacêutica, Lda</w:t>
      </w:r>
    </w:p>
    <w:p w:rsidR="000837D2" w:rsidRDefault="000837D2" w:rsidP="000837D2">
      <w:r>
        <w:t>Tel: + 351 214 148 300</w:t>
      </w:r>
    </w:p>
    <w:p w:rsidR="000837D2" w:rsidRDefault="000837D2" w:rsidP="000837D2">
      <w:r>
        <w:t>Hrvatska</w:t>
      </w:r>
    </w:p>
    <w:p w:rsidR="000837D2" w:rsidRDefault="000837D2" w:rsidP="000837D2">
      <w:r>
        <w:t>Providens d.o.o.</w:t>
      </w:r>
    </w:p>
    <w:p w:rsidR="000837D2" w:rsidRDefault="000837D2" w:rsidP="000837D2">
      <w:r>
        <w:t>Tel.: +385 (1) 48 74 500</w:t>
      </w:r>
    </w:p>
    <w:p w:rsidR="000837D2" w:rsidRDefault="000837D2" w:rsidP="000837D2">
      <w:r>
        <w:t>România</w:t>
      </w:r>
    </w:p>
    <w:p w:rsidR="000837D2" w:rsidRDefault="000837D2" w:rsidP="000837D2">
      <w:r>
        <w:t>Chiesi Romania S.R.L.</w:t>
      </w:r>
    </w:p>
    <w:p w:rsidR="000837D2" w:rsidRDefault="000837D2" w:rsidP="000837D2">
      <w:r>
        <w:t>Tel: + 40 212023642</w:t>
      </w:r>
    </w:p>
    <w:p w:rsidR="000837D2" w:rsidRDefault="000837D2" w:rsidP="000837D2">
      <w:r>
        <w:t>Ireland</w:t>
      </w:r>
    </w:p>
    <w:p w:rsidR="000837D2" w:rsidRDefault="000837D2" w:rsidP="000837D2">
      <w:r>
        <w:t>Chiesi Farmaceutici S.p.A.</w:t>
      </w:r>
    </w:p>
    <w:p w:rsidR="000837D2" w:rsidRDefault="000837D2" w:rsidP="000837D2">
      <w:r>
        <w:lastRenderedPageBreak/>
        <w:t>Tel: + 39 0521 2791</w:t>
      </w:r>
    </w:p>
    <w:p w:rsidR="000837D2" w:rsidRDefault="000837D2" w:rsidP="000837D2">
      <w:r>
        <w:t>Slovenija</w:t>
      </w:r>
    </w:p>
    <w:p w:rsidR="000837D2" w:rsidRDefault="000837D2" w:rsidP="000837D2">
      <w:r>
        <w:t>Chiesi Slovenija d.o.o.</w:t>
      </w:r>
    </w:p>
    <w:p w:rsidR="000837D2" w:rsidRDefault="000837D2" w:rsidP="000837D2">
      <w:r>
        <w:t>Tel: +386-1-43 00 901</w:t>
      </w:r>
    </w:p>
    <w:p w:rsidR="000837D2" w:rsidRDefault="000837D2" w:rsidP="000837D2">
      <w:r>
        <w:t>Ísland</w:t>
      </w:r>
    </w:p>
    <w:p w:rsidR="000837D2" w:rsidRDefault="000837D2" w:rsidP="000837D2">
      <w:r>
        <w:t>Chiesi Pharma AB</w:t>
      </w:r>
    </w:p>
    <w:p w:rsidR="000837D2" w:rsidRDefault="000837D2" w:rsidP="000837D2">
      <w:r>
        <w:t>Sími: +46 8 753 35 20</w:t>
      </w:r>
    </w:p>
    <w:p w:rsidR="000837D2" w:rsidRDefault="000837D2" w:rsidP="000837D2">
      <w:r>
        <w:t>Slovenská republika</w:t>
      </w:r>
    </w:p>
    <w:p w:rsidR="000837D2" w:rsidRDefault="000837D2" w:rsidP="000837D2">
      <w:r>
        <w:t>Chiesi Slovakia s.r.o.</w:t>
      </w:r>
    </w:p>
    <w:p w:rsidR="000837D2" w:rsidRDefault="000837D2" w:rsidP="000837D2">
      <w:r>
        <w:t>Tel: +421 259300060</w:t>
      </w:r>
    </w:p>
    <w:p w:rsidR="000837D2" w:rsidRDefault="000837D2" w:rsidP="000837D2">
      <w:r>
        <w:t>Italia</w:t>
      </w:r>
    </w:p>
    <w:p w:rsidR="000837D2" w:rsidRDefault="000837D2" w:rsidP="000837D2">
      <w:r>
        <w:t>Chiesi Farmaceutici S.p.A.</w:t>
      </w:r>
    </w:p>
    <w:p w:rsidR="000837D2" w:rsidRDefault="000837D2" w:rsidP="000837D2">
      <w:r>
        <w:t>Tel: + 39 0521 2791</w:t>
      </w:r>
    </w:p>
    <w:p w:rsidR="000837D2" w:rsidRDefault="000837D2" w:rsidP="000837D2">
      <w:r>
        <w:t>Suomi/Finland</w:t>
      </w:r>
    </w:p>
    <w:p w:rsidR="000837D2" w:rsidRDefault="000837D2" w:rsidP="000837D2">
      <w:r>
        <w:t>Chiesi Pharma AB</w:t>
      </w:r>
    </w:p>
    <w:p w:rsidR="000837D2" w:rsidRDefault="000837D2" w:rsidP="000837D2">
      <w:r>
        <w:t>Puh/Tel: +46 8 753 35 20</w:t>
      </w:r>
    </w:p>
    <w:p w:rsidR="000837D2" w:rsidRDefault="000837D2" w:rsidP="000837D2">
      <w:r>
        <w:t>Κύπρος</w:t>
      </w:r>
    </w:p>
    <w:p w:rsidR="000837D2" w:rsidRDefault="000837D2" w:rsidP="000837D2">
      <w:r>
        <w:t>Chiesi Farmaceutici S.p.A.</w:t>
      </w:r>
    </w:p>
    <w:p w:rsidR="000837D2" w:rsidRDefault="000837D2" w:rsidP="000837D2">
      <w:r>
        <w:t>Tηλ: + 39 0521 2791</w:t>
      </w:r>
    </w:p>
    <w:p w:rsidR="000837D2" w:rsidRDefault="000837D2" w:rsidP="000837D2">
      <w:r>
        <w:t>Sverige</w:t>
      </w:r>
    </w:p>
    <w:p w:rsidR="000837D2" w:rsidRDefault="000837D2" w:rsidP="000837D2">
      <w:r>
        <w:t>Chiesi Pharma AB</w:t>
      </w:r>
    </w:p>
    <w:p w:rsidR="000837D2" w:rsidRDefault="000837D2" w:rsidP="000837D2">
      <w:r>
        <w:t>Tel: +46 8 753 35 20</w:t>
      </w:r>
    </w:p>
    <w:p w:rsidR="000837D2" w:rsidRDefault="000837D2" w:rsidP="000837D2">
      <w:r>
        <w:t>Latvija</w:t>
      </w:r>
    </w:p>
    <w:p w:rsidR="000837D2" w:rsidRDefault="000837D2" w:rsidP="000837D2">
      <w:r>
        <w:t>Chiesi Pharmaceuticals GmbH</w:t>
      </w:r>
    </w:p>
    <w:p w:rsidR="000837D2" w:rsidRDefault="000837D2" w:rsidP="000837D2">
      <w:r>
        <w:t>Tel: + 43 1 4073919</w:t>
      </w:r>
    </w:p>
    <w:p w:rsidR="000837D2" w:rsidRDefault="000837D2" w:rsidP="000837D2">
      <w:r>
        <w:lastRenderedPageBreak/>
        <w:t>United Kingdom</w:t>
      </w:r>
    </w:p>
    <w:p w:rsidR="000837D2" w:rsidRDefault="000837D2" w:rsidP="000837D2">
      <w:r>
        <w:t>Chiesi Ltd</w:t>
      </w:r>
    </w:p>
    <w:p w:rsidR="000837D2" w:rsidRDefault="000837D2" w:rsidP="000837D2">
      <w:r>
        <w:t>Tel: + 44 (0)161 488 5555</w:t>
      </w:r>
    </w:p>
    <w:p w:rsidR="000837D2" w:rsidRDefault="000837D2" w:rsidP="000837D2">
      <w:r>
        <w:t>Šis pakuotės lapelis paskutinį kartą peržiūrėtas</w:t>
      </w:r>
    </w:p>
    <w:p w:rsidR="000837D2" w:rsidRDefault="000837D2" w:rsidP="000837D2">
      <w:r>
        <w:t>27</w:t>
      </w:r>
    </w:p>
    <w:p w:rsidR="000837D2" w:rsidRDefault="000837D2" w:rsidP="000837D2">
      <w:r>
        <w:t>Išsami informacija apie šį vaistą pateikiama Europos vaistų agentūros tinklalapyje</w:t>
      </w:r>
    </w:p>
    <w:p w:rsidR="000837D2" w:rsidRDefault="000837D2" w:rsidP="000837D2">
      <w:r>
        <w:t>http://www.ema.europa.eu.</w:t>
      </w:r>
    </w:p>
    <w:p w:rsidR="000837D2" w:rsidRDefault="000837D2" w:rsidP="000837D2">
      <w:r>
        <w:t>-------------------------------------------------------------------------------------------------------------------------</w:t>
      </w:r>
    </w:p>
    <w:p w:rsidR="000837D2" w:rsidRDefault="000837D2" w:rsidP="000837D2">
      <w:r>
        <w:t>Toliau pateikta informacija skirta tik sveikatos priežiūros specialistams:</w:t>
      </w:r>
    </w:p>
    <w:p w:rsidR="00856C83" w:rsidRDefault="000837D2" w:rsidP="000837D2">
      <w:r>
        <w:t>smulkią informaciją rasite pridėtoje Peyona preparato charakteristikų santraukoje</w:t>
      </w:r>
    </w:p>
    <w:sectPr w:rsidR="0085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2"/>
    <w:rsid w:val="000837D2"/>
    <w:rsid w:val="008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1702</Words>
  <Characters>9703</Characters>
  <Application>Microsoft Office Word</Application>
  <DocSecurity>0</DocSecurity>
  <Lines>80</Lines>
  <Paragraphs>22</Paragraphs>
  <ScaleCrop>false</ScaleCrop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2019-08-27T20:49:00Z</dcterms:created>
  <dcterms:modified xsi:type="dcterms:W3CDTF">2019-08-27T20:50:00Z</dcterms:modified>
</cp:coreProperties>
</file>