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10" w:rsidRDefault="00C15910" w:rsidP="00C15910">
      <w:r>
        <w:t>PAKUOTĖS LAPELIS: INFORMACIJA VARTOTOJUI</w:t>
      </w:r>
    </w:p>
    <w:p w:rsidR="00C15910" w:rsidRDefault="00C15910" w:rsidP="00C15910">
      <w:r>
        <w:t>Wilzin 25 mg kietos kapsulės</w:t>
      </w:r>
    </w:p>
    <w:p w:rsidR="00C15910" w:rsidRDefault="00C15910" w:rsidP="00C15910">
      <w:bookmarkStart w:id="0" w:name="_GoBack"/>
      <w:r>
        <w:t>Wilzin</w:t>
      </w:r>
      <w:bookmarkEnd w:id="0"/>
      <w:r>
        <w:t xml:space="preserve"> 50 mg kietos kapsulės</w:t>
      </w:r>
    </w:p>
    <w:p w:rsidR="00C15910" w:rsidRDefault="00C15910" w:rsidP="00C15910">
      <w:r>
        <w:t>cinkas</w:t>
      </w:r>
    </w:p>
    <w:p w:rsidR="00C15910" w:rsidRDefault="00C15910" w:rsidP="00C15910">
      <w:r>
        <w:t>Prieš pradėdami vartoti šį vaistą, atidžiai perskaitykite visą informacinį lapelį.</w:t>
      </w:r>
    </w:p>
    <w:p w:rsidR="00C15910" w:rsidRDefault="00C15910" w:rsidP="00C15910">
      <w:r>
        <w:t>- Neišmeskite lapelio, nes vėl gali prireikti jį perskaityti.</w:t>
      </w:r>
    </w:p>
    <w:p w:rsidR="00C15910" w:rsidRDefault="00C15910" w:rsidP="00C15910">
      <w:r>
        <w:t>- Jeigu kiltų daugiau klausimų, kreipkitės į gydytoją arba vaistininką.</w:t>
      </w:r>
    </w:p>
    <w:p w:rsidR="00C15910" w:rsidRDefault="00C15910" w:rsidP="00C15910">
      <w:r>
        <w:t>- Šis vaistas skirtas Jums, todėl kitiems žmonėms jo duoti negalima. Preparatas gali jiems</w:t>
      </w:r>
    </w:p>
    <w:p w:rsidR="00C15910" w:rsidRDefault="00C15910" w:rsidP="00C15910">
      <w:r>
        <w:t>pakenkti net tokiu atveju, jeigu jų ligos simptomai yra tokie patys kaip Jūsų.</w:t>
      </w:r>
    </w:p>
    <w:p w:rsidR="00C15910" w:rsidRDefault="00C15910" w:rsidP="00C15910">
      <w:r>
        <w:t>- Jeigu pasireiškė sunkus šalutinis poveikis arba pastebėjote šiame lapelyje nenurodytą šalutinį</w:t>
      </w:r>
    </w:p>
    <w:p w:rsidR="00C15910" w:rsidRDefault="00C15910" w:rsidP="00C15910">
      <w:r>
        <w:t>poveikį, pasakykite gydytojui arba vaistininkui.</w:t>
      </w:r>
    </w:p>
    <w:p w:rsidR="00C15910" w:rsidRDefault="00C15910" w:rsidP="00C15910">
      <w:r>
        <w:t>Lapelio turinys</w:t>
      </w:r>
    </w:p>
    <w:p w:rsidR="00C15910" w:rsidRDefault="00C15910" w:rsidP="00C15910">
      <w:r>
        <w:t>1. Kas yra Wilzin ir nuo ko jis vartojamas</w:t>
      </w:r>
    </w:p>
    <w:p w:rsidR="00C15910" w:rsidRDefault="00C15910" w:rsidP="00C15910">
      <w:r>
        <w:t>2. Kas žinotina prieš vartojant Wilzin</w:t>
      </w:r>
    </w:p>
    <w:p w:rsidR="00C15910" w:rsidRDefault="00C15910" w:rsidP="00C15910">
      <w:r>
        <w:t>3. Kaip vartoti Wilzin</w:t>
      </w:r>
    </w:p>
    <w:p w:rsidR="00C15910" w:rsidRDefault="00C15910" w:rsidP="00C15910">
      <w:r>
        <w:t>4. Galimas šalutinis poveikis</w:t>
      </w:r>
    </w:p>
    <w:p w:rsidR="00C15910" w:rsidRDefault="00C15910" w:rsidP="00C15910">
      <w:r>
        <w:t>5. Kaip laikyti Wilzin</w:t>
      </w:r>
    </w:p>
    <w:p w:rsidR="00C15910" w:rsidRDefault="00C15910" w:rsidP="00C15910">
      <w:r>
        <w:t>6. Kita informacija</w:t>
      </w:r>
    </w:p>
    <w:p w:rsidR="00C15910" w:rsidRDefault="00C15910" w:rsidP="00C15910">
      <w:r>
        <w:t>1. KAS YRA WILZIN IR NUO KO JIS VARTOJAMAS</w:t>
      </w:r>
    </w:p>
    <w:p w:rsidR="00C15910" w:rsidRDefault="00C15910" w:rsidP="00C15910">
      <w:r>
        <w:t>Wilzin priklauso vaistų grupei – kiti virškinimo sistemą ir metabolizmą veikiantys vaistai.</w:t>
      </w:r>
    </w:p>
    <w:p w:rsidR="00C15910" w:rsidRDefault="00C15910" w:rsidP="00C15910">
      <w:r>
        <w:t>Wilzin vartojamas Wilson‘o ligai gydyti; ši liga – tai retas paveldimas vario ekskrecijos sutrikimas. Su</w:t>
      </w:r>
    </w:p>
    <w:p w:rsidR="00C15910" w:rsidRDefault="00C15910" w:rsidP="00C15910">
      <w:r>
        <w:t>maistu gaunamas varis, negalėdamas tinkamai pasišalinti, iš pradžių kaupiasi kepenyse, paskui kituose</w:t>
      </w:r>
    </w:p>
    <w:p w:rsidR="00C15910" w:rsidRDefault="00C15910" w:rsidP="00C15910">
      <w:r>
        <w:t>organuose, pavyzdžiui, akyse ir smegenyse. Dėl to gali sutrikti kepenų veikla ir nervų sistema.</w:t>
      </w:r>
    </w:p>
    <w:p w:rsidR="00C15910" w:rsidRDefault="00C15910" w:rsidP="00C15910">
      <w:r>
        <w:t>Wilzin blokuoja vario absorbciją iš žarnyno, taigi trukdo jam patekti į kraują ir paskui kauptis</w:t>
      </w:r>
    </w:p>
    <w:p w:rsidR="00C15910" w:rsidRDefault="00C15910" w:rsidP="00C15910">
      <w:r>
        <w:t>organizme. Neabsorbuotas varis pasišalina su išmatomis.</w:t>
      </w:r>
    </w:p>
    <w:p w:rsidR="00C15910" w:rsidRDefault="00C15910" w:rsidP="00C15910">
      <w:r>
        <w:lastRenderedPageBreak/>
        <w:t>Wilson‘o liga trunka visą gyvenimą, taigi ir gydyti ją reikia visą gyvenimą.</w:t>
      </w:r>
    </w:p>
    <w:p w:rsidR="00C15910" w:rsidRDefault="00C15910" w:rsidP="00C15910">
      <w:r>
        <w:t>2. KAS ŽINOTINA PRIEŠ VARTOJANT WILZIN</w:t>
      </w:r>
    </w:p>
    <w:p w:rsidR="00C15910" w:rsidRDefault="00C15910" w:rsidP="00C15910">
      <w:r>
        <w:t>Wilzin vartoti draudžiama:</w:t>
      </w:r>
    </w:p>
    <w:p w:rsidR="00C15910" w:rsidRDefault="00C15910" w:rsidP="00C15910">
      <w:r>
        <w:t>- jeigu yra alergija (padidėjęs jautrumas) cinkui arba bet kuriai pagalbinei Wilzin medžiagai.</w:t>
      </w:r>
    </w:p>
    <w:p w:rsidR="00C15910" w:rsidRDefault="00C15910" w:rsidP="00C15910">
      <w:r>
        <w:t>Specialių atsargumo priemonių reikia:</w:t>
      </w:r>
    </w:p>
    <w:p w:rsidR="00C15910" w:rsidRDefault="00C15910" w:rsidP="00C15910">
      <w:r>
        <w:t>Wilzin paprastai nerekomenduojamas pradiniam Wilson‘o ligos gydymui, jeigu yra šios ligos požymių</w:t>
      </w:r>
    </w:p>
    <w:p w:rsidR="00C15910" w:rsidRDefault="00C15910" w:rsidP="00C15910">
      <w:r>
        <w:t>ir simptomų, nes jis pradeda veikti lėtai.</w:t>
      </w:r>
    </w:p>
    <w:p w:rsidR="00C15910" w:rsidRDefault="00C15910" w:rsidP="00C15910">
      <w:r>
        <w:t>Jeigu jau gydoma kitu vario kiekį mažinančiu vaistu, pavyzdžiui, penicilaminu, gydytojas gali</w:t>
      </w:r>
    </w:p>
    <w:p w:rsidR="00C15910" w:rsidRDefault="00C15910" w:rsidP="00C15910">
      <w:r>
        <w:t>papildomai skirti Wilzin, prieš nutraukdamas ankstesnį gydymą.</w:t>
      </w:r>
    </w:p>
    <w:p w:rsidR="00C15910" w:rsidRDefault="00C15910" w:rsidP="00C15910">
      <w:r>
        <w:t>Kaip ir nuo kitų vario kiekį mažinančių vaistų, pavyzdžiui, penicilamino, pradėjus gydyti simptomai</w:t>
      </w:r>
    </w:p>
    <w:p w:rsidR="00C15910" w:rsidRDefault="00C15910" w:rsidP="00C15910">
      <w:r>
        <w:t>gali paryškėti. Jei taip atsitiktų, pasakykite apie tai gydytojui.</w:t>
      </w:r>
    </w:p>
    <w:p w:rsidR="00C15910" w:rsidRDefault="00C15910" w:rsidP="00C15910">
      <w:r>
        <w:t>Gydytojas reguliariai skirs tirti kraują ir šlapimą, kad galėtų stebėti Jūsų būklę ir įsitikinti, ar gydymas</w:t>
      </w:r>
    </w:p>
    <w:p w:rsidR="00C15910" w:rsidRDefault="00C15910" w:rsidP="00C15910">
      <w:r>
        <w:t>tinkamas. Tyrimai gali atskleisti, kad gydoma nepakankamai (vario per daug) arba pernelyg</w:t>
      </w:r>
    </w:p>
    <w:p w:rsidR="00C15910" w:rsidRDefault="00C15910" w:rsidP="00C15910">
      <w:r>
        <w:t>intensyviai (vario trūksta); ir viena, ir kita gali būti pavojinga, ypač augantiems vaikams ir nėščioms</w:t>
      </w:r>
    </w:p>
    <w:p w:rsidR="00C15910" w:rsidRDefault="00C15910" w:rsidP="00C15910">
      <w:r>
        <w:t>moterims.</w:t>
      </w:r>
    </w:p>
    <w:p w:rsidR="00C15910" w:rsidRDefault="00C15910" w:rsidP="00C15910">
      <w:r>
        <w:t>24</w:t>
      </w:r>
    </w:p>
    <w:p w:rsidR="00C15910" w:rsidRDefault="00C15910" w:rsidP="00C15910">
      <w:r>
        <w:t>Jeigu patiriate neįprastą raumenų silpnumą arba neįprastus pojūčius galūnėse, pasakykite apie tai</w:t>
      </w:r>
    </w:p>
    <w:p w:rsidR="00C15910" w:rsidRDefault="00C15910" w:rsidP="00C15910">
      <w:r>
        <w:t>gydytojui, nes tai gali būti per stipraus gydymo požymiai.</w:t>
      </w:r>
    </w:p>
    <w:p w:rsidR="00C15910" w:rsidRDefault="00C15910" w:rsidP="00C15910">
      <w:r>
        <w:t>Kitų vaistų vartojimas</w:t>
      </w:r>
    </w:p>
    <w:p w:rsidR="00C15910" w:rsidRDefault="00C15910" w:rsidP="00C15910">
      <w:r>
        <w:t>Jeigu vartojate arba neseniai vartojote kitų vaistų, įskaitant įsigytus be recepto, pasakykite gydytojui</w:t>
      </w:r>
    </w:p>
    <w:p w:rsidR="00C15910" w:rsidRDefault="00C15910" w:rsidP="00C15910">
      <w:r>
        <w:t>arba vaistininkui.</w:t>
      </w:r>
    </w:p>
    <w:p w:rsidR="00C15910" w:rsidRDefault="00C15910" w:rsidP="00C15910">
      <w:r>
        <w:t>Pasitarkite su gydytoju prieš vartodami kitą vaistą, kuris gali sumažinti Wilzin veiksmingumą; tai</w:t>
      </w:r>
    </w:p>
    <w:p w:rsidR="00C15910" w:rsidRDefault="00C15910" w:rsidP="00C15910">
      <w:r>
        <w:t>geležies preparatai, kalcio papildai, tetraciklinai (antibiotikai), fosforas. Savo ruožtu ir Wilzin gali</w:t>
      </w:r>
    </w:p>
    <w:p w:rsidR="00C15910" w:rsidRDefault="00C15910" w:rsidP="00C15910">
      <w:r>
        <w:t>mažinti kitų vaistų, pavyzdžiui, geležies, tetraciklinų, fluorchinolonų (antibiotikų) poveikį.</w:t>
      </w:r>
    </w:p>
    <w:p w:rsidR="00C15910" w:rsidRDefault="00C15910" w:rsidP="00C15910">
      <w:r>
        <w:t>Wilzin vartojimas su maistu ir gėrimais</w:t>
      </w:r>
    </w:p>
    <w:p w:rsidR="00C15910" w:rsidRDefault="00C15910" w:rsidP="00C15910">
      <w:r>
        <w:lastRenderedPageBreak/>
        <w:t>Wilzin reikia vartoti nevalgius, tarp valgymo ir vaisto vartojimo turi praeiti pakankamai laiko. Maisto</w:t>
      </w:r>
    </w:p>
    <w:p w:rsidR="00C15910" w:rsidRDefault="00C15910" w:rsidP="00C15910">
      <w:r>
        <w:t>skaidulos ir ypač kai kurie pieno produktai lėtina cinko druskų absorbciją. Kai kuriems pacientams po</w:t>
      </w:r>
    </w:p>
    <w:p w:rsidR="00C15910" w:rsidRDefault="00C15910" w:rsidP="00C15910">
      <w:r>
        <w:t>rytinės dozės gali trikti skrandis. Jei tai darosi ir Jums, pasitarkite su Wilson‘o ligos gydytoju.</w:t>
      </w:r>
    </w:p>
    <w:p w:rsidR="00C15910" w:rsidRDefault="00C15910" w:rsidP="00C15910">
      <w:r>
        <w:t>Šį šalutinį poveikį galima sumažinti pirmąją dienos dozę vartojant vėliau (tarp pusryčių ir pietų). Jį</w:t>
      </w:r>
    </w:p>
    <w:p w:rsidR="00C15910" w:rsidRDefault="00C15910" w:rsidP="00C15910">
      <w:r>
        <w:t>taip pat galima sumažinti pirmąją Wilzin dozę vartojant su nedideliu kiekiu baltymingo maisto,</w:t>
      </w:r>
    </w:p>
    <w:p w:rsidR="00C15910" w:rsidRDefault="00C15910" w:rsidP="00C15910">
      <w:r>
        <w:t>pavyzdžiui, mėsos (bet ne pieno).</w:t>
      </w:r>
    </w:p>
    <w:p w:rsidR="00C15910" w:rsidRDefault="00C15910" w:rsidP="00C15910">
      <w:r>
        <w:t>Nėštumas</w:t>
      </w:r>
    </w:p>
    <w:p w:rsidR="00C15910" w:rsidRDefault="00C15910" w:rsidP="00C15910">
      <w:r>
        <w:t>Jei ketinate pastoti, pasitarkite su gydytoju. Nėštumo metu labai svarbu toliau vartoti vario kiekį</w:t>
      </w:r>
    </w:p>
    <w:p w:rsidR="00C15910" w:rsidRDefault="00C15910" w:rsidP="00C15910">
      <w:r>
        <w:t>mažinančius vaistus.</w:t>
      </w:r>
    </w:p>
    <w:p w:rsidR="00C15910" w:rsidRDefault="00C15910" w:rsidP="00C15910">
      <w:r>
        <w:t>Jei pastojote gydydamasi preparatu Wilzin, Jūsų gydytojas spręs, kaip toliau gydytis ir kokia</w:t>
      </w:r>
    </w:p>
    <w:p w:rsidR="00C15910" w:rsidRDefault="00C15910" w:rsidP="00C15910">
      <w:r>
        <w:t>tinkamiausia vaisto dozė.</w:t>
      </w:r>
    </w:p>
    <w:p w:rsidR="00C15910" w:rsidRDefault="00C15910" w:rsidP="00C15910">
      <w:r>
        <w:t>Žindymo laikotarpis</w:t>
      </w:r>
    </w:p>
    <w:p w:rsidR="00C15910" w:rsidRDefault="00C15910" w:rsidP="00C15910">
      <w:r>
        <w:t>Vartojant Wilzin reikia vengti žindyti kūdikį. Dėl to pasitarkite su gydytoju.</w:t>
      </w:r>
    </w:p>
    <w:p w:rsidR="00C15910" w:rsidRDefault="00C15910" w:rsidP="00C15910">
      <w:r>
        <w:t>Vairavimas ir mechanizmų valdymas</w:t>
      </w:r>
    </w:p>
    <w:p w:rsidR="00C15910" w:rsidRDefault="00C15910" w:rsidP="00C15910">
      <w:r>
        <w:t>Poveikis gebėjimui vairuoti ir valdyti mechanizmus netirtas.</w:t>
      </w:r>
    </w:p>
    <w:p w:rsidR="00C15910" w:rsidRDefault="00C15910" w:rsidP="00C15910">
      <w:r>
        <w:t>Svarbi informacija apie kai kurias pagalbines Wilzin medžiagas</w:t>
      </w:r>
    </w:p>
    <w:p w:rsidR="00C15910" w:rsidRDefault="00C15910" w:rsidP="00C15910">
      <w:r>
        <w:t>Wilzin 50 mg kietųjų kapsulių sudėtyje yra saulėlydžio geltonasis FCF (E110), kuris gali sukelti</w:t>
      </w:r>
    </w:p>
    <w:p w:rsidR="00C15910" w:rsidRDefault="00C15910" w:rsidP="00C15910">
      <w:r>
        <w:t>alerginę reakciją.</w:t>
      </w:r>
    </w:p>
    <w:p w:rsidR="00C15910" w:rsidRDefault="00C15910" w:rsidP="00C15910">
      <w:r>
        <w:t>3. KAIP VARTOTI WILZIN</w:t>
      </w:r>
    </w:p>
    <w:p w:rsidR="00C15910" w:rsidRDefault="00C15910" w:rsidP="00C15910">
      <w:r>
        <w:t>Wilzin visada vartokite tiksliai taip, kaip nurodė gydytojas. Jeigu abejojate, kreipkitės į gydytoją arba</w:t>
      </w:r>
    </w:p>
    <w:p w:rsidR="00C15910" w:rsidRDefault="00C15910" w:rsidP="00C15910">
      <w:r>
        <w:t>vaistininką. Kad Wilzin būtų galima dozuoti įvairiai, gaminamos jo kietosios kapsulės po 25 mg ir</w:t>
      </w:r>
    </w:p>
    <w:p w:rsidR="00C15910" w:rsidRDefault="00C15910" w:rsidP="00C15910">
      <w:r>
        <w:t>50 mg.</w:t>
      </w:r>
    </w:p>
    <w:p w:rsidR="00C15910" w:rsidRDefault="00C15910" w:rsidP="00C15910">
      <w:r>
        <w:t> Suaugusieji</w:t>
      </w:r>
    </w:p>
    <w:p w:rsidR="00C15910" w:rsidRDefault="00C15910" w:rsidP="00C15910">
      <w:r>
        <w:t>Įprastinė dozė yra viena Wilzin 50 mg kieta kapsulė (arba dvi Wilzin 25 mg kietos kapsulės)</w:t>
      </w:r>
    </w:p>
    <w:p w:rsidR="00C15910" w:rsidRDefault="00C15910" w:rsidP="00C15910">
      <w:r>
        <w:t>triskart per parą, didžiausia dozė – viena Wilzin 50 mg kieta kapsulė (arba dvi Wilzin 25 mg</w:t>
      </w:r>
    </w:p>
    <w:p w:rsidR="00C15910" w:rsidRDefault="00C15910" w:rsidP="00C15910">
      <w:r>
        <w:lastRenderedPageBreak/>
        <w:t>kietos kapsulės) penkis kartus per parą.</w:t>
      </w:r>
    </w:p>
    <w:p w:rsidR="00C15910" w:rsidRDefault="00C15910" w:rsidP="00C15910">
      <w:r>
        <w:t> Vaikai ir paaugliai</w:t>
      </w:r>
    </w:p>
    <w:p w:rsidR="00C15910" w:rsidRDefault="00C15910" w:rsidP="00C15910">
      <w:r>
        <w:t>Įprastinė dozė yra tokia:</w:t>
      </w:r>
    </w:p>
    <w:p w:rsidR="00C15910" w:rsidRDefault="00C15910" w:rsidP="00C15910">
      <w:r>
        <w:t>- nuo 1 iki 6 metų: 1 Wilzin 25 mg kieta kapsulė du kartus per parą,</w:t>
      </w:r>
    </w:p>
    <w:p w:rsidR="00C15910" w:rsidRDefault="00C15910" w:rsidP="00C15910">
      <w:r>
        <w:t>- nuo 6 iki 16 metų, jei kūno svoris yra mažesnis kaip 57 kg: 1 Wilzin 25 mg kieta kapsulė tris</w:t>
      </w:r>
    </w:p>
    <w:p w:rsidR="00C15910" w:rsidRDefault="00C15910" w:rsidP="00C15910">
      <w:r>
        <w:t>kartus per parą,</w:t>
      </w:r>
    </w:p>
    <w:p w:rsidR="00C15910" w:rsidRDefault="00C15910" w:rsidP="00C15910">
      <w:r>
        <w:t>- nuo 16 metų arba jei kūno svoris didesnis kaip 57 kg: 2 Wilzin 25 mg kietos kapsulės arba 1</w:t>
      </w:r>
    </w:p>
    <w:p w:rsidR="00C15910" w:rsidRDefault="00C15910" w:rsidP="00C15910">
      <w:r>
        <w:t>Wilzin 50 mg kieta kapsulė tris kartus per parą.</w:t>
      </w:r>
    </w:p>
    <w:p w:rsidR="00C15910" w:rsidRDefault="00C15910" w:rsidP="00C15910">
      <w:r>
        <w:t>Visada vartokite Wilzin nevalgę – bent prieš valandą iki valgio arba praėjus 2–3 valandoms po valgio.</w:t>
      </w:r>
    </w:p>
    <w:p w:rsidR="00C15910" w:rsidRDefault="00C15910" w:rsidP="00C15910">
      <w:r>
        <w:t>Jei rytinė dozė blogai toleruojama (žr. 4 skyrių), ją galima gerti vėliau – tarp pusryčių ir pietų. Taip pat</w:t>
      </w:r>
    </w:p>
    <w:p w:rsidR="00C15910" w:rsidRDefault="00C15910" w:rsidP="00C15910">
      <w:r>
        <w:t>galima vartoti Wilzin su trupučiu baltymų, pavyzdžiui, mėsos.</w:t>
      </w:r>
    </w:p>
    <w:p w:rsidR="00C15910" w:rsidRDefault="00C15910" w:rsidP="00C15910">
      <w:r>
        <w:t>25</w:t>
      </w:r>
    </w:p>
    <w:p w:rsidR="00C15910" w:rsidRDefault="00C15910" w:rsidP="00C15910">
      <w:r>
        <w:t>Jeigu Jums paskirta vartoti Wilzin kartu su kitu vario kiekį mažinančiu vaistu, pavyzdžiui,</w:t>
      </w:r>
    </w:p>
    <w:p w:rsidR="00C15910" w:rsidRDefault="00C15910" w:rsidP="00C15910">
      <w:r>
        <w:t>penicilaminu, tarp vaistų gėrimo darykite bent 1 valandos pertrauką.</w:t>
      </w:r>
    </w:p>
    <w:p w:rsidR="00C15910" w:rsidRDefault="00C15910" w:rsidP="00C15910">
      <w:r>
        <w:t>Jei reikia duoti Wilzin vaikui, kuris negali praryti kapsulės, ją atidarykite ir miltelius sumaišykite su</w:t>
      </w:r>
    </w:p>
    <w:p w:rsidR="00C15910" w:rsidRDefault="00C15910" w:rsidP="00C15910">
      <w:r>
        <w:t>trupučiu vandens (galima jį pasaldinti cukrumi arba sirupu).</w:t>
      </w:r>
    </w:p>
    <w:p w:rsidR="00C15910" w:rsidRDefault="00C15910" w:rsidP="00C15910">
      <w:r>
        <w:t>Pavartojus per didelę Wilzin dozę</w:t>
      </w:r>
    </w:p>
    <w:p w:rsidR="00C15910" w:rsidRDefault="00C15910" w:rsidP="00C15910">
      <w:r>
        <w:t>Jeigu išgėrėte Wilzin daugiau negu paskirta, galite justi šleikštulį, galvos svaigimą, vemti. Tokiu</w:t>
      </w:r>
    </w:p>
    <w:p w:rsidR="00C15910" w:rsidRDefault="00C15910" w:rsidP="00C15910">
      <w:r>
        <w:t>atveju būtinai kreipkitės į gydytoją patarimo.</w:t>
      </w:r>
    </w:p>
    <w:p w:rsidR="00C15910" w:rsidRDefault="00C15910" w:rsidP="00C15910">
      <w:r>
        <w:t>Pamiršus pavartoti Wilzin</w:t>
      </w:r>
    </w:p>
    <w:p w:rsidR="00C15910" w:rsidRDefault="00C15910" w:rsidP="00C15910">
      <w:r>
        <w:t>Praleidus dozę, vėliau vietoj jos dvigubos dozės vartoti negalima.</w:t>
      </w:r>
    </w:p>
    <w:p w:rsidR="00C15910" w:rsidRDefault="00C15910" w:rsidP="00C15910">
      <w:r>
        <w:t>Jeigu kiltų daugiau klausimų dėl šio vaisto vartojimo, kreipkitės į gydytoją.</w:t>
      </w:r>
    </w:p>
    <w:p w:rsidR="00C15910" w:rsidRDefault="00C15910" w:rsidP="00C15910">
      <w:r>
        <w:t>4. GALIMAS ŠALUTINIS POVEIKIS</w:t>
      </w:r>
    </w:p>
    <w:p w:rsidR="00C15910" w:rsidRDefault="00C15910" w:rsidP="00C15910">
      <w:r>
        <w:t>Wilzin, kaip ir kiti vaistai, gali sukelti šalutinį poveikį, nors jis pasireiškia ne visiems žmonėms.</w:t>
      </w:r>
    </w:p>
    <w:p w:rsidR="00C15910" w:rsidRDefault="00C15910" w:rsidP="00C15910">
      <w:r>
        <w:t>Šalutinis poveikis gali pasireikšti tam tikru dažniu, kuris apibrėžiamas taip:</w:t>
      </w:r>
    </w:p>
    <w:p w:rsidR="00C15910" w:rsidRDefault="00C15910" w:rsidP="00C15910">
      <w:r>
        <w:lastRenderedPageBreak/>
        <w:t> labai dažni: pasireiškia ne mažiau kaip 1 iš 10 pacientų</w:t>
      </w:r>
    </w:p>
    <w:p w:rsidR="00C15910" w:rsidRDefault="00C15910" w:rsidP="00C15910">
      <w:r>
        <w:t> dažni: pasireiškia ne mažiau kaip 1 iš 100, bet mažiau kaip 1 iš 10 pacientų</w:t>
      </w:r>
    </w:p>
    <w:p w:rsidR="00C15910" w:rsidRDefault="00C15910" w:rsidP="00C15910">
      <w:r>
        <w:t> nedažni: pasireiškia ne mažiau kaip 1 iš 1 000, bet mažiau kaip 1 iš 100 pacientų</w:t>
      </w:r>
    </w:p>
    <w:p w:rsidR="00C15910" w:rsidRDefault="00C15910" w:rsidP="00C15910">
      <w:r>
        <w:t> reti: pasireiškia ne mažiau kaip 1 iš 10 000, bet mažiau kaip 1 iš 1 000 pacientų</w:t>
      </w:r>
    </w:p>
    <w:p w:rsidR="00C15910" w:rsidRDefault="00C15910" w:rsidP="00C15910">
      <w:r>
        <w:t> labai reti: pasireiškia mažiau kaip 1 iš 10 000 pacientų</w:t>
      </w:r>
    </w:p>
    <w:p w:rsidR="00C15910" w:rsidRDefault="00C15910" w:rsidP="00C15910">
      <w:r>
        <w:t> dažnis nežinomas negali būti įvertintas pagal turimus duomenis.</w:t>
      </w:r>
    </w:p>
    <w:p w:rsidR="00C15910" w:rsidRDefault="00C15910" w:rsidP="00C15910">
      <w:r>
        <w:t>Dažni:</w:t>
      </w:r>
    </w:p>
    <w:p w:rsidR="00C15910" w:rsidRDefault="00C15910" w:rsidP="00C15910">
      <w:r>
        <w:t> vartojant Wilzin, gali pasireikšti skrandžio dirginimas, ypač gydymo pradžioje;</w:t>
      </w:r>
    </w:p>
    <w:p w:rsidR="00C15910" w:rsidRDefault="00C15910" w:rsidP="00C15910">
      <w:r>
        <w:t> esama pranešimų apie kraujo tyrimo rezultatų pokyčius, įskaitant kai kurių kepenų ir kasos</w:t>
      </w:r>
    </w:p>
    <w:p w:rsidR="00C15910" w:rsidRDefault="00C15910" w:rsidP="00C15910">
      <w:r>
        <w:t>fermentų aktyvumo padidėjimą.</w:t>
      </w:r>
    </w:p>
    <w:p w:rsidR="00C15910" w:rsidRDefault="00C15910" w:rsidP="00C15910">
      <w:r>
        <w:t>Nedažni:</w:t>
      </w:r>
    </w:p>
    <w:p w:rsidR="00C15910" w:rsidRDefault="00C15910" w:rsidP="00C15910">
      <w:r>
        <w:t> gali sumažėti eritrocitų ir leukocitų skaičius kraujyje.</w:t>
      </w:r>
    </w:p>
    <w:p w:rsidR="00C15910" w:rsidRDefault="00C15910" w:rsidP="00C15910">
      <w:r>
        <w:t>Pranešimas apie šalutinį poveikį</w:t>
      </w:r>
    </w:p>
    <w:p w:rsidR="00C15910" w:rsidRDefault="00C15910" w:rsidP="00C15910">
      <w:r>
        <w:t>Jeigu pasireiškė šalutinis poveikis, įskaitant šiame lapelyje nenurodytą, pasakykite gydytojui arba</w:t>
      </w:r>
    </w:p>
    <w:p w:rsidR="00C15910" w:rsidRDefault="00C15910" w:rsidP="00C15910">
      <w:r>
        <w:t>vaistininkui. Apie šalutinį poveikį taip pat galite pranešti tiesiogiai naudodamiesi V priede nurodyta</w:t>
      </w:r>
    </w:p>
    <w:p w:rsidR="00C15910" w:rsidRDefault="00C15910" w:rsidP="00C15910">
      <w:r>
        <w:t>nacionaline pranešimo sistema. Pranešdami apie šalutinį poveikį galite mums padėti gauti daugiau</w:t>
      </w:r>
    </w:p>
    <w:p w:rsidR="00C15910" w:rsidRDefault="00C15910" w:rsidP="00C15910">
      <w:r>
        <w:t>informacijos apie šio vaisto saugumą.</w:t>
      </w:r>
    </w:p>
    <w:p w:rsidR="00C15910" w:rsidRDefault="00C15910" w:rsidP="00C15910">
      <w:r>
        <w:t>5. KAIP LAIKYTI WILZIN</w:t>
      </w:r>
    </w:p>
    <w:p w:rsidR="00C15910" w:rsidRDefault="00C15910" w:rsidP="00C15910">
      <w:r>
        <w:t> Laikyti vaikams nepasiekiamoje ir nepastebimoje vietoje.</w:t>
      </w:r>
    </w:p>
    <w:p w:rsidR="00C15910" w:rsidRDefault="00C15910" w:rsidP="00C15910">
      <w:r>
        <w:t> Ant buteliuko ir dėžutės po EXP nurodytam tinkamumo laikui pasibaigus, Wilzin vartoti</w:t>
      </w:r>
    </w:p>
    <w:p w:rsidR="00C15910" w:rsidRDefault="00C15910" w:rsidP="00C15910">
      <w:r>
        <w:t>negalima. Vaistas tinkamas vartoti iki paskutinės nurodyto mėnesio dienos.</w:t>
      </w:r>
    </w:p>
    <w:p w:rsidR="00C15910" w:rsidRDefault="00C15910" w:rsidP="00C15910">
      <w:r>
        <w:t xml:space="preserve"> Laikyti ne aukštesnėje kaip 25 </w:t>
      </w:r>
      <w:r>
        <w:t>C temperatūroje.</w:t>
      </w:r>
    </w:p>
    <w:p w:rsidR="00C15910" w:rsidRDefault="00C15910" w:rsidP="00C15910">
      <w:r>
        <w:t>Vaistų negalima išpilti į kanalizaciją arba išmesti kartu su buitinėmis atliekomis. Kaip tvarkyti</w:t>
      </w:r>
    </w:p>
    <w:p w:rsidR="00C15910" w:rsidRDefault="00C15910" w:rsidP="00C15910">
      <w:r>
        <w:t>nereikalingus vaistus, klauskite vaistininko. Šios priemonės padės apsaugoti aplinką.</w:t>
      </w:r>
    </w:p>
    <w:p w:rsidR="00C15910" w:rsidRDefault="00C15910" w:rsidP="00C15910">
      <w:r>
        <w:t>26</w:t>
      </w:r>
    </w:p>
    <w:p w:rsidR="00C15910" w:rsidRDefault="00C15910" w:rsidP="00C15910">
      <w:r>
        <w:lastRenderedPageBreak/>
        <w:t>6. KITA INFORMACIJA</w:t>
      </w:r>
    </w:p>
    <w:p w:rsidR="00C15910" w:rsidRDefault="00C15910" w:rsidP="00C15910">
      <w:r>
        <w:t>Wilzin sudėtis</w:t>
      </w:r>
    </w:p>
    <w:p w:rsidR="00C15910" w:rsidRDefault="00C15910" w:rsidP="00C15910">
      <w:r>
        <w:t>Veiklioji medžiaga yra cinkas. Kiekvienoje kietoje kapsulėje yra 25 mg cinko (atitinkančio 83,92 mg</w:t>
      </w:r>
    </w:p>
    <w:p w:rsidR="00C15910" w:rsidRDefault="00C15910" w:rsidP="00C15910">
      <w:r>
        <w:t>cinko acetato dihidrato) arba 50 mg cinko (atitinkančio 167,84 mg cinko acetato dihidrato).</w:t>
      </w:r>
    </w:p>
    <w:p w:rsidR="00C15910" w:rsidRDefault="00C15910" w:rsidP="00C15910">
      <w:r>
        <w:t>Pagalbinės medžiagos yra kukurūzų krakmolas ir magnio stearatas. Kapsulės dangalą sudaro želatina,</w:t>
      </w:r>
    </w:p>
    <w:p w:rsidR="00C15910" w:rsidRDefault="00C15910" w:rsidP="00C15910">
      <w:r>
        <w:t>titano dioksidas (E171) ir Wilzin 25 mg kapsulių – briliantinis mėlynasis FCF (E133), o Wilzin 50 mg</w:t>
      </w:r>
    </w:p>
    <w:p w:rsidR="00C15910" w:rsidRDefault="00C15910" w:rsidP="00C15910">
      <w:r>
        <w:t>kapsulių – saulėlydžio geltonasis FCF (E110). Spaustuviniai dažai pagaminti iš juodojo geležies</w:t>
      </w:r>
    </w:p>
    <w:p w:rsidR="00C15910" w:rsidRDefault="00C15910" w:rsidP="00C15910">
      <w:r>
        <w:t>oksido (E172) ir šelako.</w:t>
      </w:r>
    </w:p>
    <w:p w:rsidR="00C15910" w:rsidRDefault="00C15910" w:rsidP="00C15910">
      <w:r>
        <w:t>Wilzin išvaizda ir kiekis pakuotėje</w:t>
      </w:r>
    </w:p>
    <w:p w:rsidR="00C15910" w:rsidRDefault="00C15910" w:rsidP="00C15910">
      <w:r>
        <w:t>Wilzin 25 mg yra melsvos kietos kapsulės su atspaudu "93-376”. Wilzin 50 mg yra nepermatomos</w:t>
      </w:r>
    </w:p>
    <w:p w:rsidR="00C15910" w:rsidRDefault="00C15910" w:rsidP="00C15910">
      <w:r>
        <w:t>oranžinės kietos kapsulės su atspaudu "93-377”.</w:t>
      </w:r>
    </w:p>
    <w:p w:rsidR="00C15910" w:rsidRDefault="00C15910" w:rsidP="00C15910">
      <w:r>
        <w:t>Pakuotėje yra 250 kietų kapsulių polietileno buteliukuose su polipropileno ir polietileno uždoriu.</w:t>
      </w:r>
    </w:p>
    <w:p w:rsidR="00C15910" w:rsidRDefault="00C15910" w:rsidP="00C15910">
      <w:r>
        <w:t>Buteliukuose taip pat yra medvilninių užpildų.</w:t>
      </w:r>
    </w:p>
    <w:p w:rsidR="00C15910" w:rsidRDefault="00C15910" w:rsidP="00C15910">
      <w:r>
        <w:t>rinkodaros teisės turėtojas</w:t>
      </w:r>
    </w:p>
    <w:p w:rsidR="00C15910" w:rsidRDefault="00C15910" w:rsidP="00C15910">
      <w:r>
        <w:t>Recordati Rare Diseases</w:t>
      </w:r>
    </w:p>
    <w:p w:rsidR="00C15910" w:rsidRDefault="00C15910" w:rsidP="00C15910">
      <w:r>
        <w:t>Immeuble “Le Wilson”</w:t>
      </w:r>
    </w:p>
    <w:p w:rsidR="00C15910" w:rsidRDefault="00C15910" w:rsidP="00C15910">
      <w:r>
        <w:t>70, avenue du Général de Gaulle</w:t>
      </w:r>
    </w:p>
    <w:p w:rsidR="00C15910" w:rsidRDefault="00C15910" w:rsidP="00C15910">
      <w:r>
        <w:t>F-92800 Puteaux</w:t>
      </w:r>
    </w:p>
    <w:p w:rsidR="00C15910" w:rsidRDefault="00C15910" w:rsidP="00C15910">
      <w:r>
        <w:t>Prancūzija</w:t>
      </w:r>
    </w:p>
    <w:p w:rsidR="00C15910" w:rsidRDefault="00C15910" w:rsidP="00C15910">
      <w:r>
        <w:t>Gamintojas</w:t>
      </w:r>
    </w:p>
    <w:p w:rsidR="00C15910" w:rsidRDefault="00C15910" w:rsidP="00C15910">
      <w:r>
        <w:t>Recordati Rare Diseases</w:t>
      </w:r>
    </w:p>
    <w:p w:rsidR="00C15910" w:rsidRDefault="00C15910" w:rsidP="00C15910">
      <w:r>
        <w:t>Immeuble “Le Wilson”</w:t>
      </w:r>
    </w:p>
    <w:p w:rsidR="00C15910" w:rsidRDefault="00C15910" w:rsidP="00C15910">
      <w:r>
        <w:t>70, avenue du Général de Gaulle</w:t>
      </w:r>
    </w:p>
    <w:p w:rsidR="00C15910" w:rsidRDefault="00C15910" w:rsidP="00C15910">
      <w:r>
        <w:t>F- 92800 Puteaux</w:t>
      </w:r>
    </w:p>
    <w:p w:rsidR="00C15910" w:rsidRDefault="00C15910" w:rsidP="00C15910">
      <w:r>
        <w:t>Prancūzija</w:t>
      </w:r>
    </w:p>
    <w:p w:rsidR="00C15910" w:rsidRDefault="00C15910" w:rsidP="00C15910">
      <w:r>
        <w:lastRenderedPageBreak/>
        <w:t>arba</w:t>
      </w:r>
    </w:p>
    <w:p w:rsidR="00C15910" w:rsidRDefault="00C15910" w:rsidP="00C15910">
      <w:r>
        <w:t>Recordati Rare Diseases</w:t>
      </w:r>
    </w:p>
    <w:p w:rsidR="00C15910" w:rsidRDefault="00C15910" w:rsidP="00C15910">
      <w:r>
        <w:t>Eco River Parc</w:t>
      </w:r>
    </w:p>
    <w:p w:rsidR="00C15910" w:rsidRDefault="00C15910" w:rsidP="00C15910">
      <w:r>
        <w:t>30, rue des Peupliers</w:t>
      </w:r>
    </w:p>
    <w:p w:rsidR="00C15910" w:rsidRDefault="00C15910" w:rsidP="00C15910">
      <w:r>
        <w:t>F-92000 Nanterre</w:t>
      </w:r>
    </w:p>
    <w:p w:rsidR="00C15910" w:rsidRDefault="00C15910" w:rsidP="00C15910">
      <w:r>
        <w:t>Prancūzija</w:t>
      </w:r>
    </w:p>
    <w:p w:rsidR="00C15910" w:rsidRDefault="00C15910" w:rsidP="00C15910">
      <w:r>
        <w:t>Daugiau informacijos apie šį vaistą gali suteikti vietinis rinkodaros teisės turėtojo atstovas.</w:t>
      </w:r>
    </w:p>
    <w:p w:rsidR="00C15910" w:rsidRDefault="00C15910" w:rsidP="00C15910">
      <w:r>
        <w:t>Belgique/België/Belgien</w:t>
      </w:r>
    </w:p>
    <w:p w:rsidR="00C15910" w:rsidRDefault="00C15910" w:rsidP="00C15910">
      <w:r>
        <w:t>Recordati</w:t>
      </w:r>
    </w:p>
    <w:p w:rsidR="00C15910" w:rsidRDefault="00C15910" w:rsidP="00C15910">
      <w:r>
        <w:t>Tél/Tel: +32 2 46101 36</w:t>
      </w:r>
    </w:p>
    <w:p w:rsidR="00C15910" w:rsidRDefault="00C15910" w:rsidP="00C15910">
      <w:r>
        <w:t>Lietuva</w:t>
      </w:r>
    </w:p>
    <w:p w:rsidR="00C15910" w:rsidRDefault="00C15910" w:rsidP="00C15910">
      <w:r>
        <w:t>Recordati AB.</w:t>
      </w:r>
    </w:p>
    <w:p w:rsidR="00C15910" w:rsidRDefault="00C15910" w:rsidP="00C15910">
      <w:r>
        <w:t>Tel: + 46 8 545 80 230</w:t>
      </w:r>
    </w:p>
    <w:p w:rsidR="00C15910" w:rsidRDefault="00C15910" w:rsidP="00C15910">
      <w:r>
        <w:t>Švedija</w:t>
      </w:r>
    </w:p>
    <w:p w:rsidR="00C15910" w:rsidRDefault="00C15910" w:rsidP="00C15910">
      <w:r>
        <w:t>България</w:t>
      </w:r>
    </w:p>
    <w:p w:rsidR="00C15910" w:rsidRDefault="00C15910" w:rsidP="00C15910">
      <w:r>
        <w:t>Recordati Rare Diseases</w:t>
      </w:r>
    </w:p>
    <w:p w:rsidR="00C15910" w:rsidRDefault="00C15910" w:rsidP="00C15910">
      <w:r>
        <w:t>Teл.: +33 (0)1 47 73 64 58</w:t>
      </w:r>
    </w:p>
    <w:p w:rsidR="00C15910" w:rsidRDefault="00C15910" w:rsidP="00C15910">
      <w:r>
        <w:t>Франция</w:t>
      </w:r>
    </w:p>
    <w:p w:rsidR="00C15910" w:rsidRDefault="00C15910" w:rsidP="00C15910">
      <w:r>
        <w:t>Luxembourg/Luxemburg</w:t>
      </w:r>
    </w:p>
    <w:p w:rsidR="00C15910" w:rsidRDefault="00C15910" w:rsidP="00C15910">
      <w:r>
        <w:t>Recordati</w:t>
      </w:r>
    </w:p>
    <w:p w:rsidR="00C15910" w:rsidRDefault="00C15910" w:rsidP="00C15910">
      <w:r>
        <w:t>Tél/Tel: +32 2 46101 36</w:t>
      </w:r>
    </w:p>
    <w:p w:rsidR="00C15910" w:rsidRDefault="00C15910" w:rsidP="00C15910">
      <w:r>
        <w:t>Belgique/Belgien</w:t>
      </w:r>
    </w:p>
    <w:p w:rsidR="00C15910" w:rsidRDefault="00C15910" w:rsidP="00C15910">
      <w:r>
        <w:t>27</w:t>
      </w:r>
    </w:p>
    <w:p w:rsidR="00C15910" w:rsidRDefault="00C15910" w:rsidP="00C15910">
      <w:r>
        <w:t>Česká republika</w:t>
      </w:r>
    </w:p>
    <w:p w:rsidR="00C15910" w:rsidRDefault="00C15910" w:rsidP="00C15910">
      <w:r>
        <w:t>Recordati Rare Diseases</w:t>
      </w:r>
    </w:p>
    <w:p w:rsidR="00C15910" w:rsidRDefault="00C15910" w:rsidP="00C15910">
      <w:r>
        <w:lastRenderedPageBreak/>
        <w:t>Tel: +33 (0)1 47 73 64 58</w:t>
      </w:r>
    </w:p>
    <w:p w:rsidR="00C15910" w:rsidRDefault="00C15910" w:rsidP="00C15910">
      <w:r>
        <w:t>Francie</w:t>
      </w:r>
    </w:p>
    <w:p w:rsidR="00C15910" w:rsidRDefault="00C15910" w:rsidP="00C15910">
      <w:r>
        <w:t>Magyarország</w:t>
      </w:r>
    </w:p>
    <w:p w:rsidR="00C15910" w:rsidRDefault="00C15910" w:rsidP="00C15910">
      <w:r>
        <w:t>Recordati Rare Diseases</w:t>
      </w:r>
    </w:p>
    <w:p w:rsidR="00C15910" w:rsidRDefault="00C15910" w:rsidP="00C15910">
      <w:r>
        <w:t>Tel: +33 (0)1 47 73 64 58</w:t>
      </w:r>
    </w:p>
    <w:p w:rsidR="00C15910" w:rsidRDefault="00C15910" w:rsidP="00C15910">
      <w:r>
        <w:t>Franciaország</w:t>
      </w:r>
    </w:p>
    <w:p w:rsidR="00C15910" w:rsidRDefault="00C15910" w:rsidP="00C15910">
      <w:r>
        <w:t>Danmark</w:t>
      </w:r>
    </w:p>
    <w:p w:rsidR="00C15910" w:rsidRDefault="00C15910" w:rsidP="00C15910">
      <w:r>
        <w:t>Recordati AB.</w:t>
      </w:r>
    </w:p>
    <w:p w:rsidR="00C15910" w:rsidRDefault="00C15910" w:rsidP="00C15910">
      <w:r>
        <w:t>Tlf : +46 8 545 80 230</w:t>
      </w:r>
    </w:p>
    <w:p w:rsidR="00C15910" w:rsidRDefault="00C15910" w:rsidP="00C15910">
      <w:r>
        <w:t>Sverige</w:t>
      </w:r>
    </w:p>
    <w:p w:rsidR="00C15910" w:rsidRDefault="00C15910" w:rsidP="00C15910">
      <w:r>
        <w:t>Malta</w:t>
      </w:r>
    </w:p>
    <w:p w:rsidR="00C15910" w:rsidRDefault="00C15910" w:rsidP="00C15910">
      <w:r>
        <w:t>Recordati Rare Diseases</w:t>
      </w:r>
    </w:p>
    <w:p w:rsidR="00C15910" w:rsidRDefault="00C15910" w:rsidP="00C15910">
      <w:r>
        <w:t>Tel: +33 1 47 73 64 58</w:t>
      </w:r>
    </w:p>
    <w:p w:rsidR="00C15910" w:rsidRDefault="00C15910" w:rsidP="00C15910">
      <w:r>
        <w:t>Franza</w:t>
      </w:r>
    </w:p>
    <w:p w:rsidR="00C15910" w:rsidRDefault="00C15910" w:rsidP="00C15910">
      <w:r>
        <w:t>Deutschland</w:t>
      </w:r>
    </w:p>
    <w:p w:rsidR="00C15910" w:rsidRDefault="00C15910" w:rsidP="00C15910">
      <w:r>
        <w:t>Recordati Rare Diseases Germany GmbH</w:t>
      </w:r>
    </w:p>
    <w:p w:rsidR="00C15910" w:rsidRDefault="00C15910" w:rsidP="00C15910">
      <w:r>
        <w:t>Tel: +49 731 140 554 0</w:t>
      </w:r>
    </w:p>
    <w:p w:rsidR="00C15910" w:rsidRDefault="00C15910" w:rsidP="00C15910">
      <w:r>
        <w:t>Nederland</w:t>
      </w:r>
    </w:p>
    <w:p w:rsidR="00C15910" w:rsidRDefault="00C15910" w:rsidP="00C15910">
      <w:r>
        <w:t>Recordati</w:t>
      </w:r>
    </w:p>
    <w:p w:rsidR="00C15910" w:rsidRDefault="00C15910" w:rsidP="00C15910">
      <w:r>
        <w:t>Tel: +32 2 46101 36</w:t>
      </w:r>
    </w:p>
    <w:p w:rsidR="00C15910" w:rsidRDefault="00C15910" w:rsidP="00C15910">
      <w:r>
        <w:t>België</w:t>
      </w:r>
    </w:p>
    <w:p w:rsidR="00C15910" w:rsidRDefault="00C15910" w:rsidP="00C15910">
      <w:r>
        <w:t>Eesti</w:t>
      </w:r>
    </w:p>
    <w:p w:rsidR="00C15910" w:rsidRDefault="00C15910" w:rsidP="00C15910">
      <w:r>
        <w:t>Recordati AB.</w:t>
      </w:r>
    </w:p>
    <w:p w:rsidR="00C15910" w:rsidRDefault="00C15910" w:rsidP="00C15910">
      <w:r>
        <w:t>Tel: + 46 8 545 80 230</w:t>
      </w:r>
    </w:p>
    <w:p w:rsidR="00C15910" w:rsidRDefault="00C15910" w:rsidP="00C15910">
      <w:r>
        <w:t>Rootsi</w:t>
      </w:r>
    </w:p>
    <w:p w:rsidR="00C15910" w:rsidRDefault="00C15910" w:rsidP="00C15910">
      <w:r>
        <w:lastRenderedPageBreak/>
        <w:t>Norge</w:t>
      </w:r>
    </w:p>
    <w:p w:rsidR="00C15910" w:rsidRDefault="00C15910" w:rsidP="00C15910">
      <w:r>
        <w:t>Recordati AB.</w:t>
      </w:r>
    </w:p>
    <w:p w:rsidR="00C15910" w:rsidRDefault="00C15910" w:rsidP="00C15910">
      <w:r>
        <w:t>Tlf : +46 8 545 80 230</w:t>
      </w:r>
    </w:p>
    <w:p w:rsidR="00C15910" w:rsidRDefault="00C15910" w:rsidP="00C15910">
      <w:r>
        <w:t>Sverige</w:t>
      </w:r>
    </w:p>
    <w:p w:rsidR="00C15910" w:rsidRDefault="00C15910" w:rsidP="00C15910">
      <w:r>
        <w:t>Ελλάδα</w:t>
      </w:r>
    </w:p>
    <w:p w:rsidR="00C15910" w:rsidRDefault="00C15910" w:rsidP="00C15910">
      <w:r>
        <w:t>Recordati Rare Diseases</w:t>
      </w:r>
    </w:p>
    <w:p w:rsidR="00C15910" w:rsidRDefault="00C15910" w:rsidP="00C15910">
      <w:r>
        <w:t>Τηλ: +33 1 47 73 64 58</w:t>
      </w:r>
    </w:p>
    <w:p w:rsidR="00C15910" w:rsidRDefault="00C15910" w:rsidP="00C15910">
      <w:r>
        <w:t>Γαλλία</w:t>
      </w:r>
    </w:p>
    <w:p w:rsidR="00C15910" w:rsidRDefault="00C15910" w:rsidP="00C15910">
      <w:r>
        <w:t>Österreich</w:t>
      </w:r>
    </w:p>
    <w:p w:rsidR="00C15910" w:rsidRDefault="00C15910" w:rsidP="00C15910">
      <w:r>
        <w:t>Recordati Rare Diseases Germany GmbH</w:t>
      </w:r>
    </w:p>
    <w:p w:rsidR="00C15910" w:rsidRDefault="00C15910" w:rsidP="00C15910">
      <w:r>
        <w:t>Tel: +49 731 140 554 0</w:t>
      </w:r>
    </w:p>
    <w:p w:rsidR="00C15910" w:rsidRDefault="00C15910" w:rsidP="00C15910">
      <w:r>
        <w:t>Deutschland</w:t>
      </w:r>
    </w:p>
    <w:p w:rsidR="00C15910" w:rsidRDefault="00C15910" w:rsidP="00C15910">
      <w:r>
        <w:t>España</w:t>
      </w:r>
    </w:p>
    <w:p w:rsidR="00C15910" w:rsidRDefault="00C15910" w:rsidP="00C15910">
      <w:r>
        <w:t>Recordati Rare Diseases Spain S.L.U.</w:t>
      </w:r>
    </w:p>
    <w:p w:rsidR="00C15910" w:rsidRDefault="00C15910" w:rsidP="00C15910">
      <w:r>
        <w:t>Tel: + 34 91 659 28 90</w:t>
      </w:r>
    </w:p>
    <w:p w:rsidR="00C15910" w:rsidRDefault="00C15910" w:rsidP="00C15910">
      <w:r>
        <w:t>Polska</w:t>
      </w:r>
    </w:p>
    <w:p w:rsidR="00C15910" w:rsidRDefault="00C15910" w:rsidP="00C15910">
      <w:r>
        <w:t>Recordati Rare Diseases</w:t>
      </w:r>
    </w:p>
    <w:p w:rsidR="00C15910" w:rsidRDefault="00C15910" w:rsidP="00C15910">
      <w:r>
        <w:t>Tel: +33 (0)1 47 73 64 58</w:t>
      </w:r>
    </w:p>
    <w:p w:rsidR="00C15910" w:rsidRDefault="00C15910" w:rsidP="00C15910">
      <w:r>
        <w:t>Francja</w:t>
      </w:r>
    </w:p>
    <w:p w:rsidR="00C15910" w:rsidRDefault="00C15910" w:rsidP="00C15910">
      <w:r>
        <w:t>France</w:t>
      </w:r>
    </w:p>
    <w:p w:rsidR="00C15910" w:rsidRDefault="00C15910" w:rsidP="00C15910">
      <w:r>
        <w:t>Recordati Rare Diseases</w:t>
      </w:r>
    </w:p>
    <w:p w:rsidR="00C15910" w:rsidRDefault="00C15910" w:rsidP="00C15910">
      <w:r>
        <w:t>Tél: +33 (0)1 47 73 64 58</w:t>
      </w:r>
    </w:p>
    <w:p w:rsidR="00C15910" w:rsidRDefault="00C15910" w:rsidP="00C15910">
      <w:r>
        <w:t>Portugal</w:t>
      </w:r>
    </w:p>
    <w:p w:rsidR="00C15910" w:rsidRDefault="00C15910" w:rsidP="00C15910">
      <w:r>
        <w:t>Jaba Recordati S.A.</w:t>
      </w:r>
    </w:p>
    <w:p w:rsidR="00C15910" w:rsidRDefault="00C15910" w:rsidP="00C15910">
      <w:r>
        <w:t>Tel: +351 21 432 95 00</w:t>
      </w:r>
    </w:p>
    <w:p w:rsidR="00C15910" w:rsidRDefault="00C15910" w:rsidP="00C15910">
      <w:r>
        <w:lastRenderedPageBreak/>
        <w:t>Hrvatska</w:t>
      </w:r>
    </w:p>
    <w:p w:rsidR="00C15910" w:rsidRDefault="00C15910" w:rsidP="00C15910">
      <w:r>
        <w:t>Recordati Rare Diseases</w:t>
      </w:r>
    </w:p>
    <w:p w:rsidR="00C15910" w:rsidRDefault="00C15910" w:rsidP="00C15910">
      <w:r>
        <w:t>Tél: +33 (0)1 47 73 64 58</w:t>
      </w:r>
    </w:p>
    <w:p w:rsidR="00C15910" w:rsidRDefault="00C15910" w:rsidP="00C15910">
      <w:r>
        <w:t>Francuska</w:t>
      </w:r>
    </w:p>
    <w:p w:rsidR="00C15910" w:rsidRDefault="00C15910" w:rsidP="00C15910">
      <w:r>
        <w:t>România</w:t>
      </w:r>
    </w:p>
    <w:p w:rsidR="00C15910" w:rsidRDefault="00C15910" w:rsidP="00C15910">
      <w:r>
        <w:t>Recordati Rare Diseases</w:t>
      </w:r>
    </w:p>
    <w:p w:rsidR="00C15910" w:rsidRDefault="00C15910" w:rsidP="00C15910">
      <w:r>
        <w:t>Tel: +33 (0)1 47 73 64 58</w:t>
      </w:r>
    </w:p>
    <w:p w:rsidR="00C15910" w:rsidRDefault="00C15910" w:rsidP="00C15910">
      <w:r>
        <w:t>Franţa</w:t>
      </w:r>
    </w:p>
    <w:p w:rsidR="00C15910" w:rsidRDefault="00C15910" w:rsidP="00C15910">
      <w:r>
        <w:t>Ireland</w:t>
      </w:r>
    </w:p>
    <w:p w:rsidR="00C15910" w:rsidRDefault="00C15910" w:rsidP="00C15910">
      <w:r>
        <w:t>Recordati Rare Diseases</w:t>
      </w:r>
    </w:p>
    <w:p w:rsidR="00C15910" w:rsidRDefault="00C15910" w:rsidP="00C15910">
      <w:r>
        <w:t>Tel: +33 (0)1 47 73 64 58</w:t>
      </w:r>
    </w:p>
    <w:p w:rsidR="00C15910" w:rsidRDefault="00C15910" w:rsidP="00C15910">
      <w:r>
        <w:t>France</w:t>
      </w:r>
    </w:p>
    <w:p w:rsidR="00C15910" w:rsidRDefault="00C15910" w:rsidP="00C15910">
      <w:r>
        <w:t>Slovenija</w:t>
      </w:r>
    </w:p>
    <w:p w:rsidR="00C15910" w:rsidRDefault="00C15910" w:rsidP="00C15910">
      <w:r>
        <w:t>Recordati Rare Diseases</w:t>
      </w:r>
    </w:p>
    <w:p w:rsidR="00C15910" w:rsidRDefault="00C15910" w:rsidP="00C15910">
      <w:r>
        <w:t>Tel: +33 (0)1 47 73 64 58</w:t>
      </w:r>
    </w:p>
    <w:p w:rsidR="00C15910" w:rsidRDefault="00C15910" w:rsidP="00C15910">
      <w:r>
        <w:t>Francija</w:t>
      </w:r>
    </w:p>
    <w:p w:rsidR="00C15910" w:rsidRDefault="00C15910" w:rsidP="00C15910">
      <w:r>
        <w:t>Ísland</w:t>
      </w:r>
    </w:p>
    <w:p w:rsidR="00C15910" w:rsidRDefault="00C15910" w:rsidP="00C15910">
      <w:r>
        <w:t>Recordati AB.</w:t>
      </w:r>
    </w:p>
    <w:p w:rsidR="00C15910" w:rsidRDefault="00C15910" w:rsidP="00C15910">
      <w:r>
        <w:t>Simi:+46 8 545 80 230</w:t>
      </w:r>
    </w:p>
    <w:p w:rsidR="00C15910" w:rsidRDefault="00C15910" w:rsidP="00C15910">
      <w:r>
        <w:t>Svíþjóð</w:t>
      </w:r>
    </w:p>
    <w:p w:rsidR="00C15910" w:rsidRDefault="00C15910" w:rsidP="00C15910">
      <w:r>
        <w:t>Slovenská republika</w:t>
      </w:r>
    </w:p>
    <w:p w:rsidR="00C15910" w:rsidRDefault="00C15910" w:rsidP="00C15910">
      <w:r>
        <w:t>Recordati Rare Diseases</w:t>
      </w:r>
    </w:p>
    <w:p w:rsidR="00C15910" w:rsidRDefault="00C15910" w:rsidP="00C15910">
      <w:r>
        <w:t>Tel: +33 (0)1 47 73 64 58</w:t>
      </w:r>
    </w:p>
    <w:p w:rsidR="00C15910" w:rsidRDefault="00C15910" w:rsidP="00C15910">
      <w:r>
        <w:t>Francúzsko</w:t>
      </w:r>
    </w:p>
    <w:p w:rsidR="00C15910" w:rsidRDefault="00C15910" w:rsidP="00C15910">
      <w:r>
        <w:t>Italia</w:t>
      </w:r>
    </w:p>
    <w:p w:rsidR="00C15910" w:rsidRDefault="00C15910" w:rsidP="00C15910">
      <w:r>
        <w:lastRenderedPageBreak/>
        <w:t>Recordati Rare Diseases Italy Srl</w:t>
      </w:r>
    </w:p>
    <w:p w:rsidR="00C15910" w:rsidRDefault="00C15910" w:rsidP="00C15910">
      <w:r>
        <w:t>Tel: +39 02 487 87 173</w:t>
      </w:r>
    </w:p>
    <w:p w:rsidR="00C15910" w:rsidRDefault="00C15910" w:rsidP="00C15910">
      <w:r>
        <w:t>Suomi/Finland</w:t>
      </w:r>
    </w:p>
    <w:p w:rsidR="00C15910" w:rsidRDefault="00C15910" w:rsidP="00C15910">
      <w:r>
        <w:t>Recordati AB.</w:t>
      </w:r>
    </w:p>
    <w:p w:rsidR="00C15910" w:rsidRDefault="00C15910" w:rsidP="00C15910">
      <w:r>
        <w:t>Puh/Tel : +46 8 545 80 230</w:t>
      </w:r>
    </w:p>
    <w:p w:rsidR="00C15910" w:rsidRDefault="00C15910" w:rsidP="00C15910">
      <w:r>
        <w:t>Sverige</w:t>
      </w:r>
    </w:p>
    <w:p w:rsidR="00C15910" w:rsidRDefault="00C15910" w:rsidP="00C15910">
      <w:r>
        <w:t>28</w:t>
      </w:r>
    </w:p>
    <w:p w:rsidR="00C15910" w:rsidRDefault="00C15910" w:rsidP="00C15910">
      <w:r>
        <w:t>Κύπρος</w:t>
      </w:r>
    </w:p>
    <w:p w:rsidR="00C15910" w:rsidRDefault="00C15910" w:rsidP="00C15910">
      <w:r>
        <w:t>Recordati Rare Diseases</w:t>
      </w:r>
    </w:p>
    <w:p w:rsidR="00C15910" w:rsidRDefault="00C15910" w:rsidP="00C15910">
      <w:r>
        <w:t>Τηλ : +33 1 47 73 64 58</w:t>
      </w:r>
    </w:p>
    <w:p w:rsidR="00C15910" w:rsidRDefault="00C15910" w:rsidP="00C15910">
      <w:r>
        <w:t>Γαλλία</w:t>
      </w:r>
    </w:p>
    <w:p w:rsidR="00C15910" w:rsidRDefault="00C15910" w:rsidP="00C15910">
      <w:r>
        <w:t>Sverige</w:t>
      </w:r>
    </w:p>
    <w:p w:rsidR="00C15910" w:rsidRDefault="00C15910" w:rsidP="00C15910">
      <w:r>
        <w:t>Recordati AB.</w:t>
      </w:r>
    </w:p>
    <w:p w:rsidR="00C15910" w:rsidRDefault="00C15910" w:rsidP="00C15910">
      <w:r>
        <w:t>Tel : +46 8 545 80 230</w:t>
      </w:r>
    </w:p>
    <w:p w:rsidR="00C15910" w:rsidRDefault="00C15910" w:rsidP="00C15910">
      <w:r>
        <w:t>Latvija</w:t>
      </w:r>
    </w:p>
    <w:p w:rsidR="00C15910" w:rsidRDefault="00C15910" w:rsidP="00C15910">
      <w:r>
        <w:t>Recordati AB.</w:t>
      </w:r>
    </w:p>
    <w:p w:rsidR="00C15910" w:rsidRDefault="00C15910" w:rsidP="00C15910">
      <w:r>
        <w:t>Tel: + 46 8 545 80 230</w:t>
      </w:r>
    </w:p>
    <w:p w:rsidR="00C15910" w:rsidRDefault="00C15910" w:rsidP="00C15910">
      <w:r>
        <w:t>Zviedrija</w:t>
      </w:r>
    </w:p>
    <w:p w:rsidR="00C15910" w:rsidRDefault="00C15910" w:rsidP="00C15910">
      <w:r>
        <w:t>United Kingdom</w:t>
      </w:r>
    </w:p>
    <w:p w:rsidR="00C15910" w:rsidRDefault="00C15910" w:rsidP="00C15910">
      <w:r>
        <w:t>Recordati Rare Diseases UK Ltd.</w:t>
      </w:r>
    </w:p>
    <w:p w:rsidR="00C15910" w:rsidRDefault="00C15910" w:rsidP="00C15910">
      <w:r>
        <w:t>Tel: +44 (0)1491 414333</w:t>
      </w:r>
    </w:p>
    <w:p w:rsidR="00C15910" w:rsidRDefault="00C15910" w:rsidP="00C15910">
      <w:r>
        <w:t>pakuotės lapelis paskutinį kartą patvirtintas :</w:t>
      </w:r>
    </w:p>
    <w:p w:rsidR="00C15910" w:rsidRDefault="00C15910" w:rsidP="00C15910">
      <w:r>
        <w:t>Naujausią išsamią informaciją apie šį vaistą galite rasti Europos vaistų agentūros (EMA) interneto</w:t>
      </w:r>
    </w:p>
    <w:p w:rsidR="00C15910" w:rsidRDefault="00C15910" w:rsidP="00C15910">
      <w:r>
        <w:t>svetainėje http://www.ema.europa.eu/.</w:t>
      </w:r>
    </w:p>
    <w:p w:rsidR="00162D7D" w:rsidRDefault="00C15910" w:rsidP="00C15910">
      <w:r>
        <w:t>Joje taip pa rasite nuorodas į kitus interneto puslapius apie retas ligas ir jų gydymą</w:t>
      </w:r>
    </w:p>
    <w:sectPr w:rsidR="00162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10"/>
    <w:rsid w:val="00162D7D"/>
    <w:rsid w:val="00C1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2019-07-12T09:54:00Z</dcterms:created>
  <dcterms:modified xsi:type="dcterms:W3CDTF">2019-07-12T09:55:00Z</dcterms:modified>
</cp:coreProperties>
</file>