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C14" w:rsidRDefault="00472C14" w:rsidP="00472C14">
      <w:r>
        <w:t>Bio-Glucosamine MEGA</w:t>
      </w:r>
    </w:p>
    <w:p w:rsidR="00472C14" w:rsidRDefault="00472C14" w:rsidP="00472C14"/>
    <w:p w:rsidR="00472C14" w:rsidRDefault="00472C14" w:rsidP="00472C14">
      <w:r>
        <w:t xml:space="preserve">Forma: </w:t>
      </w:r>
      <w:proofErr w:type="spellStart"/>
      <w:r>
        <w:t>Tabletės</w:t>
      </w:r>
      <w:proofErr w:type="spellEnd"/>
    </w:p>
    <w:p w:rsidR="00472C14" w:rsidRDefault="00472C14" w:rsidP="00472C14">
      <w:proofErr w:type="spellStart"/>
      <w:r>
        <w:t>Pakuotės</w:t>
      </w:r>
      <w:proofErr w:type="spellEnd"/>
      <w:r>
        <w:t xml:space="preserve"> </w:t>
      </w:r>
      <w:proofErr w:type="spellStart"/>
      <w:r>
        <w:t>dydis</w:t>
      </w:r>
      <w:proofErr w:type="spellEnd"/>
      <w:r>
        <w:t>: N60</w:t>
      </w:r>
    </w:p>
    <w:p w:rsidR="00472C14" w:rsidRDefault="00472C14" w:rsidP="00472C14"/>
    <w:p w:rsidR="00472C14" w:rsidRDefault="00472C14" w:rsidP="00472C14">
      <w:proofErr w:type="spellStart"/>
      <w:r>
        <w:t>Aprašymas</w:t>
      </w:r>
      <w:proofErr w:type="spellEnd"/>
    </w:p>
    <w:p w:rsidR="00472C14" w:rsidRDefault="00472C14" w:rsidP="00472C14"/>
    <w:p w:rsidR="00472C14" w:rsidRDefault="00472C14" w:rsidP="00472C14">
      <w:r>
        <w:t>Bio-Glucosamine MEGA</w:t>
      </w:r>
    </w:p>
    <w:p w:rsidR="00472C14" w:rsidRDefault="00472C14" w:rsidP="00472C14">
      <w:proofErr w:type="spellStart"/>
      <w:r>
        <w:t>Maisto</w:t>
      </w:r>
      <w:proofErr w:type="spellEnd"/>
      <w:r>
        <w:t xml:space="preserve"> </w:t>
      </w:r>
      <w:proofErr w:type="spellStart"/>
      <w:r>
        <w:t>papildas</w:t>
      </w:r>
      <w:proofErr w:type="spellEnd"/>
      <w:r>
        <w:t xml:space="preserve"> </w:t>
      </w:r>
    </w:p>
    <w:p w:rsidR="00472C14" w:rsidRDefault="00472C14" w:rsidP="00472C14"/>
    <w:p w:rsidR="00472C14" w:rsidRDefault="00472C14" w:rsidP="00472C14">
      <w:proofErr w:type="spellStart"/>
      <w:r>
        <w:t>Sąnarių</w:t>
      </w:r>
      <w:proofErr w:type="spellEnd"/>
      <w:r>
        <w:t xml:space="preserve"> </w:t>
      </w:r>
      <w:proofErr w:type="spellStart"/>
      <w:r>
        <w:t>veiklai</w:t>
      </w:r>
      <w:proofErr w:type="spellEnd"/>
      <w:r>
        <w:t xml:space="preserve"> </w:t>
      </w:r>
      <w:proofErr w:type="spellStart"/>
      <w:r>
        <w:t>palaikyti</w:t>
      </w:r>
      <w:proofErr w:type="spellEnd"/>
    </w:p>
    <w:p w:rsidR="00472C14" w:rsidRDefault="00472C14" w:rsidP="00472C14"/>
    <w:p w:rsidR="00472C14" w:rsidRDefault="00472C14" w:rsidP="00472C14">
      <w:proofErr w:type="spellStart"/>
      <w:r>
        <w:t>Dviejose</w:t>
      </w:r>
      <w:proofErr w:type="spellEnd"/>
      <w:r>
        <w:t xml:space="preserve"> </w:t>
      </w:r>
      <w:proofErr w:type="spellStart"/>
      <w:r>
        <w:t>tabletėse</w:t>
      </w:r>
      <w:proofErr w:type="spellEnd"/>
      <w:r>
        <w:t xml:space="preserve"> </w:t>
      </w:r>
      <w:proofErr w:type="spellStart"/>
      <w:r>
        <w:t>yra</w:t>
      </w:r>
      <w:proofErr w:type="spellEnd"/>
      <w:r>
        <w:t xml:space="preserve"> 1000 mg </w:t>
      </w:r>
      <w:proofErr w:type="spellStart"/>
      <w:r>
        <w:t>gliukozamino</w:t>
      </w:r>
      <w:proofErr w:type="spellEnd"/>
      <w:r>
        <w:t xml:space="preserve"> </w:t>
      </w:r>
      <w:proofErr w:type="spellStart"/>
      <w:r>
        <w:t>sulfato</w:t>
      </w:r>
      <w:proofErr w:type="spellEnd"/>
      <w:r>
        <w:t xml:space="preserve"> 2KCl </w:t>
      </w:r>
      <w:proofErr w:type="spellStart"/>
      <w:r>
        <w:t>ir</w:t>
      </w:r>
      <w:proofErr w:type="spellEnd"/>
      <w:r>
        <w:t xml:space="preserve"> 800 mg </w:t>
      </w:r>
      <w:proofErr w:type="spellStart"/>
      <w:r>
        <w:t>chondroitino</w:t>
      </w:r>
      <w:proofErr w:type="spellEnd"/>
      <w:r>
        <w:t xml:space="preserve"> </w:t>
      </w:r>
      <w:proofErr w:type="spellStart"/>
      <w:r>
        <w:t>sulfato</w:t>
      </w:r>
      <w:proofErr w:type="spellEnd"/>
      <w:r>
        <w:t xml:space="preserve"> </w:t>
      </w:r>
    </w:p>
    <w:p w:rsidR="00472C14" w:rsidRDefault="00472C14" w:rsidP="00472C14">
      <w:proofErr w:type="spellStart"/>
      <w:proofErr w:type="gramStart"/>
      <w:r>
        <w:t>ekstrakto</w:t>
      </w:r>
      <w:proofErr w:type="spellEnd"/>
      <w:proofErr w:type="gramEnd"/>
      <w:r>
        <w:t xml:space="preserve">.  </w:t>
      </w:r>
    </w:p>
    <w:p w:rsidR="00472C14" w:rsidRDefault="00472C14" w:rsidP="00472C14">
      <w:proofErr w:type="spellStart"/>
      <w:r>
        <w:t>Gliukozaminas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chondroitinas</w:t>
      </w:r>
      <w:proofErr w:type="spellEnd"/>
      <w:r>
        <w:t xml:space="preserve"> </w:t>
      </w:r>
      <w:proofErr w:type="spellStart"/>
      <w:r>
        <w:t>yra</w:t>
      </w:r>
      <w:proofErr w:type="spellEnd"/>
      <w:r>
        <w:t xml:space="preserve"> </w:t>
      </w:r>
      <w:proofErr w:type="spellStart"/>
      <w:r>
        <w:t>pagrindinės</w:t>
      </w:r>
      <w:proofErr w:type="spellEnd"/>
      <w:r>
        <w:t xml:space="preserve"> </w:t>
      </w:r>
      <w:proofErr w:type="spellStart"/>
      <w:r>
        <w:t>sąnario</w:t>
      </w:r>
      <w:proofErr w:type="spellEnd"/>
      <w:r>
        <w:t xml:space="preserve"> </w:t>
      </w:r>
      <w:proofErr w:type="spellStart"/>
      <w:r>
        <w:t>kremzlės</w:t>
      </w:r>
      <w:proofErr w:type="spellEnd"/>
      <w:r>
        <w:t xml:space="preserve"> </w:t>
      </w:r>
      <w:proofErr w:type="spellStart"/>
      <w:r>
        <w:t>sudedamosios</w:t>
      </w:r>
      <w:proofErr w:type="spellEnd"/>
      <w:r>
        <w:t xml:space="preserve"> </w:t>
      </w:r>
      <w:proofErr w:type="spellStart"/>
      <w:proofErr w:type="gramStart"/>
      <w:r>
        <w:t>dalys</w:t>
      </w:r>
      <w:proofErr w:type="spellEnd"/>
      <w:proofErr w:type="gramEnd"/>
      <w:r>
        <w:t xml:space="preserve">. </w:t>
      </w:r>
    </w:p>
    <w:p w:rsidR="00472C14" w:rsidRDefault="00472C14" w:rsidP="00472C14">
      <w:proofErr w:type="spellStart"/>
      <w:r>
        <w:t>Gliukozaminas</w:t>
      </w:r>
      <w:proofErr w:type="spellEnd"/>
      <w:r>
        <w:t xml:space="preserve"> – </w:t>
      </w:r>
      <w:proofErr w:type="spellStart"/>
      <w:r>
        <w:t>gyvybiškai</w:t>
      </w:r>
      <w:proofErr w:type="spellEnd"/>
      <w:r>
        <w:t xml:space="preserve"> </w:t>
      </w:r>
      <w:proofErr w:type="spellStart"/>
      <w:r>
        <w:t>svarbi</w:t>
      </w:r>
      <w:proofErr w:type="spellEnd"/>
      <w:r>
        <w:t xml:space="preserve"> </w:t>
      </w:r>
      <w:proofErr w:type="spellStart"/>
      <w:r>
        <w:t>statybinė</w:t>
      </w:r>
      <w:proofErr w:type="spellEnd"/>
      <w:r>
        <w:t xml:space="preserve"> </w:t>
      </w:r>
      <w:proofErr w:type="spellStart"/>
      <w:r>
        <w:t>medžiaga</w:t>
      </w:r>
      <w:proofErr w:type="spellEnd"/>
      <w:r>
        <w:t xml:space="preserve"> </w:t>
      </w:r>
      <w:proofErr w:type="spellStart"/>
      <w:r>
        <w:t>susidėvėjusioms</w:t>
      </w:r>
      <w:proofErr w:type="spellEnd"/>
      <w:r>
        <w:t xml:space="preserve"> </w:t>
      </w:r>
      <w:proofErr w:type="spellStart"/>
      <w:r>
        <w:t>organizmo</w:t>
      </w:r>
      <w:proofErr w:type="spellEnd"/>
      <w:r>
        <w:t xml:space="preserve"> </w:t>
      </w:r>
      <w:proofErr w:type="spellStart"/>
      <w:r>
        <w:t>ląstelėms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</w:p>
    <w:p w:rsidR="00472C14" w:rsidRDefault="00472C14" w:rsidP="00472C14">
      <w:proofErr w:type="spellStart"/>
      <w:proofErr w:type="gramStart"/>
      <w:r>
        <w:t>audiniams</w:t>
      </w:r>
      <w:proofErr w:type="spellEnd"/>
      <w:proofErr w:type="gramEnd"/>
      <w:r>
        <w:t xml:space="preserve"> </w:t>
      </w:r>
      <w:proofErr w:type="spellStart"/>
      <w:r>
        <w:t>atnaujinti</w:t>
      </w:r>
      <w:proofErr w:type="spellEnd"/>
      <w:r>
        <w:t xml:space="preserve">. </w:t>
      </w:r>
      <w:proofErr w:type="spellStart"/>
      <w:r>
        <w:t>Jis</w:t>
      </w:r>
      <w:proofErr w:type="spellEnd"/>
      <w:r>
        <w:t xml:space="preserve"> </w:t>
      </w:r>
      <w:proofErr w:type="spellStart"/>
      <w:r>
        <w:t>yra</w:t>
      </w:r>
      <w:proofErr w:type="spellEnd"/>
      <w:r>
        <w:t xml:space="preserve"> </w:t>
      </w:r>
      <w:proofErr w:type="spellStart"/>
      <w:r>
        <w:t>ypatingai</w:t>
      </w:r>
      <w:proofErr w:type="spellEnd"/>
      <w:r>
        <w:t xml:space="preserve"> </w:t>
      </w:r>
      <w:proofErr w:type="spellStart"/>
      <w:r>
        <w:t>svarbus</w:t>
      </w:r>
      <w:proofErr w:type="spellEnd"/>
      <w:r>
        <w:t xml:space="preserve"> </w:t>
      </w:r>
      <w:proofErr w:type="spellStart"/>
      <w:r>
        <w:t>sąnario</w:t>
      </w:r>
      <w:proofErr w:type="spellEnd"/>
      <w:r>
        <w:t xml:space="preserve"> </w:t>
      </w:r>
      <w:proofErr w:type="spellStart"/>
      <w:r>
        <w:t>kremzlės</w:t>
      </w:r>
      <w:proofErr w:type="spellEnd"/>
      <w:r>
        <w:t xml:space="preserve">, </w:t>
      </w:r>
      <w:proofErr w:type="spellStart"/>
      <w:r>
        <w:t>sausgyslių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</w:t>
      </w:r>
      <w:proofErr w:type="spellStart"/>
      <w:r>
        <w:t>raiščių</w:t>
      </w:r>
      <w:proofErr w:type="spellEnd"/>
      <w:r>
        <w:t xml:space="preserve"> </w:t>
      </w:r>
      <w:proofErr w:type="spellStart"/>
      <w:r>
        <w:t>audinių</w:t>
      </w:r>
      <w:proofErr w:type="spellEnd"/>
      <w:r>
        <w:t xml:space="preserve"> </w:t>
      </w:r>
    </w:p>
    <w:p w:rsidR="00472C14" w:rsidRDefault="00472C14" w:rsidP="00472C14">
      <w:proofErr w:type="spellStart"/>
      <w:proofErr w:type="gramStart"/>
      <w:r>
        <w:t>atsinaujinimui</w:t>
      </w:r>
      <w:proofErr w:type="spellEnd"/>
      <w:proofErr w:type="gramEnd"/>
      <w:r>
        <w:t xml:space="preserve">. </w:t>
      </w:r>
      <w:proofErr w:type="spellStart"/>
      <w:r>
        <w:t>Gliukozaminas</w:t>
      </w:r>
      <w:proofErr w:type="spellEnd"/>
      <w:r>
        <w:t xml:space="preserve"> </w:t>
      </w:r>
      <w:proofErr w:type="spellStart"/>
      <w:r>
        <w:t>yra</w:t>
      </w:r>
      <w:proofErr w:type="spellEnd"/>
      <w:r>
        <w:t xml:space="preserve"> </w:t>
      </w:r>
      <w:proofErr w:type="spellStart"/>
      <w:r>
        <w:t>būtinas</w:t>
      </w:r>
      <w:proofErr w:type="spellEnd"/>
      <w:r>
        <w:t xml:space="preserve"> </w:t>
      </w:r>
      <w:proofErr w:type="spellStart"/>
      <w:r>
        <w:t>sąnarinio</w:t>
      </w:r>
      <w:proofErr w:type="spellEnd"/>
      <w:r>
        <w:t xml:space="preserve"> </w:t>
      </w:r>
      <w:proofErr w:type="spellStart"/>
      <w:r>
        <w:t>tepalo</w:t>
      </w:r>
      <w:proofErr w:type="spellEnd"/>
      <w:r>
        <w:t xml:space="preserve"> </w:t>
      </w:r>
      <w:proofErr w:type="spellStart"/>
      <w:r>
        <w:t>gamybai</w:t>
      </w:r>
      <w:proofErr w:type="spellEnd"/>
      <w:r>
        <w:t xml:space="preserve">, </w:t>
      </w:r>
      <w:proofErr w:type="spellStart"/>
      <w:r>
        <w:t>kurio</w:t>
      </w:r>
      <w:proofErr w:type="spellEnd"/>
      <w:r>
        <w:t xml:space="preserve"> </w:t>
      </w:r>
      <w:proofErr w:type="spellStart"/>
      <w:r>
        <w:t>reikia</w:t>
      </w:r>
      <w:proofErr w:type="spellEnd"/>
      <w:r>
        <w:t xml:space="preserve"> </w:t>
      </w:r>
      <w:proofErr w:type="spellStart"/>
      <w:r>
        <w:t>sveikai</w:t>
      </w:r>
      <w:proofErr w:type="spellEnd"/>
      <w:r>
        <w:t xml:space="preserve"> </w:t>
      </w:r>
      <w:proofErr w:type="spellStart"/>
      <w:r>
        <w:t>kremzlei</w:t>
      </w:r>
      <w:proofErr w:type="spellEnd"/>
      <w:r>
        <w:t xml:space="preserve"> </w:t>
      </w:r>
    </w:p>
    <w:p w:rsidR="00472C14" w:rsidRDefault="00472C14" w:rsidP="00472C14">
      <w:proofErr w:type="spellStart"/>
      <w:proofErr w:type="gramStart"/>
      <w:r>
        <w:t>palaikyti</w:t>
      </w:r>
      <w:proofErr w:type="spellEnd"/>
      <w:proofErr w:type="gram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sąnariams</w:t>
      </w:r>
      <w:proofErr w:type="spellEnd"/>
      <w:r>
        <w:t xml:space="preserve"> </w:t>
      </w:r>
      <w:proofErr w:type="spellStart"/>
      <w:r>
        <w:t>laisvai</w:t>
      </w:r>
      <w:proofErr w:type="spellEnd"/>
      <w:r>
        <w:t xml:space="preserve"> </w:t>
      </w:r>
      <w:proofErr w:type="spellStart"/>
      <w:r>
        <w:t>judėti</w:t>
      </w:r>
      <w:proofErr w:type="spellEnd"/>
      <w:r>
        <w:t xml:space="preserve">.  </w:t>
      </w:r>
    </w:p>
    <w:p w:rsidR="00472C14" w:rsidRDefault="00472C14" w:rsidP="00472C14">
      <w:proofErr w:type="gramStart"/>
      <w:r>
        <w:t xml:space="preserve">Bio-Glucosamine MEGA </w:t>
      </w:r>
      <w:proofErr w:type="spellStart"/>
      <w:r>
        <w:t>gliukozaminas</w:t>
      </w:r>
      <w:proofErr w:type="spellEnd"/>
      <w:r>
        <w:t xml:space="preserve"> </w:t>
      </w:r>
      <w:proofErr w:type="spellStart"/>
      <w:r>
        <w:t>yra</w:t>
      </w:r>
      <w:proofErr w:type="spellEnd"/>
      <w:r>
        <w:t xml:space="preserve"> </w:t>
      </w:r>
      <w:proofErr w:type="spellStart"/>
      <w:r>
        <w:t>gliukozamino</w:t>
      </w:r>
      <w:proofErr w:type="spellEnd"/>
      <w:r>
        <w:t xml:space="preserve"> </w:t>
      </w:r>
      <w:proofErr w:type="spellStart"/>
      <w:r>
        <w:t>sulfato</w:t>
      </w:r>
      <w:proofErr w:type="spellEnd"/>
      <w:r>
        <w:t xml:space="preserve"> </w:t>
      </w:r>
      <w:proofErr w:type="spellStart"/>
      <w:r>
        <w:t>formoje</w:t>
      </w:r>
      <w:proofErr w:type="spellEnd"/>
      <w:r>
        <w:t>.</w:t>
      </w:r>
      <w:proofErr w:type="gramEnd"/>
      <w:r>
        <w:t xml:space="preserve"> </w:t>
      </w:r>
      <w:proofErr w:type="spellStart"/>
      <w:r>
        <w:t>Gliukozamino</w:t>
      </w:r>
      <w:proofErr w:type="spellEnd"/>
      <w:r>
        <w:t xml:space="preserve"> </w:t>
      </w:r>
      <w:proofErr w:type="spellStart"/>
      <w:r>
        <w:t>sulfatas</w:t>
      </w:r>
      <w:proofErr w:type="spellEnd"/>
    </w:p>
    <w:p w:rsidR="00472C14" w:rsidRDefault="00472C14" w:rsidP="00472C14">
      <w:proofErr w:type="spellStart"/>
      <w:proofErr w:type="gramStart"/>
      <w:r>
        <w:t>yra</w:t>
      </w:r>
      <w:proofErr w:type="spellEnd"/>
      <w:proofErr w:type="gramEnd"/>
      <w:r>
        <w:t xml:space="preserve"> </w:t>
      </w:r>
      <w:proofErr w:type="spellStart"/>
      <w:r>
        <w:t>geriausiai</w:t>
      </w:r>
      <w:proofErr w:type="spellEnd"/>
      <w:r>
        <w:t xml:space="preserve"> </w:t>
      </w:r>
      <w:proofErr w:type="spellStart"/>
      <w:r>
        <w:t>absorbuojama</w:t>
      </w:r>
      <w:proofErr w:type="spellEnd"/>
      <w:r>
        <w:t xml:space="preserve"> (&gt;90%) </w:t>
      </w:r>
      <w:proofErr w:type="spellStart"/>
      <w:r>
        <w:t>iš</w:t>
      </w:r>
      <w:proofErr w:type="spellEnd"/>
      <w:r>
        <w:t xml:space="preserve"> </w:t>
      </w:r>
      <w:proofErr w:type="spellStart"/>
      <w:r>
        <w:t>virškinamojo</w:t>
      </w:r>
      <w:proofErr w:type="spellEnd"/>
      <w:r>
        <w:t xml:space="preserve"> </w:t>
      </w:r>
      <w:proofErr w:type="spellStart"/>
      <w:r>
        <w:t>trakto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sąnarių</w:t>
      </w:r>
      <w:proofErr w:type="spellEnd"/>
      <w:r>
        <w:t xml:space="preserve"> </w:t>
      </w:r>
      <w:proofErr w:type="spellStart"/>
      <w:r>
        <w:t>audiniuose</w:t>
      </w:r>
      <w:proofErr w:type="spellEnd"/>
      <w:r>
        <w:t xml:space="preserve"> </w:t>
      </w:r>
      <w:proofErr w:type="spellStart"/>
      <w:r>
        <w:t>įsisavinama</w:t>
      </w:r>
      <w:proofErr w:type="spellEnd"/>
      <w:r>
        <w:t xml:space="preserve"> </w:t>
      </w:r>
    </w:p>
    <w:p w:rsidR="00472C14" w:rsidRDefault="00472C14" w:rsidP="00472C14">
      <w:proofErr w:type="gramStart"/>
      <w:r>
        <w:t>forma</w:t>
      </w:r>
      <w:proofErr w:type="gramEnd"/>
      <w:r>
        <w:t xml:space="preserve"> </w:t>
      </w:r>
      <w:proofErr w:type="spellStart"/>
      <w:r>
        <w:t>lyginant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kitomis</w:t>
      </w:r>
      <w:proofErr w:type="spellEnd"/>
      <w:r>
        <w:t xml:space="preserve"> </w:t>
      </w:r>
      <w:proofErr w:type="spellStart"/>
      <w:r>
        <w:t>gliukozamino</w:t>
      </w:r>
      <w:proofErr w:type="spellEnd"/>
      <w:r>
        <w:t xml:space="preserve"> </w:t>
      </w:r>
      <w:proofErr w:type="spellStart"/>
      <w:r>
        <w:t>formomis</w:t>
      </w:r>
      <w:proofErr w:type="spellEnd"/>
      <w:r>
        <w:t xml:space="preserve">.   </w:t>
      </w:r>
      <w:proofErr w:type="spellStart"/>
      <w:r>
        <w:t>Chondroitinas</w:t>
      </w:r>
      <w:proofErr w:type="spellEnd"/>
      <w:r>
        <w:t xml:space="preserve"> </w:t>
      </w:r>
      <w:proofErr w:type="spellStart"/>
      <w:r>
        <w:t>padeda</w:t>
      </w:r>
      <w:proofErr w:type="spellEnd"/>
      <w:r>
        <w:t xml:space="preserve"> </w:t>
      </w:r>
      <w:proofErr w:type="spellStart"/>
      <w:r>
        <w:t>palaikyti</w:t>
      </w:r>
      <w:proofErr w:type="spellEnd"/>
      <w:r>
        <w:t xml:space="preserve"> </w:t>
      </w:r>
      <w:proofErr w:type="spellStart"/>
      <w:r>
        <w:t>kremzlės</w:t>
      </w:r>
      <w:proofErr w:type="spellEnd"/>
      <w:r>
        <w:t xml:space="preserve"> </w:t>
      </w:r>
    </w:p>
    <w:p w:rsidR="00472C14" w:rsidRDefault="00472C14" w:rsidP="00472C14">
      <w:proofErr w:type="spellStart"/>
      <w:proofErr w:type="gramStart"/>
      <w:r>
        <w:t>skysčių</w:t>
      </w:r>
      <w:proofErr w:type="spellEnd"/>
      <w:proofErr w:type="gramEnd"/>
      <w:r>
        <w:t xml:space="preserve"> </w:t>
      </w:r>
      <w:proofErr w:type="spellStart"/>
      <w:r>
        <w:t>balansą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veikia</w:t>
      </w:r>
      <w:proofErr w:type="spellEnd"/>
      <w:r>
        <w:t xml:space="preserve"> </w:t>
      </w:r>
      <w:proofErr w:type="spellStart"/>
      <w:r>
        <w:t>kaip</w:t>
      </w:r>
      <w:proofErr w:type="spellEnd"/>
      <w:r>
        <w:t xml:space="preserve"> </w:t>
      </w:r>
      <w:proofErr w:type="spellStart"/>
      <w:r>
        <w:t>sąnarinis</w:t>
      </w:r>
      <w:proofErr w:type="spellEnd"/>
      <w:r>
        <w:t xml:space="preserve"> </w:t>
      </w:r>
      <w:proofErr w:type="spellStart"/>
      <w:r>
        <w:t>tepalas</w:t>
      </w:r>
      <w:proofErr w:type="spellEnd"/>
      <w:r>
        <w:t xml:space="preserve">. Bio-Glucosamine MEGA </w:t>
      </w:r>
      <w:proofErr w:type="spellStart"/>
      <w:r>
        <w:t>chondroitinas</w:t>
      </w:r>
      <w:proofErr w:type="spellEnd"/>
      <w:r>
        <w:t xml:space="preserve"> </w:t>
      </w:r>
      <w:proofErr w:type="spellStart"/>
      <w:r>
        <w:t>yra</w:t>
      </w:r>
      <w:proofErr w:type="spellEnd"/>
      <w:r>
        <w:t xml:space="preserve"> </w:t>
      </w:r>
    </w:p>
    <w:p w:rsidR="00472C14" w:rsidRDefault="00472C14" w:rsidP="00472C14">
      <w:proofErr w:type="spellStart"/>
      <w:proofErr w:type="gramStart"/>
      <w:r>
        <w:t>išgaunamas</w:t>
      </w:r>
      <w:proofErr w:type="spellEnd"/>
      <w:proofErr w:type="gramEnd"/>
      <w:r>
        <w:t xml:space="preserve"> </w:t>
      </w:r>
      <w:proofErr w:type="spellStart"/>
      <w:r>
        <w:t>iš</w:t>
      </w:r>
      <w:proofErr w:type="spellEnd"/>
      <w:r>
        <w:t xml:space="preserve"> </w:t>
      </w:r>
      <w:proofErr w:type="spellStart"/>
      <w:r>
        <w:t>ryklio</w:t>
      </w:r>
      <w:proofErr w:type="spellEnd"/>
      <w:r>
        <w:t xml:space="preserve"> </w:t>
      </w:r>
      <w:proofErr w:type="spellStart"/>
      <w:r>
        <w:t>kremzlės</w:t>
      </w:r>
      <w:proofErr w:type="spellEnd"/>
      <w:r>
        <w:t xml:space="preserve">.                                           </w:t>
      </w:r>
    </w:p>
    <w:p w:rsidR="00472C14" w:rsidRDefault="00472C14" w:rsidP="00472C14"/>
    <w:p w:rsidR="00472C14" w:rsidRDefault="00472C14" w:rsidP="00472C14">
      <w:proofErr w:type="spellStart"/>
      <w:proofErr w:type="gramStart"/>
      <w:r>
        <w:t>Gerti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1-3 </w:t>
      </w:r>
      <w:proofErr w:type="spellStart"/>
      <w:r>
        <w:t>tabletes</w:t>
      </w:r>
      <w:proofErr w:type="spellEnd"/>
      <w:r>
        <w:t xml:space="preserve"> per </w:t>
      </w:r>
      <w:proofErr w:type="spellStart"/>
      <w:r>
        <w:t>parą</w:t>
      </w:r>
      <w:proofErr w:type="spellEnd"/>
      <w:r>
        <w:t xml:space="preserve"> </w:t>
      </w:r>
      <w:proofErr w:type="spellStart"/>
      <w:r>
        <w:t>valgio</w:t>
      </w:r>
      <w:proofErr w:type="spellEnd"/>
      <w:r>
        <w:t xml:space="preserve"> </w:t>
      </w:r>
      <w:proofErr w:type="spellStart"/>
      <w:r>
        <w:t>metu</w:t>
      </w:r>
      <w:proofErr w:type="spellEnd"/>
      <w:r>
        <w:t>.</w:t>
      </w:r>
      <w:proofErr w:type="gramEnd"/>
      <w:r>
        <w:t xml:space="preserve"> </w:t>
      </w:r>
      <w:proofErr w:type="spellStart"/>
      <w:r>
        <w:t>Neviršyti</w:t>
      </w:r>
      <w:proofErr w:type="spellEnd"/>
      <w:r>
        <w:t xml:space="preserve"> </w:t>
      </w:r>
      <w:proofErr w:type="spellStart"/>
      <w:r>
        <w:t>nustatytos</w:t>
      </w:r>
      <w:proofErr w:type="spellEnd"/>
      <w:r>
        <w:t xml:space="preserve"> </w:t>
      </w:r>
      <w:proofErr w:type="spellStart"/>
      <w:r>
        <w:t>rekomenduojamos</w:t>
      </w:r>
      <w:proofErr w:type="spellEnd"/>
      <w:r>
        <w:t xml:space="preserve"> </w:t>
      </w:r>
      <w:proofErr w:type="spellStart"/>
      <w:r>
        <w:t>dozės</w:t>
      </w:r>
      <w:proofErr w:type="spellEnd"/>
      <w:r>
        <w:t>.</w:t>
      </w:r>
    </w:p>
    <w:p w:rsidR="00472C14" w:rsidRDefault="00472C14" w:rsidP="00472C14"/>
    <w:p w:rsidR="00472C14" w:rsidRDefault="00472C14" w:rsidP="00472C14">
      <w:proofErr w:type="spellStart"/>
      <w:r>
        <w:t>Aukštos</w:t>
      </w:r>
      <w:proofErr w:type="spellEnd"/>
      <w:r>
        <w:t xml:space="preserve"> </w:t>
      </w:r>
      <w:proofErr w:type="spellStart"/>
      <w:r>
        <w:t>kokybės</w:t>
      </w:r>
      <w:proofErr w:type="spellEnd"/>
      <w:r>
        <w:t xml:space="preserve"> </w:t>
      </w:r>
      <w:proofErr w:type="spellStart"/>
      <w:r>
        <w:t>produktas</w:t>
      </w:r>
      <w:proofErr w:type="spellEnd"/>
      <w:r>
        <w:t xml:space="preserve">, </w:t>
      </w:r>
      <w:proofErr w:type="spellStart"/>
      <w:r>
        <w:t>pagamintas</w:t>
      </w:r>
      <w:proofErr w:type="spellEnd"/>
      <w:r>
        <w:t xml:space="preserve"> </w:t>
      </w:r>
      <w:proofErr w:type="spellStart"/>
      <w:r>
        <w:t>Danijoje</w:t>
      </w:r>
      <w:proofErr w:type="spellEnd"/>
      <w:r>
        <w:t xml:space="preserve">: Pharma Nord </w:t>
      </w:r>
      <w:proofErr w:type="spellStart"/>
      <w:r>
        <w:t>ApS</w:t>
      </w:r>
      <w:proofErr w:type="spellEnd"/>
      <w:r>
        <w:t xml:space="preserve">, </w:t>
      </w:r>
      <w:proofErr w:type="spellStart"/>
      <w:r>
        <w:t>Vojens</w:t>
      </w:r>
      <w:proofErr w:type="spellEnd"/>
      <w:r>
        <w:t xml:space="preserve">, </w:t>
      </w:r>
      <w:proofErr w:type="spellStart"/>
      <w:r>
        <w:t>Danija</w:t>
      </w:r>
      <w:proofErr w:type="spellEnd"/>
      <w:r>
        <w:t>.</w:t>
      </w:r>
    </w:p>
    <w:p w:rsidR="00472C14" w:rsidRDefault="00472C14" w:rsidP="00472C14">
      <w:proofErr w:type="spellStart"/>
      <w:proofErr w:type="gramStart"/>
      <w:r>
        <w:t>Pagamintas</w:t>
      </w:r>
      <w:proofErr w:type="spellEnd"/>
      <w:r>
        <w:t xml:space="preserve"> </w:t>
      </w:r>
      <w:proofErr w:type="spellStart"/>
      <w:r>
        <w:t>laikantis</w:t>
      </w:r>
      <w:proofErr w:type="spellEnd"/>
      <w:r>
        <w:t xml:space="preserve"> </w:t>
      </w:r>
      <w:proofErr w:type="spellStart"/>
      <w:r>
        <w:t>vaistams</w:t>
      </w:r>
      <w:proofErr w:type="spellEnd"/>
      <w:r>
        <w:t xml:space="preserve"> </w:t>
      </w:r>
      <w:proofErr w:type="spellStart"/>
      <w:r>
        <w:t>taikomų</w:t>
      </w:r>
      <w:proofErr w:type="spellEnd"/>
      <w:r>
        <w:t xml:space="preserve"> </w:t>
      </w:r>
      <w:proofErr w:type="spellStart"/>
      <w:r>
        <w:t>geros</w:t>
      </w:r>
      <w:proofErr w:type="spellEnd"/>
      <w:r>
        <w:t xml:space="preserve"> </w:t>
      </w:r>
      <w:proofErr w:type="spellStart"/>
      <w:r>
        <w:t>gamybos</w:t>
      </w:r>
      <w:proofErr w:type="spellEnd"/>
      <w:r>
        <w:t xml:space="preserve"> </w:t>
      </w:r>
      <w:proofErr w:type="spellStart"/>
      <w:r>
        <w:t>praktikos</w:t>
      </w:r>
      <w:proofErr w:type="spellEnd"/>
      <w:r>
        <w:t xml:space="preserve"> </w:t>
      </w:r>
      <w:proofErr w:type="spellStart"/>
      <w:r>
        <w:t>reikalavimų</w:t>
      </w:r>
      <w:proofErr w:type="spellEnd"/>
      <w:r>
        <w:t>.</w:t>
      </w:r>
      <w:proofErr w:type="gramEnd"/>
    </w:p>
    <w:p w:rsidR="00472C14" w:rsidRDefault="00472C14" w:rsidP="00472C14"/>
    <w:p w:rsidR="00472C14" w:rsidRDefault="00472C14" w:rsidP="00472C14">
      <w:proofErr w:type="spellStart"/>
      <w:r>
        <w:t>Įgaliotasis</w:t>
      </w:r>
      <w:proofErr w:type="spellEnd"/>
      <w:r>
        <w:t xml:space="preserve"> </w:t>
      </w:r>
      <w:proofErr w:type="spellStart"/>
      <w:r>
        <w:t>atstovas</w:t>
      </w:r>
      <w:proofErr w:type="spellEnd"/>
      <w:r>
        <w:t xml:space="preserve"> </w:t>
      </w:r>
      <w:proofErr w:type="spellStart"/>
      <w:r>
        <w:t>Lietuvoje</w:t>
      </w:r>
      <w:proofErr w:type="spellEnd"/>
      <w:r>
        <w:t>:</w:t>
      </w:r>
    </w:p>
    <w:p w:rsidR="00253041" w:rsidRPr="00472C14" w:rsidRDefault="00472C14" w:rsidP="00472C14">
      <w:proofErr w:type="gramStart"/>
      <w:r>
        <w:t xml:space="preserve">Pharma Nord SIA </w:t>
      </w:r>
      <w:proofErr w:type="spellStart"/>
      <w:r>
        <w:t>atstovybė</w:t>
      </w:r>
      <w:proofErr w:type="spellEnd"/>
      <w:r>
        <w:t xml:space="preserve">, </w:t>
      </w:r>
      <w:proofErr w:type="spellStart"/>
      <w:r>
        <w:t>Geležinio</w:t>
      </w:r>
      <w:proofErr w:type="spellEnd"/>
      <w:r>
        <w:t xml:space="preserve"> </w:t>
      </w:r>
      <w:proofErr w:type="spellStart"/>
      <w:r>
        <w:t>Vilko</w:t>
      </w:r>
      <w:proofErr w:type="spellEnd"/>
      <w:r>
        <w:t xml:space="preserve"> 18A, LT-08104 Vilnius.</w:t>
      </w:r>
      <w:proofErr w:type="gramEnd"/>
      <w:r>
        <w:t xml:space="preserve"> </w:t>
      </w:r>
      <w:proofErr w:type="gramStart"/>
      <w:r>
        <w:t>Tel. (8~5) 212 22 90.</w:t>
      </w:r>
      <w:proofErr w:type="gramEnd"/>
    </w:p>
    <w:sectPr w:rsidR="00253041" w:rsidRPr="00472C14" w:rsidSect="0025304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1296"/>
  <w:hyphenationZone w:val="396"/>
  <w:characterSpacingControl w:val="doNotCompress"/>
  <w:compat/>
  <w:rsids>
    <w:rsidRoot w:val="00163626"/>
    <w:rsid w:val="000009B7"/>
    <w:rsid w:val="00024B04"/>
    <w:rsid w:val="00036A00"/>
    <w:rsid w:val="0012446F"/>
    <w:rsid w:val="00163626"/>
    <w:rsid w:val="00181BBA"/>
    <w:rsid w:val="001C01C5"/>
    <w:rsid w:val="001D7826"/>
    <w:rsid w:val="001E2056"/>
    <w:rsid w:val="001E56B9"/>
    <w:rsid w:val="001F63E6"/>
    <w:rsid w:val="0022181E"/>
    <w:rsid w:val="00231C33"/>
    <w:rsid w:val="00241B96"/>
    <w:rsid w:val="002441CC"/>
    <w:rsid w:val="00253041"/>
    <w:rsid w:val="002571E2"/>
    <w:rsid w:val="002861BC"/>
    <w:rsid w:val="002B5C6A"/>
    <w:rsid w:val="0030424C"/>
    <w:rsid w:val="003279E5"/>
    <w:rsid w:val="00333D66"/>
    <w:rsid w:val="00334691"/>
    <w:rsid w:val="00371624"/>
    <w:rsid w:val="00376C6E"/>
    <w:rsid w:val="003859B1"/>
    <w:rsid w:val="003964E6"/>
    <w:rsid w:val="003C43D4"/>
    <w:rsid w:val="00407B70"/>
    <w:rsid w:val="0043090D"/>
    <w:rsid w:val="00472C14"/>
    <w:rsid w:val="00487F93"/>
    <w:rsid w:val="004D029A"/>
    <w:rsid w:val="005024C9"/>
    <w:rsid w:val="00504AD7"/>
    <w:rsid w:val="00530156"/>
    <w:rsid w:val="00561A07"/>
    <w:rsid w:val="00563439"/>
    <w:rsid w:val="00576116"/>
    <w:rsid w:val="0059052B"/>
    <w:rsid w:val="005C3045"/>
    <w:rsid w:val="005D16EC"/>
    <w:rsid w:val="005F45D9"/>
    <w:rsid w:val="00600D5B"/>
    <w:rsid w:val="00601661"/>
    <w:rsid w:val="00617283"/>
    <w:rsid w:val="006213FB"/>
    <w:rsid w:val="00660127"/>
    <w:rsid w:val="00684765"/>
    <w:rsid w:val="006B23CC"/>
    <w:rsid w:val="006B7341"/>
    <w:rsid w:val="006E7EB1"/>
    <w:rsid w:val="006F6F23"/>
    <w:rsid w:val="00706978"/>
    <w:rsid w:val="00727993"/>
    <w:rsid w:val="007336D2"/>
    <w:rsid w:val="00734F41"/>
    <w:rsid w:val="00744091"/>
    <w:rsid w:val="007A54D0"/>
    <w:rsid w:val="007B092C"/>
    <w:rsid w:val="007C09AA"/>
    <w:rsid w:val="007C5ADC"/>
    <w:rsid w:val="0081039A"/>
    <w:rsid w:val="00810AFE"/>
    <w:rsid w:val="0081112A"/>
    <w:rsid w:val="00814436"/>
    <w:rsid w:val="00835439"/>
    <w:rsid w:val="0084156A"/>
    <w:rsid w:val="008B313A"/>
    <w:rsid w:val="008D6792"/>
    <w:rsid w:val="008E59B6"/>
    <w:rsid w:val="00901B36"/>
    <w:rsid w:val="00903F69"/>
    <w:rsid w:val="00907A5B"/>
    <w:rsid w:val="00913D05"/>
    <w:rsid w:val="00980510"/>
    <w:rsid w:val="0098362B"/>
    <w:rsid w:val="0098421D"/>
    <w:rsid w:val="00987E72"/>
    <w:rsid w:val="009B0E90"/>
    <w:rsid w:val="009D766D"/>
    <w:rsid w:val="00A02D05"/>
    <w:rsid w:val="00A94CD3"/>
    <w:rsid w:val="00A9658A"/>
    <w:rsid w:val="00AD60A9"/>
    <w:rsid w:val="00AE1983"/>
    <w:rsid w:val="00B063C3"/>
    <w:rsid w:val="00B10F16"/>
    <w:rsid w:val="00B64125"/>
    <w:rsid w:val="00B7606F"/>
    <w:rsid w:val="00B87E9E"/>
    <w:rsid w:val="00B91739"/>
    <w:rsid w:val="00BB4904"/>
    <w:rsid w:val="00BC0761"/>
    <w:rsid w:val="00BC200D"/>
    <w:rsid w:val="00C34058"/>
    <w:rsid w:val="00C71A8E"/>
    <w:rsid w:val="00CA4151"/>
    <w:rsid w:val="00CB31AC"/>
    <w:rsid w:val="00CF7BBC"/>
    <w:rsid w:val="00D128B0"/>
    <w:rsid w:val="00D3665E"/>
    <w:rsid w:val="00D47915"/>
    <w:rsid w:val="00D67E15"/>
    <w:rsid w:val="00D9396B"/>
    <w:rsid w:val="00D960B5"/>
    <w:rsid w:val="00E012DF"/>
    <w:rsid w:val="00E410BD"/>
    <w:rsid w:val="00E809DF"/>
    <w:rsid w:val="00E84097"/>
    <w:rsid w:val="00E8572C"/>
    <w:rsid w:val="00E90A3F"/>
    <w:rsid w:val="00E92579"/>
    <w:rsid w:val="00EC2965"/>
    <w:rsid w:val="00ED6065"/>
    <w:rsid w:val="00F16081"/>
    <w:rsid w:val="00F348D7"/>
    <w:rsid w:val="00F3669D"/>
    <w:rsid w:val="00F50216"/>
    <w:rsid w:val="00F527B0"/>
    <w:rsid w:val="00F54C59"/>
    <w:rsid w:val="00F9272E"/>
    <w:rsid w:val="00FA5877"/>
    <w:rsid w:val="00FC2FF3"/>
    <w:rsid w:val="00FD5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Lines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63626"/>
    <w:pPr>
      <w:spacing w:afterLines="0"/>
      <w:contextualSpacing/>
    </w:pPr>
    <w:rPr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930</Words>
  <Characters>531</Characters>
  <Application>Microsoft Office Word</Application>
  <DocSecurity>0</DocSecurity>
  <Lines>4</Lines>
  <Paragraphs>2</Paragraphs>
  <ScaleCrop>false</ScaleCrop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sarune.jonkute</dc:creator>
  <cp:lastModifiedBy>sarune.jonkute</cp:lastModifiedBy>
  <cp:revision>3</cp:revision>
  <dcterms:created xsi:type="dcterms:W3CDTF">2011-04-12T07:09:00Z</dcterms:created>
  <dcterms:modified xsi:type="dcterms:W3CDTF">2011-04-12T07:24:00Z</dcterms:modified>
</cp:coreProperties>
</file>