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3C" w:rsidRDefault="00A5703C" w:rsidP="00A5703C">
      <w:pPr>
        <w:spacing w:after="480"/>
      </w:pPr>
      <w:proofErr w:type="spellStart"/>
      <w:r>
        <w:t>BioDrain</w:t>
      </w:r>
      <w:proofErr w:type="spellEnd"/>
      <w:r>
        <w:t xml:space="preserve">® </w:t>
      </w:r>
    </w:p>
    <w:p w:rsidR="00A5703C" w:rsidRDefault="00A5703C" w:rsidP="00A5703C">
      <w:pPr>
        <w:spacing w:after="480"/>
      </w:pPr>
      <w:r>
        <w:t>SCANDINAVIAN DETOX PLAN</w:t>
      </w:r>
    </w:p>
    <w:p w:rsidR="00A5703C" w:rsidRDefault="00A5703C" w:rsidP="00A5703C">
      <w:pPr>
        <w:spacing w:after="480"/>
      </w:pPr>
    </w:p>
    <w:p w:rsidR="00A5703C" w:rsidRDefault="00A5703C" w:rsidP="00A5703C">
      <w:pPr>
        <w:spacing w:after="480"/>
      </w:pPr>
      <w:proofErr w:type="spellStart"/>
      <w:proofErr w:type="gramStart"/>
      <w:r>
        <w:t>BioDrain</w:t>
      </w:r>
      <w:proofErr w:type="spellEnd"/>
      <w:r>
        <w:t xml:space="preserve"> </w:t>
      </w:r>
      <w:proofErr w:type="spellStart"/>
      <w:r>
        <w:t>pagrindą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augalinės</w:t>
      </w:r>
      <w:proofErr w:type="spellEnd"/>
      <w:r>
        <w:t xml:space="preserve"> </w:t>
      </w:r>
      <w:proofErr w:type="spellStart"/>
      <w:r>
        <w:t>medžiagos</w:t>
      </w:r>
      <w:proofErr w:type="spellEnd"/>
      <w:r>
        <w:t xml:space="preserve">, </w:t>
      </w:r>
      <w:proofErr w:type="spellStart"/>
      <w:r>
        <w:t>sėkmingai</w:t>
      </w:r>
      <w:proofErr w:type="spellEnd"/>
      <w:r>
        <w:t xml:space="preserve"> </w:t>
      </w:r>
      <w:proofErr w:type="spellStart"/>
      <w:r>
        <w:t>vartojamos</w:t>
      </w:r>
      <w:proofErr w:type="spellEnd"/>
      <w:r>
        <w:t xml:space="preserve"> </w:t>
      </w:r>
      <w:proofErr w:type="spellStart"/>
      <w:r>
        <w:t>Danijoje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10 </w:t>
      </w:r>
      <w:proofErr w:type="spellStart"/>
      <w:r>
        <w:t>metų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Įtemptas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ritmas</w:t>
      </w:r>
      <w:proofErr w:type="spellEnd"/>
      <w:r>
        <w:t xml:space="preserve">, </w:t>
      </w:r>
      <w:proofErr w:type="spellStart"/>
      <w:r>
        <w:t>aplinkos</w:t>
      </w:r>
      <w:proofErr w:type="spellEnd"/>
      <w:r>
        <w:t xml:space="preserve"> </w:t>
      </w:r>
      <w:proofErr w:type="spellStart"/>
      <w:r>
        <w:t>užterštumas</w:t>
      </w:r>
      <w:proofErr w:type="spellEnd"/>
      <w:r>
        <w:t xml:space="preserve">, </w:t>
      </w:r>
      <w:proofErr w:type="spellStart"/>
      <w:r>
        <w:t>piktnaudžiavimas</w:t>
      </w:r>
      <w:proofErr w:type="spellEnd"/>
      <w:r>
        <w:t xml:space="preserve"> </w:t>
      </w:r>
      <w:proofErr w:type="spellStart"/>
      <w:r>
        <w:t>maistu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alkoholiu</w:t>
      </w:r>
      <w:proofErr w:type="spellEnd"/>
      <w:r>
        <w:t xml:space="preserve"> </w:t>
      </w:r>
      <w:proofErr w:type="spellStart"/>
      <w:r>
        <w:t>neigiamai</w:t>
      </w:r>
      <w:proofErr w:type="spellEnd"/>
      <w:r>
        <w:t xml:space="preserve"> </w:t>
      </w:r>
      <w:proofErr w:type="spellStart"/>
      <w:r>
        <w:t>veikia</w:t>
      </w:r>
      <w:proofErr w:type="spellEnd"/>
      <w:r>
        <w:t xml:space="preserve"> </w:t>
      </w:r>
      <w:proofErr w:type="spellStart"/>
      <w:r>
        <w:t>organizmą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Jis</w:t>
      </w:r>
      <w:proofErr w:type="spellEnd"/>
      <w:r>
        <w:t xml:space="preserve"> </w:t>
      </w:r>
      <w:proofErr w:type="spellStart"/>
      <w:r>
        <w:t>natūraliai</w:t>
      </w:r>
      <w:proofErr w:type="spellEnd"/>
      <w:r>
        <w:t xml:space="preserve"> </w:t>
      </w:r>
      <w:proofErr w:type="spellStart"/>
      <w:r>
        <w:t>stengiasi</w:t>
      </w:r>
      <w:proofErr w:type="spellEnd"/>
      <w:r>
        <w:t xml:space="preserve"> </w:t>
      </w:r>
      <w:proofErr w:type="spellStart"/>
      <w:r>
        <w:t>apsisaugoti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toksinų</w:t>
      </w:r>
      <w:proofErr w:type="spellEnd"/>
      <w:r>
        <w:t xml:space="preserve">, </w:t>
      </w:r>
      <w:proofErr w:type="spellStart"/>
      <w:r>
        <w:t>skysčių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kenksmingų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pertekliaus</w:t>
      </w:r>
      <w:proofErr w:type="spellEnd"/>
      <w:r>
        <w:t>.</w:t>
      </w:r>
      <w:proofErr w:type="gramEnd"/>
      <w:r>
        <w:t xml:space="preserve"> </w:t>
      </w:r>
      <w:proofErr w:type="spellStart"/>
      <w:r>
        <w:t>BioDrain</w:t>
      </w:r>
      <w:proofErr w:type="spellEnd"/>
      <w:r>
        <w:t xml:space="preserve">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valyti</w:t>
      </w:r>
      <w:proofErr w:type="spellEnd"/>
      <w:r>
        <w:t xml:space="preserve"> </w:t>
      </w:r>
      <w:proofErr w:type="spellStart"/>
      <w:r>
        <w:t>organizmą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nepakenktų</w:t>
      </w:r>
      <w:proofErr w:type="spellEnd"/>
      <w:r>
        <w:t xml:space="preserve"> </w:t>
      </w:r>
      <w:proofErr w:type="spellStart"/>
      <w:r>
        <w:t>sveikatai</w:t>
      </w:r>
      <w:proofErr w:type="spellEnd"/>
      <w:r>
        <w:t xml:space="preserve">: </w:t>
      </w:r>
      <w:proofErr w:type="spellStart"/>
      <w:r>
        <w:t>BioDrain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švelnus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lėtas</w:t>
      </w:r>
      <w:proofErr w:type="spellEnd"/>
      <w:r>
        <w:t xml:space="preserve">. </w:t>
      </w:r>
      <w:proofErr w:type="spellStart"/>
      <w:proofErr w:type="gramStart"/>
      <w:r>
        <w:t>Šį</w:t>
      </w:r>
      <w:proofErr w:type="spellEnd"/>
      <w:r>
        <w:t xml:space="preserve"> </w:t>
      </w:r>
      <w:proofErr w:type="spellStart"/>
      <w:r>
        <w:t>preparatą</w:t>
      </w:r>
      <w:proofErr w:type="spellEnd"/>
      <w:r>
        <w:t xml:space="preserve"> </w:t>
      </w:r>
      <w:proofErr w:type="spellStart"/>
      <w:r>
        <w:t>nesudėtinga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>.</w:t>
      </w:r>
      <w:proofErr w:type="gramEnd"/>
    </w:p>
    <w:p w:rsidR="00A5703C" w:rsidRDefault="00A5703C" w:rsidP="00A5703C">
      <w:pPr>
        <w:spacing w:after="480"/>
      </w:pPr>
    </w:p>
    <w:p w:rsidR="00A5703C" w:rsidRDefault="00A5703C" w:rsidP="00A5703C">
      <w:pPr>
        <w:spacing w:after="480"/>
      </w:pPr>
      <w:proofErr w:type="spellStart"/>
      <w:r>
        <w:t>Tokie</w:t>
      </w:r>
      <w:proofErr w:type="spellEnd"/>
      <w:r>
        <w:t xml:space="preserve"> </w:t>
      </w:r>
      <w:proofErr w:type="spellStart"/>
      <w:r>
        <w:t>teršalai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išmetamosios</w:t>
      </w:r>
      <w:proofErr w:type="spellEnd"/>
      <w:r>
        <w:t xml:space="preserve"> </w:t>
      </w:r>
      <w:proofErr w:type="spellStart"/>
      <w:r>
        <w:t>dujos</w:t>
      </w:r>
      <w:proofErr w:type="spellEnd"/>
      <w:r>
        <w:t xml:space="preserve">, </w:t>
      </w:r>
      <w:proofErr w:type="spellStart"/>
      <w:r>
        <w:t>dūmai</w:t>
      </w:r>
      <w:proofErr w:type="spellEnd"/>
      <w:r>
        <w:t xml:space="preserve">, </w:t>
      </w:r>
      <w:proofErr w:type="spellStart"/>
      <w:r>
        <w:t>pesticidai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gaminiuose</w:t>
      </w:r>
      <w:proofErr w:type="spellEnd"/>
      <w:r>
        <w:t xml:space="preserve"> </w:t>
      </w:r>
      <w:proofErr w:type="spellStart"/>
      <w:r>
        <w:t>esantys</w:t>
      </w:r>
      <w:proofErr w:type="spellEnd"/>
      <w:r>
        <w:t xml:space="preserve"> </w:t>
      </w:r>
      <w:proofErr w:type="spellStart"/>
      <w:r>
        <w:t>priedai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kasdienė</w:t>
      </w:r>
      <w:proofErr w:type="spellEnd"/>
      <w:r>
        <w:t xml:space="preserve"> XXI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proofErr w:type="gramStart"/>
      <w:r>
        <w:t>dalis</w:t>
      </w:r>
      <w:proofErr w:type="spellEnd"/>
      <w:proofErr w:type="gramEnd"/>
      <w:r>
        <w:t xml:space="preserve">, </w:t>
      </w:r>
      <w:proofErr w:type="spellStart"/>
      <w:r>
        <w:t>skatinanti</w:t>
      </w:r>
      <w:proofErr w:type="spellEnd"/>
      <w:r>
        <w:t xml:space="preserve"> </w:t>
      </w:r>
      <w:proofErr w:type="spellStart"/>
      <w:r>
        <w:t>toksinių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kaupimąsi</w:t>
      </w:r>
      <w:proofErr w:type="spellEnd"/>
      <w:r>
        <w:t xml:space="preserve">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organizme</w:t>
      </w:r>
      <w:proofErr w:type="spellEnd"/>
      <w:r>
        <w:t xml:space="preserve">. </w:t>
      </w:r>
      <w:proofErr w:type="spellStart"/>
      <w:proofErr w:type="gramStart"/>
      <w:r>
        <w:t>Įtempta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aplinka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didėjantis</w:t>
      </w:r>
      <w:proofErr w:type="spellEnd"/>
      <w:r>
        <w:t xml:space="preserve"> </w:t>
      </w:r>
      <w:proofErr w:type="spellStart"/>
      <w:r>
        <w:t>vaistų</w:t>
      </w:r>
      <w:proofErr w:type="spellEnd"/>
      <w:r>
        <w:t xml:space="preserve"> </w:t>
      </w:r>
      <w:proofErr w:type="spellStart"/>
      <w:r>
        <w:t>vartojimas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poveikį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labiau</w:t>
      </w:r>
      <w:proofErr w:type="spellEnd"/>
      <w:r>
        <w:t xml:space="preserve"> </w:t>
      </w:r>
      <w:proofErr w:type="spellStart"/>
      <w:r>
        <w:t>sustiprina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Organizmas</w:t>
      </w:r>
      <w:proofErr w:type="spellEnd"/>
      <w:r>
        <w:t xml:space="preserve"> </w:t>
      </w:r>
      <w:proofErr w:type="spellStart"/>
      <w:r>
        <w:t>pradeda</w:t>
      </w:r>
      <w:proofErr w:type="spellEnd"/>
      <w:r>
        <w:t xml:space="preserve"> </w:t>
      </w:r>
      <w:proofErr w:type="spellStart"/>
      <w:r>
        <w:t>sunkiau</w:t>
      </w:r>
      <w:proofErr w:type="spellEnd"/>
      <w:r>
        <w:t xml:space="preserve"> </w:t>
      </w:r>
      <w:proofErr w:type="spellStart"/>
      <w:r>
        <w:t>pasisavinti</w:t>
      </w:r>
      <w:proofErr w:type="spellEnd"/>
      <w:r>
        <w:t xml:space="preserve"> </w:t>
      </w:r>
      <w:proofErr w:type="spellStart"/>
      <w:r>
        <w:t>maistą</w:t>
      </w:r>
      <w:proofErr w:type="spellEnd"/>
      <w:r>
        <w:t xml:space="preserve">, </w:t>
      </w:r>
      <w:proofErr w:type="spellStart"/>
      <w:r>
        <w:t>sulėtėja</w:t>
      </w:r>
      <w:proofErr w:type="spellEnd"/>
      <w:r>
        <w:t xml:space="preserve"> </w:t>
      </w:r>
      <w:proofErr w:type="spellStart"/>
      <w:r>
        <w:t>natūralus</w:t>
      </w:r>
      <w:proofErr w:type="spellEnd"/>
      <w:r>
        <w:t xml:space="preserve"> </w:t>
      </w:r>
      <w:proofErr w:type="spellStart"/>
      <w:r>
        <w:t>toksinių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šalinimas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organizmo</w:t>
      </w:r>
      <w:proofErr w:type="spellEnd"/>
      <w:r>
        <w:t>.</w:t>
      </w:r>
      <w:proofErr w:type="gramEnd"/>
      <w:r>
        <w:t xml:space="preserve"> </w:t>
      </w:r>
      <w:proofErr w:type="spellStart"/>
      <w:r>
        <w:t>Jūs</w:t>
      </w:r>
      <w:proofErr w:type="spellEnd"/>
      <w:r>
        <w:t xml:space="preserve"> </w:t>
      </w:r>
      <w:proofErr w:type="spellStart"/>
      <w:r>
        <w:t>pradedate</w:t>
      </w:r>
      <w:proofErr w:type="spellEnd"/>
      <w:r>
        <w:t xml:space="preserve"> </w:t>
      </w:r>
      <w:proofErr w:type="spellStart"/>
      <w:r>
        <w:t>jausti</w:t>
      </w:r>
      <w:proofErr w:type="spellEnd"/>
      <w:r>
        <w:t xml:space="preserve"> </w:t>
      </w:r>
      <w:proofErr w:type="spellStart"/>
      <w:r>
        <w:t>energijos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gyvybingumo</w:t>
      </w:r>
      <w:proofErr w:type="spellEnd"/>
      <w:r>
        <w:t xml:space="preserve"> </w:t>
      </w:r>
      <w:proofErr w:type="spellStart"/>
      <w:r>
        <w:t>stygių</w:t>
      </w:r>
      <w:proofErr w:type="spellEnd"/>
      <w:r>
        <w:t xml:space="preserve">, o </w:t>
      </w:r>
      <w:proofErr w:type="gramStart"/>
      <w:r>
        <w:t>tai</w:t>
      </w:r>
      <w:proofErr w:type="gram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pirmas</w:t>
      </w:r>
      <w:proofErr w:type="spellEnd"/>
      <w:r>
        <w:t xml:space="preserve"> </w:t>
      </w:r>
      <w:proofErr w:type="spellStart"/>
      <w:r>
        <w:t>požymis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sutriko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natūrali</w:t>
      </w:r>
      <w:proofErr w:type="spellEnd"/>
      <w:r>
        <w:t xml:space="preserve"> </w:t>
      </w:r>
      <w:proofErr w:type="spellStart"/>
      <w:r>
        <w:t>valymosi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. </w:t>
      </w:r>
      <w:proofErr w:type="spellStart"/>
      <w:proofErr w:type="gramStart"/>
      <w:r>
        <w:t>Sutrikus</w:t>
      </w:r>
      <w:proofErr w:type="spell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veiklai</w:t>
      </w:r>
      <w:proofErr w:type="spellEnd"/>
      <w:r>
        <w:t xml:space="preserve">, </w:t>
      </w:r>
      <w:proofErr w:type="spellStart"/>
      <w:r>
        <w:t>būna</w:t>
      </w:r>
      <w:proofErr w:type="spellEnd"/>
      <w:r>
        <w:t xml:space="preserve"> </w:t>
      </w:r>
      <w:proofErr w:type="spellStart"/>
      <w:r>
        <w:t>sunkiau</w:t>
      </w:r>
      <w:proofErr w:type="spellEnd"/>
      <w:r>
        <w:t xml:space="preserve"> </w:t>
      </w:r>
      <w:proofErr w:type="spellStart"/>
      <w:r>
        <w:t>numesti</w:t>
      </w:r>
      <w:proofErr w:type="spellEnd"/>
      <w:r>
        <w:t xml:space="preserve"> </w:t>
      </w:r>
      <w:proofErr w:type="spellStart"/>
      <w:r>
        <w:t>svorį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Tuomet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organizmui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šalinti</w:t>
      </w:r>
      <w:proofErr w:type="spellEnd"/>
      <w:r>
        <w:t xml:space="preserve"> </w:t>
      </w:r>
      <w:proofErr w:type="spellStart"/>
      <w:r>
        <w:t>toksinus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atgauti</w:t>
      </w:r>
      <w:proofErr w:type="spellEnd"/>
      <w:r>
        <w:t xml:space="preserve"> </w:t>
      </w:r>
      <w:proofErr w:type="spellStart"/>
      <w:r>
        <w:t>geriausią</w:t>
      </w:r>
      <w:proofErr w:type="spellEnd"/>
      <w:r>
        <w:t xml:space="preserve"> </w:t>
      </w:r>
      <w:proofErr w:type="spellStart"/>
      <w:r>
        <w:t>formą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keliais</w:t>
      </w:r>
      <w:proofErr w:type="spellEnd"/>
      <w:r>
        <w:t xml:space="preserve"> </w:t>
      </w:r>
      <w:proofErr w:type="spellStart"/>
      <w:r>
        <w:t>paprastais</w:t>
      </w:r>
      <w:proofErr w:type="spellEnd"/>
      <w:r>
        <w:t xml:space="preserve"> </w:t>
      </w:r>
      <w:proofErr w:type="spellStart"/>
      <w:r>
        <w:t>maitinimosi</w:t>
      </w:r>
      <w:proofErr w:type="spellEnd"/>
      <w:r>
        <w:t xml:space="preserve"> </w:t>
      </w:r>
      <w:proofErr w:type="spellStart"/>
      <w:r>
        <w:t>įpročių</w:t>
      </w:r>
      <w:proofErr w:type="spellEnd"/>
      <w:r>
        <w:t xml:space="preserve"> </w:t>
      </w:r>
      <w:proofErr w:type="spellStart"/>
      <w:r>
        <w:t>pakeitimais</w:t>
      </w:r>
      <w:proofErr w:type="spellEnd"/>
      <w:r>
        <w:t xml:space="preserve">, </w:t>
      </w:r>
      <w:proofErr w:type="spellStart"/>
      <w:r>
        <w:t>BioDrain</w:t>
      </w:r>
      <w:proofErr w:type="spellEnd"/>
      <w:r>
        <w:t xml:space="preserve"> </w:t>
      </w:r>
      <w:proofErr w:type="spellStart"/>
      <w:r>
        <w:t>padės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atgauti</w:t>
      </w:r>
      <w:proofErr w:type="spellEnd"/>
      <w:r>
        <w:t xml:space="preserve"> </w:t>
      </w:r>
      <w:proofErr w:type="spellStart"/>
      <w:r>
        <w:t>energiją</w:t>
      </w:r>
      <w:proofErr w:type="spellEnd"/>
      <w:r>
        <w:t xml:space="preserve">, </w:t>
      </w:r>
      <w:proofErr w:type="spellStart"/>
      <w:r>
        <w:t>puikią</w:t>
      </w:r>
      <w:proofErr w:type="spellEnd"/>
      <w:r>
        <w:t xml:space="preserve"> </w:t>
      </w:r>
      <w:proofErr w:type="spellStart"/>
      <w:r>
        <w:t>savijautą</w:t>
      </w:r>
      <w:proofErr w:type="spellEnd"/>
      <w:r>
        <w:t xml:space="preserve">, </w:t>
      </w:r>
      <w:proofErr w:type="spellStart"/>
      <w:r>
        <w:t>gerai</w:t>
      </w:r>
      <w:proofErr w:type="spellEnd"/>
      <w:r>
        <w:t xml:space="preserve"> </w:t>
      </w:r>
      <w:proofErr w:type="spellStart"/>
      <w:r>
        <w:t>sveikatai</w:t>
      </w:r>
      <w:proofErr w:type="spellEnd"/>
      <w:r>
        <w:t xml:space="preserve"> </w:t>
      </w:r>
      <w:proofErr w:type="spellStart"/>
      <w:r>
        <w:t>būdingą</w:t>
      </w:r>
      <w:proofErr w:type="spellEnd"/>
      <w:r>
        <w:t xml:space="preserve"> </w:t>
      </w:r>
      <w:proofErr w:type="spellStart"/>
      <w:r>
        <w:t>švytėjimą</w:t>
      </w:r>
      <w:proofErr w:type="spellEnd"/>
      <w:r>
        <w:t>.</w:t>
      </w:r>
      <w:proofErr w:type="gramEnd"/>
      <w:r>
        <w:t xml:space="preserve"> Be to,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nesilaikant</w:t>
      </w:r>
      <w:proofErr w:type="spellEnd"/>
      <w:r>
        <w:t xml:space="preserve"> </w:t>
      </w:r>
      <w:proofErr w:type="spellStart"/>
      <w:r>
        <w:t>ypatingos</w:t>
      </w:r>
      <w:proofErr w:type="spellEnd"/>
      <w:r>
        <w:t xml:space="preserve"> </w:t>
      </w:r>
      <w:proofErr w:type="spellStart"/>
      <w:r>
        <w:t>dietos</w:t>
      </w:r>
      <w:proofErr w:type="spellEnd"/>
      <w:r>
        <w:t xml:space="preserve">, </w:t>
      </w:r>
      <w:proofErr w:type="spellStart"/>
      <w:r>
        <w:t>pajusite</w:t>
      </w:r>
      <w:proofErr w:type="spellEnd"/>
      <w:r>
        <w:t xml:space="preserve"> „</w:t>
      </w:r>
      <w:proofErr w:type="spellStart"/>
      <w:r>
        <w:t>šalutinį</w:t>
      </w:r>
      <w:proofErr w:type="spellEnd"/>
      <w:proofErr w:type="gramStart"/>
      <w:r>
        <w:t xml:space="preserve">“ </w:t>
      </w:r>
      <w:proofErr w:type="spellStart"/>
      <w:r>
        <w:t>poveikį</w:t>
      </w:r>
      <w:proofErr w:type="spellEnd"/>
      <w:proofErr w:type="gramEnd"/>
      <w:r>
        <w:t xml:space="preserve"> –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svorio</w:t>
      </w:r>
      <w:proofErr w:type="spellEnd"/>
      <w:r>
        <w:t xml:space="preserve"> </w:t>
      </w:r>
      <w:proofErr w:type="spellStart"/>
      <w:r>
        <w:t>sumažėjimą</w:t>
      </w:r>
      <w:proofErr w:type="spellEnd"/>
      <w:r>
        <w:t>.</w:t>
      </w:r>
    </w:p>
    <w:p w:rsidR="00A5703C" w:rsidRDefault="00A5703C" w:rsidP="00A5703C">
      <w:pPr>
        <w:spacing w:after="480"/>
      </w:pPr>
    </w:p>
    <w:p w:rsidR="00A5703C" w:rsidRDefault="00A5703C" w:rsidP="00A5703C">
      <w:pPr>
        <w:spacing w:after="480"/>
      </w:pPr>
      <w:r>
        <w:t xml:space="preserve">1 </w:t>
      </w:r>
      <w:proofErr w:type="spellStart"/>
      <w:r>
        <w:t>savaitė</w:t>
      </w:r>
      <w:proofErr w:type="spellEnd"/>
    </w:p>
    <w:p w:rsidR="00A5703C" w:rsidRDefault="00A5703C" w:rsidP="00A5703C">
      <w:pPr>
        <w:spacing w:after="480"/>
      </w:pPr>
      <w:proofErr w:type="spellStart"/>
      <w:proofErr w:type="gramStart"/>
      <w:r>
        <w:t>BioDrain</w:t>
      </w:r>
      <w:proofErr w:type="spellEnd"/>
      <w:r>
        <w:t xml:space="preserve"> </w:t>
      </w:r>
      <w:proofErr w:type="spellStart"/>
      <w:r>
        <w:t>pradeda</w:t>
      </w:r>
      <w:proofErr w:type="spellEnd"/>
      <w:r>
        <w:t xml:space="preserve"> </w:t>
      </w:r>
      <w:proofErr w:type="spellStart"/>
      <w:r>
        <w:t>veikti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pirmąją</w:t>
      </w:r>
      <w:proofErr w:type="spellEnd"/>
      <w:r>
        <w:t xml:space="preserve"> </w:t>
      </w:r>
      <w:proofErr w:type="spellStart"/>
      <w:r>
        <w:t>savaitę</w:t>
      </w:r>
      <w:proofErr w:type="spellEnd"/>
      <w:r>
        <w:t>.</w:t>
      </w:r>
      <w:proofErr w:type="gramEnd"/>
      <w:r>
        <w:t xml:space="preserve"> </w:t>
      </w:r>
      <w:proofErr w:type="spellStart"/>
      <w:r>
        <w:t>Padidėjęs</w:t>
      </w:r>
      <w:proofErr w:type="spellEnd"/>
      <w:r>
        <w:t xml:space="preserve"> </w:t>
      </w:r>
      <w:proofErr w:type="spellStart"/>
      <w:r>
        <w:t>skysčių</w:t>
      </w:r>
      <w:proofErr w:type="spellEnd"/>
      <w:r>
        <w:t xml:space="preserve"> </w:t>
      </w:r>
      <w:proofErr w:type="spellStart"/>
      <w:r>
        <w:t>netekimas</w:t>
      </w:r>
      <w:proofErr w:type="spellEnd"/>
      <w:r>
        <w:t xml:space="preserve">, </w:t>
      </w:r>
      <w:proofErr w:type="spellStart"/>
      <w:r>
        <w:t>suintensyvėję</w:t>
      </w:r>
      <w:proofErr w:type="spellEnd"/>
      <w:r>
        <w:t xml:space="preserve"> </w:t>
      </w:r>
      <w:proofErr w:type="spellStart"/>
      <w:r>
        <w:t>žarnyno</w:t>
      </w:r>
      <w:proofErr w:type="spellEnd"/>
      <w:r>
        <w:t xml:space="preserve"> </w:t>
      </w:r>
      <w:proofErr w:type="spellStart"/>
      <w:r>
        <w:t>judesiai</w:t>
      </w:r>
      <w:proofErr w:type="spellEnd"/>
      <w:r>
        <w:t xml:space="preserve"> – </w:t>
      </w:r>
      <w:proofErr w:type="gramStart"/>
      <w:r>
        <w:t>tai</w:t>
      </w:r>
      <w:proofErr w:type="gramEnd"/>
      <w:r>
        <w:t xml:space="preserve"> </w:t>
      </w:r>
      <w:proofErr w:type="spellStart"/>
      <w:r>
        <w:t>pajunta</w:t>
      </w:r>
      <w:proofErr w:type="spellEnd"/>
      <w:r>
        <w:t xml:space="preserve"> </w:t>
      </w:r>
      <w:proofErr w:type="spellStart"/>
      <w:r>
        <w:t>beveik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byloja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tai,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detoksikacijos</w:t>
      </w:r>
      <w:proofErr w:type="spellEnd"/>
      <w:r>
        <w:t xml:space="preserve"> </w:t>
      </w:r>
      <w:proofErr w:type="spellStart"/>
      <w:r>
        <w:t>planas</w:t>
      </w:r>
      <w:proofErr w:type="spellEnd"/>
      <w:r>
        <w:t xml:space="preserve"> </w:t>
      </w:r>
      <w:proofErr w:type="spellStart"/>
      <w:r>
        <w:t>veikia</w:t>
      </w:r>
      <w:proofErr w:type="spellEnd"/>
      <w:r>
        <w:t xml:space="preserve">. </w:t>
      </w:r>
      <w:proofErr w:type="spellStart"/>
      <w:proofErr w:type="gramStart"/>
      <w:r>
        <w:t>Retais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</w:t>
      </w:r>
      <w:proofErr w:type="spellStart"/>
      <w:r>
        <w:t>galite</w:t>
      </w:r>
      <w:proofErr w:type="spellEnd"/>
      <w:r>
        <w:t xml:space="preserve"> </w:t>
      </w:r>
      <w:proofErr w:type="spellStart"/>
      <w:r>
        <w:t>pajusti</w:t>
      </w:r>
      <w:proofErr w:type="spellEnd"/>
      <w:r>
        <w:t xml:space="preserve"> </w:t>
      </w:r>
      <w:proofErr w:type="spellStart"/>
      <w:r>
        <w:t>galvos</w:t>
      </w:r>
      <w:proofErr w:type="spellEnd"/>
      <w:r>
        <w:t xml:space="preserve"> </w:t>
      </w:r>
      <w:proofErr w:type="spellStart"/>
      <w:r>
        <w:t>skausmus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Tačiau</w:t>
      </w:r>
      <w:proofErr w:type="spellEnd"/>
      <w:r>
        <w:t xml:space="preserve"> </w:t>
      </w:r>
      <w:proofErr w:type="spellStart"/>
      <w:r>
        <w:t>tęsiant</w:t>
      </w:r>
      <w:proofErr w:type="spellEnd"/>
      <w:r>
        <w:t xml:space="preserve"> </w:t>
      </w:r>
      <w:proofErr w:type="spellStart"/>
      <w:r>
        <w:t>BioDrain</w:t>
      </w:r>
      <w:proofErr w:type="spellEnd"/>
      <w:r>
        <w:t xml:space="preserve"> </w:t>
      </w:r>
      <w:proofErr w:type="spellStart"/>
      <w:r>
        <w:t>vartojimą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kelių</w:t>
      </w:r>
      <w:proofErr w:type="spellEnd"/>
      <w:r>
        <w:t xml:space="preserve"> </w:t>
      </w:r>
      <w:proofErr w:type="spellStart"/>
      <w:r>
        <w:t>dienų</w:t>
      </w:r>
      <w:proofErr w:type="spellEnd"/>
      <w:r>
        <w:t xml:space="preserve"> </w:t>
      </w:r>
      <w:proofErr w:type="spellStart"/>
      <w:r>
        <w:t>šie</w:t>
      </w:r>
      <w:proofErr w:type="spellEnd"/>
      <w:r>
        <w:t xml:space="preserve"> </w:t>
      </w:r>
      <w:proofErr w:type="spellStart"/>
      <w:r>
        <w:t>simptomai</w:t>
      </w:r>
      <w:proofErr w:type="spellEnd"/>
      <w:r>
        <w:t xml:space="preserve"> </w:t>
      </w:r>
      <w:proofErr w:type="spellStart"/>
      <w:r>
        <w:t>dingsta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Kadangi</w:t>
      </w:r>
      <w:proofErr w:type="spellEnd"/>
      <w:r>
        <w:t xml:space="preserve"> </w:t>
      </w:r>
      <w:proofErr w:type="spellStart"/>
      <w:r>
        <w:t>ilgai</w:t>
      </w:r>
      <w:proofErr w:type="spellEnd"/>
      <w:r>
        <w:t xml:space="preserve"> </w:t>
      </w:r>
      <w:proofErr w:type="spellStart"/>
      <w:r>
        <w:t>normaliai</w:t>
      </w:r>
      <w:proofErr w:type="spellEnd"/>
      <w:r>
        <w:t xml:space="preserve"> </w:t>
      </w:r>
      <w:proofErr w:type="spellStart"/>
      <w:r>
        <w:t>nefunkcionavusi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tarsi </w:t>
      </w:r>
      <w:proofErr w:type="spellStart"/>
      <w:r>
        <w:t>išjudinama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organizmas</w:t>
      </w:r>
      <w:proofErr w:type="spellEnd"/>
      <w:r>
        <w:t xml:space="preserve"> </w:t>
      </w:r>
      <w:proofErr w:type="spellStart"/>
      <w:r>
        <w:t>pradeda</w:t>
      </w:r>
      <w:proofErr w:type="spellEnd"/>
      <w:r>
        <w:t xml:space="preserve"> </w:t>
      </w:r>
      <w:proofErr w:type="spellStart"/>
      <w:r>
        <w:t>valytis</w:t>
      </w:r>
      <w:proofErr w:type="spellEnd"/>
      <w:r>
        <w:t xml:space="preserve">, </w:t>
      </w:r>
      <w:proofErr w:type="spellStart"/>
      <w:r>
        <w:t>gerkite</w:t>
      </w:r>
      <w:proofErr w:type="spellEnd"/>
      <w:r>
        <w:t xml:space="preserve"> </w:t>
      </w:r>
      <w:proofErr w:type="spellStart"/>
      <w:r>
        <w:t>daug</w:t>
      </w:r>
      <w:proofErr w:type="spellEnd"/>
      <w:r>
        <w:t xml:space="preserve"> </w:t>
      </w:r>
      <w:proofErr w:type="spellStart"/>
      <w:r>
        <w:t>vandens</w:t>
      </w:r>
      <w:proofErr w:type="spellEnd"/>
      <w:r>
        <w:t xml:space="preserve"> –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organizmui</w:t>
      </w:r>
      <w:proofErr w:type="spellEnd"/>
      <w:r>
        <w:t xml:space="preserve"> </w:t>
      </w:r>
      <w:proofErr w:type="spellStart"/>
      <w:r>
        <w:t>padėsite</w:t>
      </w:r>
      <w:proofErr w:type="spellEnd"/>
      <w:r>
        <w:t xml:space="preserve"> </w:t>
      </w:r>
      <w:proofErr w:type="spellStart"/>
      <w:r>
        <w:t>greičiau</w:t>
      </w:r>
      <w:proofErr w:type="spellEnd"/>
      <w:r>
        <w:t xml:space="preserve"> </w:t>
      </w:r>
      <w:proofErr w:type="spellStart"/>
      <w:r>
        <w:t>pašalinti</w:t>
      </w:r>
      <w:proofErr w:type="spellEnd"/>
      <w:r>
        <w:t xml:space="preserve"> </w:t>
      </w:r>
      <w:proofErr w:type="spellStart"/>
      <w:r>
        <w:t>toksines</w:t>
      </w:r>
      <w:proofErr w:type="spellEnd"/>
      <w:r>
        <w:t xml:space="preserve"> </w:t>
      </w:r>
      <w:proofErr w:type="spellStart"/>
      <w:r>
        <w:t>medžiagas</w:t>
      </w:r>
      <w:proofErr w:type="spellEnd"/>
      <w:r>
        <w:t>.</w:t>
      </w:r>
      <w:proofErr w:type="gramEnd"/>
    </w:p>
    <w:p w:rsidR="00A5703C" w:rsidRDefault="00A5703C" w:rsidP="00A5703C">
      <w:pPr>
        <w:spacing w:after="480"/>
      </w:pPr>
    </w:p>
    <w:p w:rsidR="00A5703C" w:rsidRDefault="00A5703C" w:rsidP="00A5703C">
      <w:pPr>
        <w:spacing w:after="480"/>
      </w:pPr>
      <w:r>
        <w:t xml:space="preserve">2 </w:t>
      </w:r>
      <w:proofErr w:type="spellStart"/>
      <w:r>
        <w:t>savaitė</w:t>
      </w:r>
      <w:proofErr w:type="spellEnd"/>
    </w:p>
    <w:p w:rsidR="00A5703C" w:rsidRDefault="00A5703C" w:rsidP="00A5703C">
      <w:pPr>
        <w:spacing w:after="480"/>
      </w:pPr>
      <w:proofErr w:type="spellStart"/>
      <w:r>
        <w:t>Antros</w:t>
      </w:r>
      <w:proofErr w:type="spellEnd"/>
      <w:r>
        <w:t xml:space="preserve"> </w:t>
      </w:r>
      <w:proofErr w:type="spellStart"/>
      <w:r>
        <w:t>savaitės</w:t>
      </w:r>
      <w:proofErr w:type="spellEnd"/>
      <w:r>
        <w:t xml:space="preserve"> </w:t>
      </w:r>
      <w:proofErr w:type="spellStart"/>
      <w:r>
        <w:t>pabaigoje</w:t>
      </w:r>
      <w:proofErr w:type="spellEnd"/>
      <w:r>
        <w:t xml:space="preserve"> </w:t>
      </w:r>
      <w:proofErr w:type="spellStart"/>
      <w:r>
        <w:t>didžioji</w:t>
      </w:r>
      <w:proofErr w:type="spellEnd"/>
      <w:r>
        <w:t xml:space="preserve"> </w:t>
      </w:r>
      <w:proofErr w:type="spellStart"/>
      <w:proofErr w:type="gramStart"/>
      <w:r>
        <w:t>dalis</w:t>
      </w:r>
      <w:proofErr w:type="spellEnd"/>
      <w:proofErr w:type="gramEnd"/>
      <w:r>
        <w:t xml:space="preserve"> </w:t>
      </w:r>
      <w:proofErr w:type="spellStart"/>
      <w:r>
        <w:t>toksinų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būna</w:t>
      </w:r>
      <w:proofErr w:type="spellEnd"/>
      <w:r>
        <w:t xml:space="preserve"> </w:t>
      </w:r>
      <w:proofErr w:type="spellStart"/>
      <w:r>
        <w:t>pasišalinusi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jūs</w:t>
      </w:r>
      <w:proofErr w:type="spellEnd"/>
      <w:r>
        <w:t xml:space="preserve"> </w:t>
      </w:r>
      <w:proofErr w:type="spellStart"/>
      <w:r>
        <w:t>galite</w:t>
      </w:r>
      <w:proofErr w:type="spellEnd"/>
      <w:r>
        <w:t xml:space="preserve"> </w:t>
      </w:r>
      <w:proofErr w:type="spellStart"/>
      <w:r>
        <w:t>pajusti</w:t>
      </w:r>
      <w:proofErr w:type="spellEnd"/>
      <w:r>
        <w:t xml:space="preserve"> </w:t>
      </w:r>
      <w:proofErr w:type="spellStart"/>
      <w:r>
        <w:t>energijos</w:t>
      </w:r>
      <w:proofErr w:type="spellEnd"/>
      <w:r>
        <w:t xml:space="preserve"> </w:t>
      </w:r>
      <w:proofErr w:type="spellStart"/>
      <w:r>
        <w:t>antplūdį</w:t>
      </w:r>
      <w:proofErr w:type="spellEnd"/>
      <w:r>
        <w:t xml:space="preserve">,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lengvumą</w:t>
      </w:r>
      <w:proofErr w:type="spellEnd"/>
      <w:r>
        <w:t xml:space="preserve">. </w:t>
      </w:r>
      <w:proofErr w:type="spellStart"/>
      <w:r>
        <w:t>Tačiau</w:t>
      </w:r>
      <w:proofErr w:type="spellEnd"/>
      <w:r>
        <w:t xml:space="preserve"> </w:t>
      </w:r>
      <w:proofErr w:type="spellStart"/>
      <w:proofErr w:type="gramStart"/>
      <w:r>
        <w:t>vis</w:t>
      </w:r>
      <w:proofErr w:type="spellEnd"/>
      <w:proofErr w:type="gram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jausite</w:t>
      </w:r>
      <w:proofErr w:type="spellEnd"/>
      <w:r>
        <w:t xml:space="preserve"> </w:t>
      </w:r>
      <w:proofErr w:type="spellStart"/>
      <w:r>
        <w:t>didesnį</w:t>
      </w:r>
      <w:proofErr w:type="spellEnd"/>
      <w:r>
        <w:t xml:space="preserve"> </w:t>
      </w:r>
      <w:proofErr w:type="spellStart"/>
      <w:r>
        <w:t>skysčių</w:t>
      </w:r>
      <w:proofErr w:type="spellEnd"/>
      <w:r>
        <w:t xml:space="preserve"> </w:t>
      </w:r>
      <w:proofErr w:type="spellStart"/>
      <w:r>
        <w:t>netekimą</w:t>
      </w:r>
      <w:proofErr w:type="spellEnd"/>
      <w:r>
        <w:t xml:space="preserve">, be to, </w:t>
      </w:r>
      <w:proofErr w:type="spellStart"/>
      <w:r>
        <w:t>pastebėsite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pagerėjo</w:t>
      </w:r>
      <w:proofErr w:type="spellEnd"/>
      <w:r>
        <w:t xml:space="preserve"> </w:t>
      </w:r>
      <w:proofErr w:type="spellStart"/>
      <w:r>
        <w:t>virškinimas</w:t>
      </w:r>
      <w:proofErr w:type="spellEnd"/>
      <w:r>
        <w:t xml:space="preserve">. Per </w:t>
      </w:r>
      <w:proofErr w:type="spellStart"/>
      <w:r>
        <w:t>pirmąsias</w:t>
      </w:r>
      <w:proofErr w:type="spellEnd"/>
      <w:r>
        <w:t xml:space="preserve"> 14 </w:t>
      </w:r>
      <w:proofErr w:type="spellStart"/>
      <w:r>
        <w:t>dienų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sumažės</w:t>
      </w:r>
      <w:proofErr w:type="spellEnd"/>
      <w:r>
        <w:t xml:space="preserve"> </w:t>
      </w:r>
      <w:proofErr w:type="spellStart"/>
      <w:r>
        <w:t>svoris</w:t>
      </w:r>
      <w:proofErr w:type="spellEnd"/>
      <w:r>
        <w:t>.</w:t>
      </w:r>
    </w:p>
    <w:p w:rsidR="00A5703C" w:rsidRDefault="00A5703C" w:rsidP="00A5703C">
      <w:pPr>
        <w:spacing w:after="480"/>
      </w:pPr>
      <w:proofErr w:type="spellStart"/>
      <w:r>
        <w:t>Kadangi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didžiausias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efektyviausias</w:t>
      </w:r>
      <w:proofErr w:type="spellEnd"/>
      <w:r>
        <w:t xml:space="preserve"> </w:t>
      </w:r>
      <w:proofErr w:type="spellStart"/>
      <w:r>
        <w:t>eliminacijos</w:t>
      </w:r>
      <w:proofErr w:type="spellEnd"/>
      <w:r>
        <w:t xml:space="preserve"> </w:t>
      </w:r>
      <w:proofErr w:type="spellStart"/>
      <w:r>
        <w:t>organas</w:t>
      </w:r>
      <w:proofErr w:type="spellEnd"/>
      <w:r>
        <w:t xml:space="preserve">, </w:t>
      </w:r>
      <w:proofErr w:type="spellStart"/>
      <w:r>
        <w:t>galite</w:t>
      </w:r>
      <w:proofErr w:type="spellEnd"/>
      <w:r>
        <w:t xml:space="preserve"> </w:t>
      </w:r>
      <w:proofErr w:type="spellStart"/>
      <w:r>
        <w:t>pastebėti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reakcijas</w:t>
      </w:r>
      <w:proofErr w:type="spellEnd"/>
      <w:r>
        <w:t xml:space="preserve"> – ant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išryškėti</w:t>
      </w:r>
      <w:proofErr w:type="spellEnd"/>
      <w:r>
        <w:t xml:space="preserve"> </w:t>
      </w:r>
      <w:proofErr w:type="spellStart"/>
      <w:r>
        <w:t>spuogeliai</w:t>
      </w:r>
      <w:proofErr w:type="spellEnd"/>
      <w:r>
        <w:t xml:space="preserve">. Tai </w:t>
      </w:r>
      <w:proofErr w:type="spellStart"/>
      <w:r>
        <w:t>yra</w:t>
      </w:r>
      <w:proofErr w:type="spellEnd"/>
      <w:r>
        <w:t xml:space="preserve"> </w:t>
      </w:r>
      <w:proofErr w:type="spellStart"/>
      <w:r>
        <w:t>trumpalaikė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reakcija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nereikia</w:t>
      </w:r>
      <w:proofErr w:type="spellEnd"/>
      <w:r>
        <w:t xml:space="preserve"> </w:t>
      </w:r>
      <w:proofErr w:type="spellStart"/>
      <w:proofErr w:type="gramStart"/>
      <w:r>
        <w:t>dėl</w:t>
      </w:r>
      <w:proofErr w:type="spellEnd"/>
      <w:proofErr w:type="gramEnd"/>
      <w:r>
        <w:t xml:space="preserve"> to </w:t>
      </w:r>
      <w:proofErr w:type="spellStart"/>
      <w:r>
        <w:t>jaudintis</w:t>
      </w:r>
      <w:proofErr w:type="spellEnd"/>
      <w:r>
        <w:t xml:space="preserve"> – tai </w:t>
      </w:r>
      <w:proofErr w:type="spellStart"/>
      <w:r>
        <w:t>reiškia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BioDrain</w:t>
      </w:r>
      <w:proofErr w:type="spellEnd"/>
      <w:r>
        <w:t xml:space="preserve"> </w:t>
      </w:r>
      <w:proofErr w:type="spellStart"/>
      <w:r>
        <w:t>šalina</w:t>
      </w:r>
      <w:proofErr w:type="spellEnd"/>
      <w:r>
        <w:t xml:space="preserve"> </w:t>
      </w:r>
      <w:proofErr w:type="spellStart"/>
      <w:r>
        <w:t>toksinus</w:t>
      </w:r>
      <w:proofErr w:type="spellEnd"/>
      <w:r>
        <w:t xml:space="preserve"> </w:t>
      </w:r>
      <w:proofErr w:type="spellStart"/>
      <w:r>
        <w:t>greičiau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kūnas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. </w:t>
      </w:r>
      <w:proofErr w:type="gramStart"/>
      <w:r>
        <w:t xml:space="preserve">Kai </w:t>
      </w:r>
      <w:proofErr w:type="spellStart"/>
      <w:r>
        <w:t>detoksikacijos</w:t>
      </w:r>
      <w:proofErr w:type="spellEnd"/>
      <w:r>
        <w:t xml:space="preserve"> </w:t>
      </w:r>
      <w:proofErr w:type="spellStart"/>
      <w:r>
        <w:t>procesas</w:t>
      </w:r>
      <w:proofErr w:type="spellEnd"/>
      <w:r>
        <w:t xml:space="preserve"> </w:t>
      </w:r>
      <w:proofErr w:type="spellStart"/>
      <w:r>
        <w:t>baigsis</w:t>
      </w:r>
      <w:proofErr w:type="spellEnd"/>
      <w:r>
        <w:t xml:space="preserve">, </w:t>
      </w:r>
      <w:proofErr w:type="spellStart"/>
      <w:r>
        <w:t>jūs</w:t>
      </w:r>
      <w:proofErr w:type="spellEnd"/>
      <w:r>
        <w:t xml:space="preserve"> </w:t>
      </w:r>
      <w:proofErr w:type="spellStart"/>
      <w:r>
        <w:t>pastebėsite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 </w:t>
      </w:r>
      <w:proofErr w:type="spellStart"/>
      <w:r>
        <w:t>tapo</w:t>
      </w:r>
      <w:proofErr w:type="spellEnd"/>
      <w:r>
        <w:t xml:space="preserve"> </w:t>
      </w:r>
      <w:proofErr w:type="spellStart"/>
      <w:r>
        <w:t>švelnesnė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sveikesnė</w:t>
      </w:r>
      <w:proofErr w:type="spellEnd"/>
      <w:r>
        <w:t xml:space="preserve">, o </w:t>
      </w:r>
      <w:proofErr w:type="spellStart"/>
      <w:r>
        <w:t>kūnas</w:t>
      </w:r>
      <w:proofErr w:type="spellEnd"/>
      <w:r>
        <w:t xml:space="preserve"> </w:t>
      </w:r>
      <w:proofErr w:type="spellStart"/>
      <w:r>
        <w:t>įgijo</w:t>
      </w:r>
      <w:proofErr w:type="spellEnd"/>
      <w:r>
        <w:t xml:space="preserve"> </w:t>
      </w:r>
      <w:proofErr w:type="spellStart"/>
      <w:r>
        <w:t>energijos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gyvybiškumo</w:t>
      </w:r>
      <w:proofErr w:type="spellEnd"/>
      <w:r>
        <w:t>.</w:t>
      </w:r>
      <w:proofErr w:type="gramEnd"/>
      <w:r>
        <w:t xml:space="preserve"> </w:t>
      </w:r>
    </w:p>
    <w:p w:rsidR="00A5703C" w:rsidRDefault="00A5703C" w:rsidP="00A5703C">
      <w:pPr>
        <w:spacing w:after="480"/>
      </w:pPr>
    </w:p>
    <w:p w:rsidR="00A5703C" w:rsidRDefault="00A5703C" w:rsidP="00A5703C">
      <w:pPr>
        <w:spacing w:after="480"/>
      </w:pPr>
      <w:proofErr w:type="spellStart"/>
      <w:r>
        <w:lastRenderedPageBreak/>
        <w:t>Pakuotė</w:t>
      </w:r>
      <w:proofErr w:type="spellEnd"/>
      <w:r>
        <w:t>:</w:t>
      </w:r>
    </w:p>
    <w:p w:rsidR="00A5703C" w:rsidRDefault="00A5703C" w:rsidP="00A5703C">
      <w:pPr>
        <w:spacing w:after="480"/>
      </w:pPr>
      <w:r>
        <w:t xml:space="preserve">60 </w:t>
      </w:r>
      <w:proofErr w:type="spellStart"/>
      <w:r>
        <w:t>tablečių</w:t>
      </w:r>
      <w:proofErr w:type="spellEnd"/>
      <w:r>
        <w:t>,</w:t>
      </w:r>
    </w:p>
    <w:p w:rsidR="00A5703C" w:rsidRDefault="00A5703C" w:rsidP="00A5703C">
      <w:pPr>
        <w:spacing w:after="480"/>
      </w:pPr>
      <w:proofErr w:type="gramStart"/>
      <w:r>
        <w:t xml:space="preserve">120 </w:t>
      </w:r>
      <w:proofErr w:type="spellStart"/>
      <w:r>
        <w:t>tablečių</w:t>
      </w:r>
      <w:proofErr w:type="spellEnd"/>
      <w:r>
        <w:t>.</w:t>
      </w:r>
      <w:proofErr w:type="gramEnd"/>
    </w:p>
    <w:p w:rsidR="00A5703C" w:rsidRDefault="00A5703C" w:rsidP="00A5703C">
      <w:pPr>
        <w:spacing w:after="480"/>
      </w:pPr>
    </w:p>
    <w:p w:rsidR="00A5703C" w:rsidRDefault="00A5703C" w:rsidP="00A5703C">
      <w:pPr>
        <w:spacing w:after="480"/>
      </w:pPr>
      <w:proofErr w:type="spellStart"/>
      <w:r>
        <w:t>Sudėtis</w:t>
      </w:r>
      <w:proofErr w:type="spellEnd"/>
    </w:p>
    <w:p w:rsidR="00A5703C" w:rsidRDefault="00A5703C" w:rsidP="00A5703C">
      <w:pPr>
        <w:spacing w:after="480"/>
      </w:pPr>
      <w:proofErr w:type="spellStart"/>
      <w:r>
        <w:t>Vienoje</w:t>
      </w:r>
      <w:proofErr w:type="spellEnd"/>
      <w:r>
        <w:t xml:space="preserve"> </w:t>
      </w:r>
      <w:proofErr w:type="spellStart"/>
      <w:r>
        <w:t>tabletėje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>:</w:t>
      </w:r>
    </w:p>
    <w:p w:rsidR="00A5703C" w:rsidRDefault="00A5703C" w:rsidP="00A5703C">
      <w:pPr>
        <w:spacing w:after="480"/>
      </w:pPr>
      <w:r>
        <w:t xml:space="preserve">333 mg </w:t>
      </w:r>
      <w:proofErr w:type="spellStart"/>
      <w:r>
        <w:t>paprastųjų</w:t>
      </w:r>
      <w:proofErr w:type="spellEnd"/>
      <w:r>
        <w:t xml:space="preserve"> </w:t>
      </w:r>
      <w:proofErr w:type="spellStart"/>
      <w:r>
        <w:t>trūkažolių</w:t>
      </w:r>
      <w:proofErr w:type="spellEnd"/>
      <w:r>
        <w:t xml:space="preserve"> (</w:t>
      </w:r>
      <w:proofErr w:type="spellStart"/>
      <w:r>
        <w:t>Cichorium</w:t>
      </w:r>
      <w:proofErr w:type="spellEnd"/>
      <w:r>
        <w:t xml:space="preserve"> </w:t>
      </w:r>
      <w:proofErr w:type="spellStart"/>
      <w:r>
        <w:t>intybus</w:t>
      </w:r>
      <w:proofErr w:type="spellEnd"/>
      <w:r>
        <w:t xml:space="preserve"> L.) </w:t>
      </w:r>
      <w:proofErr w:type="spellStart"/>
      <w:r>
        <w:t>šaknų</w:t>
      </w:r>
      <w:proofErr w:type="spellEnd"/>
      <w:r>
        <w:t xml:space="preserve"> </w:t>
      </w:r>
      <w:proofErr w:type="spellStart"/>
      <w:r>
        <w:t>miltelių</w:t>
      </w:r>
      <w:proofErr w:type="spellEnd"/>
      <w:r>
        <w:t>,</w:t>
      </w:r>
    </w:p>
    <w:p w:rsidR="00A5703C" w:rsidRDefault="00A5703C" w:rsidP="00A5703C">
      <w:pPr>
        <w:spacing w:after="480"/>
      </w:pPr>
      <w:r>
        <w:t xml:space="preserve">85 mg </w:t>
      </w:r>
      <w:proofErr w:type="spellStart"/>
      <w:r>
        <w:t>vaistinių</w:t>
      </w:r>
      <w:proofErr w:type="spellEnd"/>
      <w:r>
        <w:t xml:space="preserve"> </w:t>
      </w:r>
      <w:proofErr w:type="spellStart"/>
      <w:r>
        <w:t>smidrų</w:t>
      </w:r>
      <w:proofErr w:type="spellEnd"/>
      <w:r>
        <w:t xml:space="preserve"> (Asparagus </w:t>
      </w:r>
      <w:proofErr w:type="spellStart"/>
      <w:r>
        <w:t>officinalis</w:t>
      </w:r>
      <w:proofErr w:type="spellEnd"/>
      <w:r>
        <w:t xml:space="preserve"> L.) </w:t>
      </w:r>
      <w:proofErr w:type="spellStart"/>
      <w:r>
        <w:t>šakniastiebių</w:t>
      </w:r>
      <w:proofErr w:type="spellEnd"/>
      <w:r>
        <w:t xml:space="preserve"> </w:t>
      </w:r>
      <w:proofErr w:type="spellStart"/>
      <w:r>
        <w:t>ekstrakto</w:t>
      </w:r>
      <w:proofErr w:type="spellEnd"/>
      <w:r>
        <w:t xml:space="preserve"> 5:1,</w:t>
      </w:r>
    </w:p>
    <w:p w:rsidR="00A5703C" w:rsidRDefault="00A5703C" w:rsidP="00A5703C">
      <w:pPr>
        <w:spacing w:after="480"/>
      </w:pPr>
      <w:r>
        <w:t xml:space="preserve">80 mg </w:t>
      </w:r>
      <w:proofErr w:type="spellStart"/>
      <w:r>
        <w:t>didžiųjų</w:t>
      </w:r>
      <w:proofErr w:type="spellEnd"/>
      <w:r>
        <w:t xml:space="preserve"> </w:t>
      </w:r>
      <w:proofErr w:type="spellStart"/>
      <w:r>
        <w:t>dilgėlių</w:t>
      </w:r>
      <w:proofErr w:type="spellEnd"/>
      <w:r>
        <w:t xml:space="preserve"> (</w:t>
      </w:r>
      <w:proofErr w:type="spellStart"/>
      <w:r>
        <w:t>Urtica</w:t>
      </w:r>
      <w:proofErr w:type="spellEnd"/>
      <w:r>
        <w:t xml:space="preserve"> </w:t>
      </w:r>
      <w:proofErr w:type="spellStart"/>
      <w:r>
        <w:t>dioica</w:t>
      </w:r>
      <w:proofErr w:type="spellEnd"/>
      <w:r>
        <w:t xml:space="preserve"> L.) </w:t>
      </w:r>
      <w:proofErr w:type="spellStart"/>
      <w:r>
        <w:t>lapų</w:t>
      </w:r>
      <w:proofErr w:type="spellEnd"/>
      <w:r>
        <w:t xml:space="preserve"> </w:t>
      </w:r>
      <w:proofErr w:type="spellStart"/>
      <w:r>
        <w:t>ekstrakto</w:t>
      </w:r>
      <w:proofErr w:type="spellEnd"/>
      <w:r>
        <w:t xml:space="preserve"> 5:1,</w:t>
      </w:r>
    </w:p>
    <w:p w:rsidR="00A5703C" w:rsidRDefault="00A5703C" w:rsidP="00A5703C">
      <w:pPr>
        <w:spacing w:after="480"/>
      </w:pPr>
      <w:r>
        <w:t xml:space="preserve">70 mg </w:t>
      </w:r>
      <w:proofErr w:type="spellStart"/>
      <w:r>
        <w:t>karčiavaisių</w:t>
      </w:r>
      <w:proofErr w:type="spellEnd"/>
      <w:r>
        <w:t xml:space="preserve"> </w:t>
      </w:r>
      <w:proofErr w:type="spellStart"/>
      <w:r>
        <w:t>citrinmedžių</w:t>
      </w:r>
      <w:proofErr w:type="spellEnd"/>
      <w:r>
        <w:t xml:space="preserve"> (Citrus </w:t>
      </w:r>
      <w:proofErr w:type="spellStart"/>
      <w:r>
        <w:t>aurantium</w:t>
      </w:r>
      <w:proofErr w:type="spellEnd"/>
      <w:r>
        <w:t xml:space="preserve"> L.) </w:t>
      </w:r>
      <w:proofErr w:type="spellStart"/>
      <w:r>
        <w:t>vaisių</w:t>
      </w:r>
      <w:proofErr w:type="spellEnd"/>
      <w:r>
        <w:t xml:space="preserve"> </w:t>
      </w:r>
      <w:proofErr w:type="spellStart"/>
      <w:r>
        <w:t>ekstrakto</w:t>
      </w:r>
      <w:proofErr w:type="spellEnd"/>
      <w:r>
        <w:t xml:space="preserve"> (35% </w:t>
      </w:r>
      <w:proofErr w:type="spellStart"/>
      <w:r>
        <w:t>bioflavonoidų</w:t>
      </w:r>
      <w:proofErr w:type="spellEnd"/>
      <w:r>
        <w:t>),</w:t>
      </w:r>
    </w:p>
    <w:p w:rsidR="00A5703C" w:rsidRDefault="00A5703C" w:rsidP="00A5703C">
      <w:pPr>
        <w:spacing w:after="480"/>
      </w:pPr>
      <w:r>
        <w:t xml:space="preserve">55 mg </w:t>
      </w:r>
      <w:proofErr w:type="spellStart"/>
      <w:r>
        <w:t>valgomųjų</w:t>
      </w:r>
      <w:proofErr w:type="spellEnd"/>
      <w:r>
        <w:t xml:space="preserve"> </w:t>
      </w:r>
      <w:proofErr w:type="spellStart"/>
      <w:r>
        <w:t>salierų</w:t>
      </w:r>
      <w:proofErr w:type="spellEnd"/>
      <w:r>
        <w:t xml:space="preserve"> (</w:t>
      </w:r>
      <w:proofErr w:type="spellStart"/>
      <w:r>
        <w:t>Apium</w:t>
      </w:r>
      <w:proofErr w:type="spellEnd"/>
      <w:r>
        <w:t xml:space="preserve"> </w:t>
      </w:r>
      <w:proofErr w:type="spellStart"/>
      <w:r>
        <w:t>graveolens</w:t>
      </w:r>
      <w:proofErr w:type="spellEnd"/>
      <w:r>
        <w:t xml:space="preserve"> L.) </w:t>
      </w:r>
      <w:proofErr w:type="spellStart"/>
      <w:r>
        <w:t>sėklų</w:t>
      </w:r>
      <w:proofErr w:type="spellEnd"/>
      <w:r>
        <w:t xml:space="preserve"> </w:t>
      </w:r>
      <w:proofErr w:type="spellStart"/>
      <w:r>
        <w:t>ekstrakto</w:t>
      </w:r>
      <w:proofErr w:type="spellEnd"/>
      <w:r>
        <w:t xml:space="preserve"> 5:1, </w:t>
      </w:r>
    </w:p>
    <w:p w:rsidR="00A5703C" w:rsidRDefault="00A5703C" w:rsidP="00A5703C">
      <w:pPr>
        <w:spacing w:after="480"/>
      </w:pPr>
      <w:r>
        <w:t xml:space="preserve">50 mg </w:t>
      </w:r>
      <w:proofErr w:type="spellStart"/>
      <w:r>
        <w:t>smiltyninių</w:t>
      </w:r>
      <w:proofErr w:type="spellEnd"/>
      <w:r>
        <w:t xml:space="preserve"> </w:t>
      </w:r>
      <w:proofErr w:type="spellStart"/>
      <w:r>
        <w:t>gysločių</w:t>
      </w:r>
      <w:proofErr w:type="spellEnd"/>
      <w:r>
        <w:t xml:space="preserve"> (</w:t>
      </w:r>
      <w:proofErr w:type="spellStart"/>
      <w:r>
        <w:t>Plantago</w:t>
      </w:r>
      <w:proofErr w:type="spellEnd"/>
      <w:r>
        <w:t xml:space="preserve"> </w:t>
      </w:r>
      <w:proofErr w:type="spellStart"/>
      <w:r>
        <w:t>psyllium</w:t>
      </w:r>
      <w:proofErr w:type="spellEnd"/>
      <w:r>
        <w:t xml:space="preserve"> L.) </w:t>
      </w:r>
      <w:proofErr w:type="spellStart"/>
      <w:r>
        <w:t>sėklų</w:t>
      </w:r>
      <w:proofErr w:type="spellEnd"/>
      <w:r>
        <w:t xml:space="preserve"> </w:t>
      </w:r>
      <w:proofErr w:type="spellStart"/>
      <w:r>
        <w:t>miltelių</w:t>
      </w:r>
      <w:proofErr w:type="spellEnd"/>
      <w:r>
        <w:t>,</w:t>
      </w:r>
    </w:p>
    <w:p w:rsidR="00A5703C" w:rsidRDefault="00A5703C" w:rsidP="00A5703C">
      <w:pPr>
        <w:spacing w:after="480"/>
      </w:pPr>
      <w:r>
        <w:t xml:space="preserve">50 mg </w:t>
      </w:r>
      <w:proofErr w:type="spellStart"/>
      <w:r>
        <w:t>paprastųjų</w:t>
      </w:r>
      <w:proofErr w:type="spellEnd"/>
      <w:r>
        <w:t xml:space="preserve"> </w:t>
      </w:r>
      <w:proofErr w:type="spellStart"/>
      <w:r>
        <w:t>kiaulpienių</w:t>
      </w:r>
      <w:proofErr w:type="spellEnd"/>
      <w:r>
        <w:t xml:space="preserve"> (</w:t>
      </w:r>
      <w:proofErr w:type="spellStart"/>
      <w:r>
        <w:t>Taraxacum</w:t>
      </w:r>
      <w:proofErr w:type="spellEnd"/>
      <w:r>
        <w:t xml:space="preserve"> </w:t>
      </w:r>
      <w:proofErr w:type="spellStart"/>
      <w:r>
        <w:t>officinale</w:t>
      </w:r>
      <w:proofErr w:type="spellEnd"/>
      <w:r>
        <w:t xml:space="preserve"> Web.) </w:t>
      </w:r>
      <w:proofErr w:type="spellStart"/>
      <w:r>
        <w:t>lapų</w:t>
      </w:r>
      <w:proofErr w:type="spellEnd"/>
      <w:r>
        <w:t xml:space="preserve"> </w:t>
      </w:r>
      <w:proofErr w:type="spellStart"/>
      <w:r>
        <w:t>ekstrakto</w:t>
      </w:r>
      <w:proofErr w:type="spellEnd"/>
      <w:r>
        <w:t xml:space="preserve"> 5:1, </w:t>
      </w:r>
    </w:p>
    <w:p w:rsidR="00A5703C" w:rsidRDefault="00A5703C" w:rsidP="00A5703C">
      <w:pPr>
        <w:spacing w:after="480"/>
      </w:pPr>
      <w:r>
        <w:t xml:space="preserve">21 mg </w:t>
      </w:r>
      <w:proofErr w:type="spellStart"/>
      <w:r>
        <w:t>vaistinių</w:t>
      </w:r>
      <w:proofErr w:type="spellEnd"/>
      <w:r>
        <w:t xml:space="preserve"> </w:t>
      </w:r>
      <w:proofErr w:type="spellStart"/>
      <w:r>
        <w:t>čiobrelių</w:t>
      </w:r>
      <w:proofErr w:type="spellEnd"/>
      <w:r>
        <w:t xml:space="preserve"> (Thymus </w:t>
      </w:r>
      <w:proofErr w:type="spellStart"/>
      <w:r>
        <w:t>vulgaris</w:t>
      </w:r>
      <w:proofErr w:type="spellEnd"/>
      <w:r>
        <w:t xml:space="preserve"> L.) </w:t>
      </w:r>
      <w:proofErr w:type="spellStart"/>
      <w:r>
        <w:t>žolės</w:t>
      </w:r>
      <w:proofErr w:type="spellEnd"/>
      <w:r>
        <w:t xml:space="preserve"> </w:t>
      </w:r>
      <w:proofErr w:type="spellStart"/>
      <w:r>
        <w:t>ekstrakto</w:t>
      </w:r>
      <w:proofErr w:type="spellEnd"/>
      <w:r>
        <w:t xml:space="preserve"> 5:1, </w:t>
      </w:r>
    </w:p>
    <w:p w:rsidR="00A5703C" w:rsidRDefault="00A5703C" w:rsidP="00A5703C">
      <w:pPr>
        <w:spacing w:after="480"/>
      </w:pPr>
      <w:r>
        <w:t>14</w:t>
      </w:r>
      <w:proofErr w:type="gramStart"/>
      <w:r>
        <w:t>,8</w:t>
      </w:r>
      <w:proofErr w:type="gramEnd"/>
      <w:r>
        <w:t xml:space="preserve"> mg </w:t>
      </w:r>
      <w:proofErr w:type="spellStart"/>
      <w:r>
        <w:t>daržovinių</w:t>
      </w:r>
      <w:proofErr w:type="spellEnd"/>
      <w:r>
        <w:t xml:space="preserve"> </w:t>
      </w:r>
      <w:proofErr w:type="spellStart"/>
      <w:r>
        <w:t>artišokų</w:t>
      </w:r>
      <w:proofErr w:type="spellEnd"/>
      <w:r>
        <w:t xml:space="preserve"> (</w:t>
      </w:r>
      <w:proofErr w:type="spellStart"/>
      <w:r>
        <w:t>Cynara</w:t>
      </w:r>
      <w:proofErr w:type="spellEnd"/>
      <w:r>
        <w:t xml:space="preserve"> </w:t>
      </w:r>
      <w:proofErr w:type="spellStart"/>
      <w:r>
        <w:t>scolymus</w:t>
      </w:r>
      <w:proofErr w:type="spellEnd"/>
      <w:r>
        <w:t xml:space="preserve"> L.) </w:t>
      </w:r>
      <w:proofErr w:type="spellStart"/>
      <w:r>
        <w:t>lapų</w:t>
      </w:r>
      <w:proofErr w:type="spellEnd"/>
      <w:r>
        <w:t xml:space="preserve"> </w:t>
      </w:r>
      <w:proofErr w:type="spellStart"/>
      <w:r>
        <w:t>ekstrakto</w:t>
      </w:r>
      <w:proofErr w:type="spellEnd"/>
      <w:r>
        <w:t xml:space="preserve"> (5% </w:t>
      </w:r>
      <w:proofErr w:type="spellStart"/>
      <w:r>
        <w:t>cinarino</w:t>
      </w:r>
      <w:proofErr w:type="spellEnd"/>
      <w:r>
        <w:t>).</w:t>
      </w:r>
    </w:p>
    <w:p w:rsidR="00A5703C" w:rsidRDefault="00A5703C" w:rsidP="00A5703C">
      <w:pPr>
        <w:spacing w:after="480"/>
      </w:pPr>
    </w:p>
    <w:p w:rsidR="00A5703C" w:rsidRDefault="00A5703C" w:rsidP="00A5703C">
      <w:pPr>
        <w:spacing w:after="480"/>
      </w:pPr>
      <w:proofErr w:type="spellStart"/>
      <w:r>
        <w:t>Vartojimas</w:t>
      </w:r>
      <w:proofErr w:type="spellEnd"/>
    </w:p>
    <w:p w:rsidR="00A5703C" w:rsidRDefault="00A5703C" w:rsidP="00A5703C">
      <w:pPr>
        <w:spacing w:after="480"/>
      </w:pPr>
      <w:proofErr w:type="spellStart"/>
      <w:proofErr w:type="gramStart"/>
      <w:r>
        <w:t>Gerti</w:t>
      </w:r>
      <w:proofErr w:type="spellEnd"/>
      <w:r>
        <w:t xml:space="preserve"> 2 </w:t>
      </w:r>
      <w:proofErr w:type="spellStart"/>
      <w:r>
        <w:t>tabletes</w:t>
      </w:r>
      <w:proofErr w:type="spellEnd"/>
      <w:r>
        <w:t xml:space="preserve"> per </w:t>
      </w:r>
      <w:proofErr w:type="spellStart"/>
      <w:r>
        <w:t>parą</w:t>
      </w:r>
      <w:proofErr w:type="spellEnd"/>
      <w:r>
        <w:t xml:space="preserve"> </w:t>
      </w:r>
      <w:proofErr w:type="spellStart"/>
      <w:r>
        <w:t>valgio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ryto</w:t>
      </w:r>
      <w:proofErr w:type="spellEnd"/>
      <w:r>
        <w:t xml:space="preserve"> </w:t>
      </w:r>
      <w:proofErr w:type="spellStart"/>
      <w:r>
        <w:t>užsigeriant</w:t>
      </w:r>
      <w:proofErr w:type="spellEnd"/>
      <w:r>
        <w:t xml:space="preserve"> </w:t>
      </w:r>
      <w:proofErr w:type="spellStart"/>
      <w:r>
        <w:t>stikline</w:t>
      </w:r>
      <w:proofErr w:type="spellEnd"/>
      <w:r>
        <w:t xml:space="preserve"> </w:t>
      </w:r>
      <w:proofErr w:type="spellStart"/>
      <w:r>
        <w:t>vandens</w:t>
      </w:r>
      <w:proofErr w:type="spellEnd"/>
      <w:r>
        <w:t>.</w:t>
      </w:r>
      <w:proofErr w:type="gramEnd"/>
      <w:r>
        <w:t xml:space="preserve"> </w:t>
      </w:r>
      <w:proofErr w:type="spellStart"/>
      <w:r>
        <w:t>Pirmąsias</w:t>
      </w:r>
      <w:proofErr w:type="spellEnd"/>
      <w:r>
        <w:t xml:space="preserve"> </w:t>
      </w:r>
      <w:proofErr w:type="spellStart"/>
      <w:proofErr w:type="gramStart"/>
      <w:r>
        <w:t>dvi</w:t>
      </w:r>
      <w:proofErr w:type="spellEnd"/>
      <w:proofErr w:type="gramEnd"/>
      <w:r>
        <w:t xml:space="preserve"> </w:t>
      </w:r>
      <w:proofErr w:type="spellStart"/>
      <w:r>
        <w:t>savaites</w:t>
      </w:r>
      <w:proofErr w:type="spellEnd"/>
      <w:r>
        <w:t xml:space="preserve"> </w:t>
      </w:r>
      <w:proofErr w:type="spellStart"/>
      <w:r>
        <w:t>rekomenduojama</w:t>
      </w:r>
      <w:proofErr w:type="spellEnd"/>
      <w:r>
        <w:t xml:space="preserve"> </w:t>
      </w:r>
      <w:proofErr w:type="spell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 </w:t>
      </w:r>
      <w:proofErr w:type="spellStart"/>
      <w:r>
        <w:t>tabletes</w:t>
      </w:r>
      <w:proofErr w:type="spellEnd"/>
      <w:r>
        <w:t xml:space="preserve"> 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parą</w:t>
      </w:r>
      <w:proofErr w:type="spellEnd"/>
      <w:r>
        <w:t xml:space="preserve">. </w:t>
      </w:r>
      <w:proofErr w:type="spellStart"/>
      <w:r>
        <w:t>Gerti</w:t>
      </w:r>
      <w:proofErr w:type="spellEnd"/>
      <w:r>
        <w:t xml:space="preserve"> </w:t>
      </w:r>
      <w:proofErr w:type="spellStart"/>
      <w:r>
        <w:t>daug</w:t>
      </w:r>
      <w:proofErr w:type="spellEnd"/>
      <w:r>
        <w:t xml:space="preserve"> </w:t>
      </w:r>
      <w:proofErr w:type="spellStart"/>
      <w:r>
        <w:t>vandens</w:t>
      </w:r>
      <w:proofErr w:type="spellEnd"/>
      <w:r>
        <w:t xml:space="preserve">: 1-2 </w:t>
      </w:r>
      <w:proofErr w:type="spellStart"/>
      <w:r>
        <w:t>litrus</w:t>
      </w:r>
      <w:proofErr w:type="spellEnd"/>
      <w:r>
        <w:t xml:space="preserve"> per </w:t>
      </w:r>
      <w:proofErr w:type="spellStart"/>
      <w:r>
        <w:t>parą</w:t>
      </w:r>
      <w:proofErr w:type="spellEnd"/>
      <w:r>
        <w:t xml:space="preserve">. </w:t>
      </w:r>
      <w:proofErr w:type="spellStart"/>
      <w:proofErr w:type="gramStart"/>
      <w:r>
        <w:t>Rekomenduojamas</w:t>
      </w:r>
      <w:proofErr w:type="spellEnd"/>
      <w:r>
        <w:t xml:space="preserve"> </w:t>
      </w:r>
      <w:proofErr w:type="spellStart"/>
      <w:r>
        <w:t>vartojimo</w:t>
      </w:r>
      <w:proofErr w:type="spellEnd"/>
      <w:r>
        <w:t xml:space="preserve"> </w:t>
      </w:r>
      <w:proofErr w:type="spellStart"/>
      <w:r>
        <w:t>kursas</w:t>
      </w:r>
      <w:proofErr w:type="spellEnd"/>
      <w:r>
        <w:t xml:space="preserve"> — 4–6 </w:t>
      </w:r>
      <w:proofErr w:type="spellStart"/>
      <w:r>
        <w:t>savaitės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Netinka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vaikams</w:t>
      </w:r>
      <w:proofErr w:type="spellEnd"/>
      <w:r>
        <w:t xml:space="preserve">, </w:t>
      </w:r>
      <w:proofErr w:type="spellStart"/>
      <w:r>
        <w:t>nėščiosioms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žindyvėms</w:t>
      </w:r>
      <w:proofErr w:type="spellEnd"/>
      <w:r>
        <w:t>.</w:t>
      </w:r>
      <w:proofErr w:type="gramEnd"/>
    </w:p>
    <w:p w:rsidR="00A5703C" w:rsidRDefault="00A5703C" w:rsidP="00A5703C">
      <w:pPr>
        <w:spacing w:after="480"/>
      </w:pPr>
    </w:p>
    <w:p w:rsidR="00A5703C" w:rsidRDefault="00A5703C" w:rsidP="00A5703C">
      <w:pPr>
        <w:spacing w:after="480"/>
      </w:pPr>
      <w:proofErr w:type="spellStart"/>
      <w:r>
        <w:t>Gamintojas</w:t>
      </w:r>
      <w:proofErr w:type="spellEnd"/>
    </w:p>
    <w:p w:rsidR="00A5703C" w:rsidRDefault="00A5703C" w:rsidP="00A5703C">
      <w:pPr>
        <w:spacing w:after="480"/>
      </w:pPr>
      <w:r>
        <w:t>New Nordic, UAB</w:t>
      </w:r>
    </w:p>
    <w:p w:rsidR="00A5703C" w:rsidRDefault="00A5703C" w:rsidP="00A5703C">
      <w:pPr>
        <w:spacing w:after="480"/>
      </w:pPr>
      <w:proofErr w:type="spellStart"/>
      <w:r>
        <w:t>K.Donelaičio</w:t>
      </w:r>
      <w:proofErr w:type="spellEnd"/>
      <w:r>
        <w:t xml:space="preserve"> g. 62-506, LT - 44248, Kaunas </w:t>
      </w:r>
    </w:p>
    <w:p w:rsidR="00A5703C" w:rsidRDefault="00A5703C" w:rsidP="00A5703C">
      <w:pPr>
        <w:spacing w:after="480"/>
      </w:pPr>
      <w:r>
        <w:t xml:space="preserve">Tel.: (8-37) 22 20 23 </w:t>
      </w:r>
      <w:proofErr w:type="spellStart"/>
      <w:r>
        <w:t>Faksas</w:t>
      </w:r>
      <w:proofErr w:type="spellEnd"/>
      <w:r>
        <w:t>: (8-37) 22 20 24</w:t>
      </w:r>
    </w:p>
    <w:p w:rsidR="00A5703C" w:rsidRDefault="00A5703C" w:rsidP="00A5703C">
      <w:pPr>
        <w:spacing w:after="480"/>
      </w:pPr>
    </w:p>
    <w:p w:rsidR="00253041" w:rsidRDefault="00253041" w:rsidP="00371624">
      <w:pPr>
        <w:spacing w:after="480"/>
      </w:pPr>
    </w:p>
    <w:sectPr w:rsidR="00253041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A5703C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33477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5703C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703C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2384</Words>
  <Characters>1360</Characters>
  <Application>Microsoft Office Word</Application>
  <DocSecurity>0</DocSecurity>
  <Lines>11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1</cp:revision>
  <dcterms:created xsi:type="dcterms:W3CDTF">2011-03-16T11:27:00Z</dcterms:created>
  <dcterms:modified xsi:type="dcterms:W3CDTF">2011-03-16T11:33:00Z</dcterms:modified>
</cp:coreProperties>
</file>